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38" w:rsidRPr="004C6422" w:rsidRDefault="000A7538" w:rsidP="000A7538">
      <w:pPr>
        <w:pStyle w:val="a5"/>
        <w:spacing w:after="0"/>
        <w:jc w:val="center"/>
        <w:rPr>
          <w:rFonts w:cs="Times New Roman"/>
          <w:b/>
          <w:sz w:val="32"/>
          <w:szCs w:val="32"/>
        </w:rPr>
      </w:pPr>
      <w:r w:rsidRPr="004C6422">
        <w:rPr>
          <w:b/>
          <w:sz w:val="32"/>
          <w:szCs w:val="32"/>
          <w:lang w:val="uk-UA"/>
        </w:rPr>
        <w:t xml:space="preserve">Державне та публічне управління </w:t>
      </w:r>
      <w:r w:rsidRPr="004C6422">
        <w:rPr>
          <w:rFonts w:cs="Times New Roman"/>
          <w:b/>
          <w:sz w:val="32"/>
          <w:szCs w:val="32"/>
        </w:rPr>
        <w:t xml:space="preserve">: </w:t>
      </w:r>
    </w:p>
    <w:p w:rsidR="000A7538" w:rsidRPr="00981377" w:rsidRDefault="000A7538" w:rsidP="000A7538">
      <w:pPr>
        <w:spacing w:after="0"/>
        <w:jc w:val="center"/>
        <w:rPr>
          <w:rFonts w:ascii="Times New Roman" w:hAnsi="Times New Roman" w:cs="Times New Roman"/>
          <w:b/>
          <w:i/>
          <w:sz w:val="28"/>
          <w:szCs w:val="28"/>
        </w:rPr>
      </w:pPr>
      <w:r w:rsidRPr="004C6422">
        <w:rPr>
          <w:rFonts w:ascii="Times New Roman" w:hAnsi="Times New Roman" w:cs="Times New Roman"/>
          <w:b/>
          <w:i/>
          <w:sz w:val="28"/>
          <w:szCs w:val="28"/>
        </w:rPr>
        <w:t xml:space="preserve">анотований </w:t>
      </w:r>
      <w:r w:rsidRPr="00981377">
        <w:rPr>
          <w:rFonts w:ascii="Times New Roman" w:hAnsi="Times New Roman" w:cs="Times New Roman"/>
          <w:b/>
          <w:i/>
          <w:sz w:val="28"/>
          <w:szCs w:val="28"/>
        </w:rPr>
        <w:t>бібліографічний список</w:t>
      </w:r>
    </w:p>
    <w:p w:rsidR="000A7538" w:rsidRPr="004C6422" w:rsidRDefault="000A7538" w:rsidP="000A7538">
      <w:pPr>
        <w:jc w:val="center"/>
        <w:rPr>
          <w:rFonts w:ascii="Times New Roman" w:hAnsi="Times New Roman" w:cs="Times New Roman"/>
          <w:b/>
          <w:i/>
          <w:sz w:val="28"/>
          <w:szCs w:val="28"/>
        </w:rPr>
      </w:pPr>
      <w:r w:rsidRPr="00981377">
        <w:rPr>
          <w:rFonts w:ascii="Times New Roman" w:hAnsi="Times New Roman" w:cs="Times New Roman"/>
          <w:b/>
          <w:i/>
          <w:sz w:val="28"/>
          <w:szCs w:val="28"/>
        </w:rPr>
        <w:t xml:space="preserve">2025. – </w:t>
      </w:r>
      <w:proofErr w:type="spellStart"/>
      <w:r w:rsidRPr="00981377">
        <w:rPr>
          <w:rFonts w:ascii="Times New Roman" w:hAnsi="Times New Roman" w:cs="Times New Roman"/>
          <w:b/>
          <w:i/>
          <w:sz w:val="28"/>
          <w:szCs w:val="28"/>
        </w:rPr>
        <w:t>Вип</w:t>
      </w:r>
      <w:proofErr w:type="spellEnd"/>
      <w:r w:rsidRPr="00981377">
        <w:rPr>
          <w:rFonts w:ascii="Times New Roman" w:hAnsi="Times New Roman" w:cs="Times New Roman"/>
          <w:b/>
          <w:i/>
          <w:sz w:val="28"/>
          <w:szCs w:val="28"/>
        </w:rPr>
        <w:t xml:space="preserve">. </w:t>
      </w:r>
      <w:r w:rsidRPr="00981377">
        <w:rPr>
          <w:rFonts w:ascii="Times New Roman" w:hAnsi="Times New Roman" w:cs="Times New Roman"/>
          <w:b/>
          <w:i/>
          <w:sz w:val="28"/>
          <w:szCs w:val="28"/>
          <w:lang w:val="ru-RU"/>
        </w:rPr>
        <w:t>9</w:t>
      </w:r>
      <w:r w:rsidRPr="00981377">
        <w:rPr>
          <w:rFonts w:ascii="Times New Roman" w:hAnsi="Times New Roman" w:cs="Times New Roman"/>
          <w:b/>
          <w:i/>
          <w:sz w:val="28"/>
          <w:szCs w:val="28"/>
        </w:rPr>
        <w:t>. –</w:t>
      </w:r>
      <w:r>
        <w:rPr>
          <w:rFonts w:ascii="Times New Roman" w:hAnsi="Times New Roman" w:cs="Times New Roman"/>
          <w:b/>
          <w:i/>
          <w:sz w:val="28"/>
          <w:szCs w:val="28"/>
        </w:rPr>
        <w:t xml:space="preserve"> 11</w:t>
      </w:r>
      <w:r w:rsidRPr="00981377">
        <w:rPr>
          <w:rFonts w:ascii="Times New Roman" w:hAnsi="Times New Roman" w:cs="Times New Roman"/>
          <w:b/>
          <w:i/>
          <w:sz w:val="28"/>
          <w:szCs w:val="28"/>
        </w:rPr>
        <w:t xml:space="preserve"> с.</w:t>
      </w:r>
    </w:p>
    <w:p w:rsidR="000A7538" w:rsidRDefault="000A7538" w:rsidP="000A7538">
      <w:pPr>
        <w:spacing w:before="120" w:after="0" w:line="360" w:lineRule="auto"/>
        <w:jc w:val="both"/>
        <w:rPr>
          <w:rFonts w:ascii="Times New Roman" w:hAnsi="Times New Roman" w:cs="Times New Roman"/>
          <w:b/>
          <w:bCs/>
          <w:sz w:val="28"/>
          <w:szCs w:val="28"/>
        </w:rPr>
      </w:pPr>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Актуальні питання розвитку юридичної науки в період воєнного стану </w:t>
      </w:r>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міжнар</w:t>
      </w:r>
      <w:proofErr w:type="spellEnd"/>
      <w:r w:rsidRPr="00B01FDF">
        <w:rPr>
          <w:rFonts w:ascii="Times New Roman" w:hAnsi="Times New Roman" w:cs="Times New Roman"/>
          <w:sz w:val="28"/>
          <w:szCs w:val="28"/>
        </w:rPr>
        <w:t>. наук.-</w:t>
      </w:r>
      <w:proofErr w:type="spellStart"/>
      <w:r w:rsidRPr="00B01FDF">
        <w:rPr>
          <w:rFonts w:ascii="Times New Roman" w:hAnsi="Times New Roman" w:cs="Times New Roman"/>
          <w:sz w:val="28"/>
          <w:szCs w:val="28"/>
        </w:rPr>
        <w:t>практ</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конф</w:t>
      </w:r>
      <w:proofErr w:type="spellEnd"/>
      <w:r w:rsidRPr="00B01FDF">
        <w:rPr>
          <w:rFonts w:ascii="Times New Roman" w:hAnsi="Times New Roman" w:cs="Times New Roman"/>
          <w:sz w:val="28"/>
          <w:szCs w:val="28"/>
        </w:rPr>
        <w:t xml:space="preserve">., 17 трав. 2024 р., [Львів]. – Львів ; </w:t>
      </w:r>
      <w:proofErr w:type="spellStart"/>
      <w:r w:rsidRPr="00B01FDF">
        <w:rPr>
          <w:rFonts w:ascii="Times New Roman" w:hAnsi="Times New Roman" w:cs="Times New Roman"/>
          <w:sz w:val="28"/>
          <w:szCs w:val="28"/>
        </w:rPr>
        <w:t>Торунь</w:t>
      </w:r>
      <w:proofErr w:type="spellEnd"/>
      <w:r w:rsidRPr="00B01FDF">
        <w:rPr>
          <w:rFonts w:ascii="Times New Roman" w:hAnsi="Times New Roman" w:cs="Times New Roman"/>
          <w:sz w:val="28"/>
          <w:szCs w:val="28"/>
        </w:rPr>
        <w:t xml:space="preserve"> : </w:t>
      </w:r>
      <w:proofErr w:type="spellStart"/>
      <w:r w:rsidRPr="00B01FDF">
        <w:rPr>
          <w:rFonts w:ascii="Times New Roman" w:hAnsi="Times New Roman" w:cs="Times New Roman"/>
          <w:sz w:val="28"/>
          <w:szCs w:val="28"/>
        </w:rPr>
        <w:t>Liha-Pres</w:t>
      </w:r>
      <w:proofErr w:type="spellEnd"/>
      <w:r w:rsidRPr="00B01FDF">
        <w:rPr>
          <w:rFonts w:ascii="Times New Roman" w:hAnsi="Times New Roman" w:cs="Times New Roman"/>
          <w:sz w:val="28"/>
          <w:szCs w:val="28"/>
        </w:rPr>
        <w:t>, 2024. – 165 с. : табл. </w:t>
      </w:r>
      <w:r w:rsidRPr="00B01FDF">
        <w:rPr>
          <w:rFonts w:ascii="Times New Roman" w:hAnsi="Times New Roman" w:cs="Times New Roman"/>
          <w:b/>
          <w:bCs/>
          <w:i/>
          <w:iCs/>
          <w:sz w:val="28"/>
          <w:szCs w:val="28"/>
        </w:rPr>
        <w:t>Шифр зберігання в Бібліотеці: А838564 </w:t>
      </w:r>
      <w:r w:rsidRPr="00B01FDF">
        <w:rPr>
          <w:rFonts w:ascii="Times New Roman" w:hAnsi="Times New Roman" w:cs="Times New Roman"/>
          <w:i/>
          <w:iCs/>
          <w:sz w:val="28"/>
          <w:szCs w:val="28"/>
        </w:rPr>
        <w:t>Зі змісту:</w:t>
      </w:r>
      <w:r w:rsidRPr="00B01FDF">
        <w:rPr>
          <w:rFonts w:ascii="Times New Roman" w:hAnsi="Times New Roman" w:cs="Times New Roman"/>
          <w:b/>
          <w:bCs/>
          <w:i/>
          <w:iCs/>
          <w:sz w:val="28"/>
          <w:szCs w:val="28"/>
        </w:rPr>
        <w:t> </w:t>
      </w:r>
      <w:r w:rsidRPr="00B01FDF">
        <w:rPr>
          <w:rFonts w:ascii="Times New Roman" w:hAnsi="Times New Roman" w:cs="Times New Roman"/>
          <w:i/>
          <w:iCs/>
          <w:sz w:val="28"/>
          <w:szCs w:val="28"/>
        </w:rPr>
        <w:t xml:space="preserve">Конституційне регулювання цифрового публічного управління в умовах воєнного стану: виклики та стратегії адаптації / М. Р. </w:t>
      </w:r>
      <w:proofErr w:type="spellStart"/>
      <w:r w:rsidRPr="00B01FDF">
        <w:rPr>
          <w:rFonts w:ascii="Times New Roman" w:hAnsi="Times New Roman" w:cs="Times New Roman"/>
          <w:i/>
          <w:iCs/>
          <w:sz w:val="28"/>
          <w:szCs w:val="28"/>
        </w:rPr>
        <w:t>Чалабієва</w:t>
      </w:r>
      <w:proofErr w:type="spellEnd"/>
      <w:r w:rsidRPr="00B01FDF">
        <w:rPr>
          <w:rFonts w:ascii="Times New Roman" w:hAnsi="Times New Roman" w:cs="Times New Roman"/>
          <w:i/>
          <w:iCs/>
          <w:sz w:val="28"/>
          <w:szCs w:val="28"/>
        </w:rPr>
        <w:t>. – С. 152-155.</w:t>
      </w:r>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Бойко І. В. Види актів публічної адміністрації</w:t>
      </w:r>
      <w:r w:rsidRPr="00B01FDF">
        <w:rPr>
          <w:rFonts w:ascii="Times New Roman" w:hAnsi="Times New Roman" w:cs="Times New Roman"/>
          <w:sz w:val="28"/>
          <w:szCs w:val="28"/>
        </w:rPr>
        <w:t xml:space="preserve"> [Електронний ресурс] / І. В. Бойко // </w:t>
      </w:r>
      <w:proofErr w:type="spellStart"/>
      <w:r w:rsidRPr="00B01FDF">
        <w:rPr>
          <w:rFonts w:ascii="Times New Roman" w:hAnsi="Times New Roman" w:cs="Times New Roman"/>
          <w:sz w:val="28"/>
          <w:szCs w:val="28"/>
        </w:rPr>
        <w:t>Аналіт</w:t>
      </w:r>
      <w:proofErr w:type="spellEnd"/>
      <w:r w:rsidRPr="00B01FDF">
        <w:rPr>
          <w:rFonts w:ascii="Times New Roman" w:hAnsi="Times New Roman" w:cs="Times New Roman"/>
          <w:sz w:val="28"/>
          <w:szCs w:val="28"/>
        </w:rPr>
        <w:t>.-</w:t>
      </w:r>
      <w:proofErr w:type="spellStart"/>
      <w:r w:rsidRPr="00B01FDF">
        <w:rPr>
          <w:rFonts w:ascii="Times New Roman" w:hAnsi="Times New Roman" w:cs="Times New Roman"/>
          <w:sz w:val="28"/>
          <w:szCs w:val="28"/>
        </w:rPr>
        <w:t>порівнял</w:t>
      </w:r>
      <w:proofErr w:type="spellEnd"/>
      <w:r w:rsidRPr="00B01FDF">
        <w:rPr>
          <w:rFonts w:ascii="Times New Roman" w:hAnsi="Times New Roman" w:cs="Times New Roman"/>
          <w:sz w:val="28"/>
          <w:szCs w:val="28"/>
        </w:rPr>
        <w:t xml:space="preserve">. правознавство. – 2025. – </w:t>
      </w:r>
      <w:proofErr w:type="spellStart"/>
      <w:r w:rsidRPr="00B01FDF">
        <w:rPr>
          <w:rFonts w:ascii="Times New Roman" w:hAnsi="Times New Roman" w:cs="Times New Roman"/>
          <w:sz w:val="28"/>
          <w:szCs w:val="28"/>
        </w:rPr>
        <w:t>Вип</w:t>
      </w:r>
      <w:proofErr w:type="spellEnd"/>
      <w:r w:rsidRPr="00B01FDF">
        <w:rPr>
          <w:rFonts w:ascii="Times New Roman" w:hAnsi="Times New Roman" w:cs="Times New Roman"/>
          <w:sz w:val="28"/>
          <w:szCs w:val="28"/>
        </w:rPr>
        <w:t xml:space="preserve">. 2. – С. 497-503. </w:t>
      </w:r>
      <w:r w:rsidRPr="00B01FDF">
        <w:rPr>
          <w:rFonts w:ascii="Times New Roman" w:hAnsi="Times New Roman" w:cs="Times New Roman"/>
          <w:i/>
          <w:iCs/>
          <w:sz w:val="28"/>
          <w:szCs w:val="28"/>
        </w:rPr>
        <w:t xml:space="preserve">Досліджено природу актів публічної адміністрації та здійснено їх класифікацію, що має як теоретичне, так і практичне значення для правозастосування у сфері діяльності органів виконавчої влади та місцевого самоврядування. Розглянуто різні підходи до розуміння категорії «інструменти публічного адміністрування» та обґрунтовано недоцільність її використання у вітчизняному правовому полі. Акти публічної адміністрації поділено на правові (політико-правові, програмні й планувальні, нормативно-правові, індивідуальні, адміністративні договори) та фактичні (технічні) дії. Зроблено висновок про можливу подвійну правову природу адміністративних договорів, а також наголошено, що фактичні дії не спричиняють юридичних наслідків для особи, проте супроводжують діяльність публічної адміністрації. </w:t>
      </w:r>
      <w:r w:rsidRPr="00B01FDF">
        <w:rPr>
          <w:rFonts w:ascii="Times New Roman" w:hAnsi="Times New Roman" w:cs="Times New Roman"/>
          <w:sz w:val="28"/>
          <w:szCs w:val="28"/>
        </w:rPr>
        <w:t xml:space="preserve">Текст: </w:t>
      </w:r>
      <w:hyperlink r:id="rId5" w:history="1">
        <w:r w:rsidRPr="00B01FDF">
          <w:rPr>
            <w:rStyle w:val="a3"/>
            <w:rFonts w:ascii="Times New Roman" w:hAnsi="Times New Roman" w:cs="Times New Roman"/>
            <w:sz w:val="28"/>
            <w:szCs w:val="28"/>
          </w:rPr>
          <w:t>http://journal-app.uzhnu.edu.ua/article/view/327466</w:t>
        </w:r>
      </w:hyperlink>
      <w:r w:rsidRPr="00B01FDF">
        <w:rPr>
          <w:rFonts w:ascii="Times New Roman" w:hAnsi="Times New Roman" w:cs="Times New Roman"/>
          <w:sz w:val="28"/>
          <w:szCs w:val="28"/>
        </w:rPr>
        <w:t xml:space="preserve"> </w:t>
      </w:r>
    </w:p>
    <w:p w:rsidR="000A7538" w:rsidRPr="000273C1"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 xml:space="preserve">Голова Верховної Ради України Руслан </w:t>
      </w:r>
      <w:proofErr w:type="spellStart"/>
      <w:r w:rsidRPr="00B01FDF">
        <w:rPr>
          <w:rFonts w:ascii="Times New Roman" w:hAnsi="Times New Roman" w:cs="Times New Roman"/>
          <w:b/>
          <w:bCs/>
          <w:sz w:val="28"/>
          <w:szCs w:val="28"/>
        </w:rPr>
        <w:t>Стефанчук</w:t>
      </w:r>
      <w:proofErr w:type="spellEnd"/>
      <w:r w:rsidRPr="00B01FDF">
        <w:rPr>
          <w:rFonts w:ascii="Times New Roman" w:hAnsi="Times New Roman" w:cs="Times New Roman"/>
          <w:b/>
          <w:bCs/>
          <w:sz w:val="28"/>
          <w:szCs w:val="28"/>
        </w:rPr>
        <w:t xml:space="preserve"> зустрівся з представниками музичної індустрії України та вручив їм нагороди </w:t>
      </w:r>
      <w:r w:rsidRPr="00B01FDF">
        <w:rPr>
          <w:rFonts w:ascii="Times New Roman" w:hAnsi="Times New Roman" w:cs="Times New Roman"/>
          <w:sz w:val="28"/>
          <w:szCs w:val="28"/>
        </w:rPr>
        <w:t xml:space="preserve">[Електронний ресурс] / </w:t>
      </w:r>
      <w:proofErr w:type="spellStart"/>
      <w:r w:rsidRPr="00B01FDF">
        <w:rPr>
          <w:rFonts w:ascii="Times New Roman" w:hAnsi="Times New Roman" w:cs="Times New Roman"/>
          <w:sz w:val="28"/>
          <w:szCs w:val="28"/>
        </w:rPr>
        <w:t>Пресслужба</w:t>
      </w:r>
      <w:proofErr w:type="spellEnd"/>
      <w:r w:rsidRPr="00B01FDF">
        <w:rPr>
          <w:rFonts w:ascii="Times New Roman" w:hAnsi="Times New Roman" w:cs="Times New Roman"/>
          <w:sz w:val="28"/>
          <w:szCs w:val="28"/>
        </w:rPr>
        <w:t xml:space="preserve"> Апарату </w:t>
      </w:r>
      <w:proofErr w:type="spellStart"/>
      <w:r w:rsidRPr="00B01FDF">
        <w:rPr>
          <w:rFonts w:ascii="Times New Roman" w:hAnsi="Times New Roman" w:cs="Times New Roman"/>
          <w:sz w:val="28"/>
          <w:szCs w:val="28"/>
        </w:rPr>
        <w:t>Верхов</w:t>
      </w:r>
      <w:proofErr w:type="spellEnd"/>
      <w:r w:rsidRPr="00B01FDF">
        <w:rPr>
          <w:rFonts w:ascii="Times New Roman" w:hAnsi="Times New Roman" w:cs="Times New Roman"/>
          <w:sz w:val="28"/>
          <w:szCs w:val="28"/>
        </w:rPr>
        <w:t>. Ради України // Голос України. – 2025. – 20 верес. [№ 437]. – Електрон. дані.</w:t>
      </w:r>
      <w:r w:rsidRPr="00B01FDF">
        <w:rPr>
          <w:rFonts w:ascii="Times New Roman" w:hAnsi="Times New Roman" w:cs="Times New Roman"/>
          <w:b/>
          <w:bCs/>
          <w:sz w:val="28"/>
          <w:szCs w:val="28"/>
        </w:rPr>
        <w:t> </w:t>
      </w:r>
      <w:r w:rsidRPr="00B01FDF">
        <w:rPr>
          <w:rFonts w:ascii="Times New Roman" w:hAnsi="Times New Roman" w:cs="Times New Roman"/>
          <w:i/>
          <w:iCs/>
          <w:sz w:val="28"/>
          <w:szCs w:val="28"/>
        </w:rPr>
        <w:t xml:space="preserve">Зазначено, що під час зустрічі Голова Верховної Ради України (ВР України) Руслан </w:t>
      </w:r>
      <w:proofErr w:type="spellStart"/>
      <w:r w:rsidRPr="00B01FDF">
        <w:rPr>
          <w:rFonts w:ascii="Times New Roman" w:hAnsi="Times New Roman" w:cs="Times New Roman"/>
          <w:i/>
          <w:iCs/>
          <w:sz w:val="28"/>
          <w:szCs w:val="28"/>
        </w:rPr>
        <w:t>Стефанчук</w:t>
      </w:r>
      <w:proofErr w:type="spellEnd"/>
      <w:r w:rsidRPr="00B01FDF">
        <w:rPr>
          <w:rFonts w:ascii="Times New Roman" w:hAnsi="Times New Roman" w:cs="Times New Roman"/>
          <w:i/>
          <w:iCs/>
          <w:sz w:val="28"/>
          <w:szCs w:val="28"/>
        </w:rPr>
        <w:t xml:space="preserve"> наголосив на необхідності законодавчих змін для підтримки митців і розвитку галузі. Обговорюючи з митцями розвиток музичної сфери, глава українського </w:t>
      </w:r>
      <w:r w:rsidRPr="00B01FDF">
        <w:rPr>
          <w:rFonts w:ascii="Times New Roman" w:hAnsi="Times New Roman" w:cs="Times New Roman"/>
          <w:i/>
          <w:iCs/>
          <w:sz w:val="28"/>
          <w:szCs w:val="28"/>
        </w:rPr>
        <w:lastRenderedPageBreak/>
        <w:t xml:space="preserve">парламенту підкреслив, що на державному рівні необхідно утвердити роль української музики та пісні як душі нашого народу й зберегти цю спадщину для майбутніх поколінь. Р. </w:t>
      </w:r>
      <w:proofErr w:type="spellStart"/>
      <w:r w:rsidRPr="00B01FDF">
        <w:rPr>
          <w:rFonts w:ascii="Times New Roman" w:hAnsi="Times New Roman" w:cs="Times New Roman"/>
          <w:i/>
          <w:iCs/>
          <w:sz w:val="28"/>
          <w:szCs w:val="28"/>
        </w:rPr>
        <w:t>Стефанчук</w:t>
      </w:r>
      <w:proofErr w:type="spellEnd"/>
      <w:r w:rsidRPr="00B01FDF">
        <w:rPr>
          <w:rFonts w:ascii="Times New Roman" w:hAnsi="Times New Roman" w:cs="Times New Roman"/>
          <w:i/>
          <w:iCs/>
          <w:sz w:val="28"/>
          <w:szCs w:val="28"/>
        </w:rPr>
        <w:t xml:space="preserve"> також наголосив на необхідності законодавчих змін для підтримки митців і розвитку галузі. За його словами, це особливо важливо у питанні захисту української культури та узгодження ідеї, яка посилить державну політику у цій сфері.</w:t>
      </w:r>
      <w:r w:rsidRPr="000273C1">
        <w:rPr>
          <w:rFonts w:ascii="Times New Roman" w:hAnsi="Times New Roman" w:cs="Times New Roman"/>
          <w:i/>
          <w:iCs/>
          <w:sz w:val="28"/>
          <w:szCs w:val="28"/>
          <w:lang w:val="ru-RU"/>
        </w:rPr>
        <w:t xml:space="preserve"> </w:t>
      </w:r>
      <w:r w:rsidRPr="00B01FDF">
        <w:rPr>
          <w:rFonts w:ascii="Times New Roman" w:hAnsi="Times New Roman" w:cs="Times New Roman"/>
          <w:sz w:val="28"/>
          <w:szCs w:val="28"/>
        </w:rPr>
        <w:t>Текст:</w:t>
      </w:r>
      <w:r>
        <w:rPr>
          <w:rFonts w:ascii="Times New Roman" w:hAnsi="Times New Roman" w:cs="Times New Roman"/>
          <w:sz w:val="28"/>
          <w:szCs w:val="28"/>
          <w:lang w:val="en-US"/>
        </w:rPr>
        <w:t xml:space="preserve"> </w:t>
      </w:r>
      <w:hyperlink r:id="rId6" w:history="1">
        <w:r w:rsidRPr="00C61253">
          <w:rPr>
            <w:rStyle w:val="a3"/>
            <w:rFonts w:ascii="Times New Roman" w:hAnsi="Times New Roman" w:cs="Times New Roman"/>
            <w:sz w:val="28"/>
            <w:szCs w:val="28"/>
          </w:rPr>
          <w:t>https://www.golos.com.ua/article/386990</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Єрмак О. О. Інтеграція міжнародних стандартів у сфері прав людини в адміністративну практику органів державної влади України</w:t>
      </w:r>
      <w:r w:rsidRPr="000273C1">
        <w:rPr>
          <w:rFonts w:ascii="Times New Roman" w:hAnsi="Times New Roman" w:cs="Times New Roman"/>
          <w:sz w:val="28"/>
          <w:szCs w:val="28"/>
        </w:rPr>
        <w:t xml:space="preserve"> </w:t>
      </w:r>
      <w:r w:rsidRPr="00B01FDF">
        <w:rPr>
          <w:rFonts w:ascii="Times New Roman" w:hAnsi="Times New Roman" w:cs="Times New Roman"/>
          <w:sz w:val="28"/>
          <w:szCs w:val="28"/>
        </w:rPr>
        <w:t xml:space="preserve">[Електронний ресурс] / О. О. Єрмак, О. О. </w:t>
      </w:r>
      <w:proofErr w:type="spellStart"/>
      <w:r w:rsidRPr="00B01FDF">
        <w:rPr>
          <w:rFonts w:ascii="Times New Roman" w:hAnsi="Times New Roman" w:cs="Times New Roman"/>
          <w:sz w:val="28"/>
          <w:szCs w:val="28"/>
        </w:rPr>
        <w:t>Скрильник</w:t>
      </w:r>
      <w:proofErr w:type="spellEnd"/>
      <w:r w:rsidRPr="00B01FDF">
        <w:rPr>
          <w:rFonts w:ascii="Times New Roman" w:hAnsi="Times New Roman" w:cs="Times New Roman"/>
          <w:sz w:val="28"/>
          <w:szCs w:val="28"/>
        </w:rPr>
        <w:t xml:space="preserve"> // </w:t>
      </w:r>
      <w:proofErr w:type="spellStart"/>
      <w:r w:rsidRPr="00B01FDF">
        <w:rPr>
          <w:rFonts w:ascii="Times New Roman" w:hAnsi="Times New Roman" w:cs="Times New Roman"/>
          <w:sz w:val="28"/>
          <w:szCs w:val="28"/>
        </w:rPr>
        <w:t>Журн</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східноєвроп</w:t>
      </w:r>
      <w:proofErr w:type="spellEnd"/>
      <w:r w:rsidRPr="00B01FDF">
        <w:rPr>
          <w:rFonts w:ascii="Times New Roman" w:hAnsi="Times New Roman" w:cs="Times New Roman"/>
          <w:sz w:val="28"/>
          <w:szCs w:val="28"/>
        </w:rPr>
        <w:t>. права : [електрон. наук.-</w:t>
      </w:r>
      <w:proofErr w:type="spellStart"/>
      <w:r w:rsidRPr="00B01FDF">
        <w:rPr>
          <w:rFonts w:ascii="Times New Roman" w:hAnsi="Times New Roman" w:cs="Times New Roman"/>
          <w:sz w:val="28"/>
          <w:szCs w:val="28"/>
        </w:rPr>
        <w:t>практ</w:t>
      </w:r>
      <w:proofErr w:type="spellEnd"/>
      <w:r w:rsidRPr="00B01FDF">
        <w:rPr>
          <w:rFonts w:ascii="Times New Roman" w:hAnsi="Times New Roman" w:cs="Times New Roman"/>
          <w:sz w:val="28"/>
          <w:szCs w:val="28"/>
        </w:rPr>
        <w:t xml:space="preserve">. вид.] / ПВНЗ “Ун-т </w:t>
      </w:r>
      <w:proofErr w:type="spellStart"/>
      <w:r w:rsidRPr="00B01FDF">
        <w:rPr>
          <w:rFonts w:ascii="Times New Roman" w:hAnsi="Times New Roman" w:cs="Times New Roman"/>
          <w:sz w:val="28"/>
          <w:szCs w:val="28"/>
        </w:rPr>
        <w:t>сучас</w:t>
      </w:r>
      <w:proofErr w:type="spellEnd"/>
      <w:r w:rsidRPr="00B01FDF">
        <w:rPr>
          <w:rFonts w:ascii="Times New Roman" w:hAnsi="Times New Roman" w:cs="Times New Roman"/>
          <w:sz w:val="28"/>
          <w:szCs w:val="28"/>
        </w:rPr>
        <w:t>. знань”. – 2025. – №</w:t>
      </w:r>
      <w:r>
        <w:rPr>
          <w:rFonts w:ascii="Times New Roman" w:hAnsi="Times New Roman" w:cs="Times New Roman"/>
          <w:sz w:val="28"/>
          <w:szCs w:val="28"/>
          <w:lang w:val="en-US"/>
        </w:rPr>
        <w:t> </w:t>
      </w:r>
      <w:r w:rsidRPr="00B01FDF">
        <w:rPr>
          <w:rFonts w:ascii="Times New Roman" w:hAnsi="Times New Roman" w:cs="Times New Roman"/>
          <w:sz w:val="28"/>
          <w:szCs w:val="28"/>
        </w:rPr>
        <w:t>135. – С</w:t>
      </w:r>
      <w:r w:rsidRPr="00B01FDF">
        <w:rPr>
          <w:rFonts w:ascii="Times New Roman" w:hAnsi="Times New Roman" w:cs="Times New Roman"/>
          <w:i/>
          <w:iCs/>
          <w:sz w:val="28"/>
          <w:szCs w:val="28"/>
        </w:rPr>
        <w:t>. </w:t>
      </w:r>
      <w:r w:rsidRPr="00B01FDF">
        <w:rPr>
          <w:rFonts w:ascii="Times New Roman" w:hAnsi="Times New Roman" w:cs="Times New Roman"/>
          <w:sz w:val="28"/>
          <w:szCs w:val="28"/>
        </w:rPr>
        <w:t>33-37. </w:t>
      </w:r>
      <w:r w:rsidRPr="00B01FDF">
        <w:rPr>
          <w:rFonts w:ascii="Times New Roman" w:hAnsi="Times New Roman" w:cs="Times New Roman"/>
          <w:i/>
          <w:iCs/>
          <w:sz w:val="28"/>
          <w:szCs w:val="28"/>
        </w:rPr>
        <w:t>Увагу приділено практичним аспектам реалізації означених стандартів у щоденній діяльності органів виконавчої влади, включаючи адміністративні процедури, принципи законності, відкритості, рівності та доступу до правового захисту. Розглянуто основні проблеми, серед яких — формалізм у діях відповідальних осіб, недостатня обізнаність щодо міжнародного права та невиконання рішень ЄСПЛ. Запропоновано шляхи вдосконалення інтеграції міжнародних стандартів у сфері прав людини в адміністративну практику органів державної влади, зокрема через підвищення кваліфікації службовців, адаптацію національних адміністративних процедур до міжнародних вимог і розвиток інституційної співпраці з міжнародними організаціями.</w:t>
      </w:r>
      <w:r w:rsidRPr="000273C1">
        <w:rPr>
          <w:rFonts w:ascii="Times New Roman" w:hAnsi="Times New Roman" w:cs="Times New Roman"/>
          <w:i/>
          <w:iCs/>
          <w:sz w:val="28"/>
          <w:szCs w:val="28"/>
        </w:rPr>
        <w:t xml:space="preserve"> </w:t>
      </w:r>
      <w:r w:rsidRPr="00B01FDF">
        <w:rPr>
          <w:rFonts w:ascii="Times New Roman" w:hAnsi="Times New Roman" w:cs="Times New Roman"/>
          <w:i/>
          <w:iCs/>
          <w:sz w:val="28"/>
          <w:szCs w:val="28"/>
        </w:rPr>
        <w:t>Наголошено на важливості системного підходу до прав людини як ключової цінності демократичного врядування.</w:t>
      </w:r>
      <w:r w:rsidRPr="000273C1">
        <w:rPr>
          <w:rFonts w:ascii="Times New Roman" w:hAnsi="Times New Roman" w:cs="Times New Roman"/>
          <w:i/>
          <w:iCs/>
          <w:sz w:val="28"/>
          <w:szCs w:val="28"/>
          <w:lang w:val="ru-RU"/>
        </w:rPr>
        <w:t xml:space="preserve">                   </w:t>
      </w:r>
      <w:r w:rsidRPr="00B01FDF">
        <w:rPr>
          <w:rFonts w:ascii="Times New Roman" w:hAnsi="Times New Roman" w:cs="Times New Roman"/>
          <w:sz w:val="28"/>
          <w:szCs w:val="28"/>
        </w:rPr>
        <w:t>Текст:</w:t>
      </w:r>
      <w:r w:rsidRPr="000273C1">
        <w:rPr>
          <w:rFonts w:ascii="Times New Roman" w:hAnsi="Times New Roman" w:cs="Times New Roman"/>
          <w:sz w:val="28"/>
          <w:szCs w:val="28"/>
          <w:lang w:val="ru-RU"/>
        </w:rPr>
        <w:t xml:space="preserve"> </w:t>
      </w:r>
      <w:hyperlink r:id="rId7" w:history="1">
        <w:r w:rsidRPr="00C61253">
          <w:rPr>
            <w:rStyle w:val="a3"/>
            <w:rFonts w:ascii="Times New Roman" w:hAnsi="Times New Roman" w:cs="Times New Roman"/>
            <w:sz w:val="28"/>
            <w:szCs w:val="28"/>
          </w:rPr>
          <w:t>http://easternlaw.com.ua/wp-content/uploads/2025/06/yermak_skrylnyk_135.pdf</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lang w:val="ru-RU"/>
        </w:rPr>
      </w:pPr>
      <w:r w:rsidRPr="00B01FDF">
        <w:rPr>
          <w:rFonts w:ascii="Times New Roman" w:hAnsi="Times New Roman" w:cs="Times New Roman"/>
          <w:b/>
          <w:bCs/>
          <w:sz w:val="28"/>
          <w:szCs w:val="28"/>
        </w:rPr>
        <w:t>Ільїна А. Людський капітал України: нагромадження і модернізація</w:t>
      </w:r>
      <w:r w:rsidRPr="000273C1">
        <w:rPr>
          <w:rFonts w:ascii="Times New Roman" w:hAnsi="Times New Roman" w:cs="Times New Roman"/>
          <w:sz w:val="28"/>
          <w:szCs w:val="28"/>
        </w:rPr>
        <w:t xml:space="preserve"> </w:t>
      </w:r>
      <w:r w:rsidRPr="00B01FDF">
        <w:rPr>
          <w:rFonts w:ascii="Times New Roman" w:hAnsi="Times New Roman" w:cs="Times New Roman"/>
          <w:sz w:val="28"/>
          <w:szCs w:val="28"/>
        </w:rPr>
        <w:t xml:space="preserve">/ Анастасія Ільїна ; </w:t>
      </w:r>
      <w:proofErr w:type="spellStart"/>
      <w:r w:rsidRPr="00B01FDF">
        <w:rPr>
          <w:rFonts w:ascii="Times New Roman" w:hAnsi="Times New Roman" w:cs="Times New Roman"/>
          <w:sz w:val="28"/>
          <w:szCs w:val="28"/>
        </w:rPr>
        <w:t>Держ</w:t>
      </w:r>
      <w:proofErr w:type="spellEnd"/>
      <w:r w:rsidRPr="00B01FDF">
        <w:rPr>
          <w:rFonts w:ascii="Times New Roman" w:hAnsi="Times New Roman" w:cs="Times New Roman"/>
          <w:sz w:val="28"/>
          <w:szCs w:val="28"/>
        </w:rPr>
        <w:t>. торг.-</w:t>
      </w:r>
      <w:proofErr w:type="spellStart"/>
      <w:r w:rsidRPr="00B01FDF">
        <w:rPr>
          <w:rFonts w:ascii="Times New Roman" w:hAnsi="Times New Roman" w:cs="Times New Roman"/>
          <w:sz w:val="28"/>
          <w:szCs w:val="28"/>
        </w:rPr>
        <w:t>екон</w:t>
      </w:r>
      <w:proofErr w:type="spellEnd"/>
      <w:r w:rsidRPr="00B01FDF">
        <w:rPr>
          <w:rFonts w:ascii="Times New Roman" w:hAnsi="Times New Roman" w:cs="Times New Roman"/>
          <w:sz w:val="28"/>
          <w:szCs w:val="28"/>
        </w:rPr>
        <w:t xml:space="preserve">. ун-т. – Київ : </w:t>
      </w:r>
      <w:proofErr w:type="spellStart"/>
      <w:r w:rsidRPr="00B01FDF">
        <w:rPr>
          <w:rFonts w:ascii="Times New Roman" w:hAnsi="Times New Roman" w:cs="Times New Roman"/>
          <w:sz w:val="28"/>
          <w:szCs w:val="28"/>
        </w:rPr>
        <w:t>Держ</w:t>
      </w:r>
      <w:proofErr w:type="spellEnd"/>
      <w:r w:rsidRPr="00B01FDF">
        <w:rPr>
          <w:rFonts w:ascii="Times New Roman" w:hAnsi="Times New Roman" w:cs="Times New Roman"/>
          <w:sz w:val="28"/>
          <w:szCs w:val="28"/>
        </w:rPr>
        <w:t>. торг.-</w:t>
      </w:r>
      <w:proofErr w:type="spellStart"/>
      <w:r w:rsidRPr="00B01FDF">
        <w:rPr>
          <w:rFonts w:ascii="Times New Roman" w:hAnsi="Times New Roman" w:cs="Times New Roman"/>
          <w:sz w:val="28"/>
          <w:szCs w:val="28"/>
        </w:rPr>
        <w:t>екон</w:t>
      </w:r>
      <w:proofErr w:type="spellEnd"/>
      <w:r w:rsidRPr="00B01FDF">
        <w:rPr>
          <w:rFonts w:ascii="Times New Roman" w:hAnsi="Times New Roman" w:cs="Times New Roman"/>
          <w:sz w:val="28"/>
          <w:szCs w:val="28"/>
        </w:rPr>
        <w:t>. ун-т, 2025. – 399 с. : табл.</w:t>
      </w:r>
      <w:r w:rsidRPr="000273C1">
        <w:rPr>
          <w:rFonts w:ascii="Times New Roman" w:hAnsi="Times New Roman" w:cs="Times New Roman"/>
          <w:b/>
          <w:bCs/>
          <w:i/>
          <w:iCs/>
          <w:sz w:val="28"/>
          <w:szCs w:val="28"/>
        </w:rPr>
        <w:t xml:space="preserve"> Шифр зберігання в Бібліотеці:</w:t>
      </w:r>
      <w:r w:rsidRPr="00B01FDF">
        <w:rPr>
          <w:rFonts w:ascii="Times New Roman" w:hAnsi="Times New Roman" w:cs="Times New Roman"/>
          <w:sz w:val="28"/>
          <w:szCs w:val="28"/>
          <w:lang w:val="ru-RU"/>
        </w:rPr>
        <w:t> </w:t>
      </w:r>
      <w:r w:rsidRPr="000273C1">
        <w:rPr>
          <w:rFonts w:ascii="Times New Roman" w:hAnsi="Times New Roman" w:cs="Times New Roman"/>
          <w:b/>
          <w:bCs/>
          <w:i/>
          <w:iCs/>
          <w:sz w:val="28"/>
          <w:szCs w:val="28"/>
        </w:rPr>
        <w:t>Б376635</w:t>
      </w:r>
      <w:r w:rsidRPr="00D634E9">
        <w:rPr>
          <w:rFonts w:ascii="Times New Roman" w:hAnsi="Times New Roman" w:cs="Times New Roman"/>
          <w:b/>
          <w:bCs/>
          <w:i/>
          <w:iCs/>
          <w:sz w:val="28"/>
          <w:szCs w:val="28"/>
        </w:rPr>
        <w:t xml:space="preserve"> </w:t>
      </w:r>
      <w:r w:rsidRPr="00D634E9">
        <w:rPr>
          <w:rFonts w:ascii="Times New Roman" w:hAnsi="Times New Roman" w:cs="Times New Roman"/>
          <w:i/>
          <w:iCs/>
          <w:sz w:val="28"/>
          <w:szCs w:val="28"/>
        </w:rPr>
        <w:t>Д</w:t>
      </w:r>
      <w:r w:rsidRPr="000273C1">
        <w:rPr>
          <w:rFonts w:ascii="Times New Roman" w:hAnsi="Times New Roman" w:cs="Times New Roman"/>
          <w:i/>
          <w:iCs/>
          <w:sz w:val="28"/>
          <w:szCs w:val="28"/>
        </w:rPr>
        <w:t xml:space="preserve">осліджено проблематику управління розвитком людського капіталу в стабільний та кризовий періоди під впливом факторів здійснення інвестицій у розвиток національної інноваційної системи. </w:t>
      </w:r>
      <w:proofErr w:type="spellStart"/>
      <w:r w:rsidRPr="00B01FDF">
        <w:rPr>
          <w:rFonts w:ascii="Times New Roman" w:hAnsi="Times New Roman" w:cs="Times New Roman"/>
          <w:i/>
          <w:iCs/>
          <w:sz w:val="28"/>
          <w:szCs w:val="28"/>
          <w:lang w:val="ru-RU"/>
        </w:rPr>
        <w:t>Проаналізовано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загальні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теоретичні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основи</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розвитку</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людського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капіталу</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Запропоновано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відповідні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lastRenderedPageBreak/>
        <w:t>методи</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управління</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Розглянуто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особливості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ролі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органів</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публічної</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влади</w:t>
      </w:r>
      <w:proofErr w:type="spellEnd"/>
      <w:r w:rsidRPr="00B01FDF">
        <w:rPr>
          <w:rFonts w:ascii="Times New Roman" w:hAnsi="Times New Roman" w:cs="Times New Roman"/>
          <w:i/>
          <w:iCs/>
          <w:sz w:val="28"/>
          <w:szCs w:val="28"/>
          <w:lang w:val="ru-RU"/>
        </w:rPr>
        <w:t xml:space="preserve"> у </w:t>
      </w:r>
      <w:proofErr w:type="spellStart"/>
      <w:r w:rsidRPr="00B01FDF">
        <w:rPr>
          <w:rFonts w:ascii="Times New Roman" w:hAnsi="Times New Roman" w:cs="Times New Roman"/>
          <w:i/>
          <w:iCs/>
          <w:sz w:val="28"/>
          <w:szCs w:val="28"/>
          <w:lang w:val="ru-RU"/>
        </w:rPr>
        <w:t>розвитку</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інноваційних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інститутів</w:t>
      </w:r>
      <w:proofErr w:type="spellEnd"/>
      <w:r w:rsidRPr="00B01FDF">
        <w:rPr>
          <w:rFonts w:ascii="Times New Roman" w:hAnsi="Times New Roman" w:cs="Times New Roman"/>
          <w:i/>
          <w:iCs/>
          <w:sz w:val="28"/>
          <w:szCs w:val="28"/>
          <w:lang w:val="ru-RU"/>
        </w:rPr>
        <w:t xml:space="preserve">, а </w:t>
      </w:r>
      <w:proofErr w:type="spellStart"/>
      <w:r w:rsidRPr="00B01FDF">
        <w:rPr>
          <w:rFonts w:ascii="Times New Roman" w:hAnsi="Times New Roman" w:cs="Times New Roman"/>
          <w:i/>
          <w:iCs/>
          <w:sz w:val="28"/>
          <w:szCs w:val="28"/>
          <w:lang w:val="ru-RU"/>
        </w:rPr>
        <w:t>також</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вплив</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останніх</w:t>
      </w:r>
      <w:proofErr w:type="spellEnd"/>
      <w:r w:rsidRPr="00B01FDF">
        <w:rPr>
          <w:rFonts w:ascii="Times New Roman" w:hAnsi="Times New Roman" w:cs="Times New Roman"/>
          <w:i/>
          <w:iCs/>
          <w:sz w:val="28"/>
          <w:szCs w:val="28"/>
          <w:lang w:val="ru-RU"/>
        </w:rPr>
        <w:t xml:space="preserve"> на </w:t>
      </w:r>
      <w:proofErr w:type="spellStart"/>
      <w:r w:rsidRPr="00B01FDF">
        <w:rPr>
          <w:rFonts w:ascii="Times New Roman" w:hAnsi="Times New Roman" w:cs="Times New Roman"/>
          <w:i/>
          <w:iCs/>
          <w:sz w:val="28"/>
          <w:szCs w:val="28"/>
          <w:lang w:val="ru-RU"/>
        </w:rPr>
        <w:t>рівень</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ефективності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публічних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службовців</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Розкрито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новітню</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теорію</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ефективного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інноваційно-інвестиційного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механізму</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розвитку</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людського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капіталу</w:t>
      </w:r>
      <w:proofErr w:type="spellEnd"/>
      <w:r w:rsidRPr="00B01FDF">
        <w:rPr>
          <w:rFonts w:ascii="Times New Roman" w:hAnsi="Times New Roman" w:cs="Times New Roman"/>
          <w:i/>
          <w:iCs/>
          <w:sz w:val="28"/>
          <w:szCs w:val="28"/>
          <w:lang w:val="ru-RU"/>
        </w:rPr>
        <w:t>.</w:t>
      </w:r>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Інституційна (не)спроможність держави в Україні: як розірвати замкнене коло</w:t>
      </w:r>
      <w:r w:rsidRPr="00B01FDF">
        <w:rPr>
          <w:rFonts w:ascii="Times New Roman" w:hAnsi="Times New Roman" w:cs="Times New Roman"/>
          <w:sz w:val="28"/>
          <w:szCs w:val="28"/>
        </w:rPr>
        <w:t xml:space="preserve"> / [Г. </w:t>
      </w:r>
      <w:proofErr w:type="spellStart"/>
      <w:r w:rsidRPr="00B01FDF">
        <w:rPr>
          <w:rFonts w:ascii="Times New Roman" w:hAnsi="Times New Roman" w:cs="Times New Roman"/>
          <w:sz w:val="28"/>
          <w:szCs w:val="28"/>
        </w:rPr>
        <w:t>Зеленько</w:t>
      </w:r>
      <w:proofErr w:type="spellEnd"/>
      <w:r w:rsidRPr="00B01FDF">
        <w:rPr>
          <w:rFonts w:ascii="Times New Roman" w:hAnsi="Times New Roman" w:cs="Times New Roman"/>
          <w:sz w:val="28"/>
          <w:szCs w:val="28"/>
        </w:rPr>
        <w:t xml:space="preserve"> та ін.] ; НАН України, Ін-т політ. і </w:t>
      </w:r>
      <w:proofErr w:type="spellStart"/>
      <w:r w:rsidRPr="00B01FDF">
        <w:rPr>
          <w:rFonts w:ascii="Times New Roman" w:hAnsi="Times New Roman" w:cs="Times New Roman"/>
          <w:sz w:val="28"/>
          <w:szCs w:val="28"/>
        </w:rPr>
        <w:t>етнонац</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дослідж</w:t>
      </w:r>
      <w:proofErr w:type="spellEnd"/>
      <w:r w:rsidRPr="00B01FDF">
        <w:rPr>
          <w:rFonts w:ascii="Times New Roman" w:hAnsi="Times New Roman" w:cs="Times New Roman"/>
          <w:sz w:val="28"/>
          <w:szCs w:val="28"/>
        </w:rPr>
        <w:t xml:space="preserve">. ім. І. Ф. Кураса. – Київ : Ін-т політ. і </w:t>
      </w:r>
      <w:proofErr w:type="spellStart"/>
      <w:r w:rsidRPr="00B01FDF">
        <w:rPr>
          <w:rFonts w:ascii="Times New Roman" w:hAnsi="Times New Roman" w:cs="Times New Roman"/>
          <w:sz w:val="28"/>
          <w:szCs w:val="28"/>
        </w:rPr>
        <w:t>етнонац</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дослідж</w:t>
      </w:r>
      <w:proofErr w:type="spellEnd"/>
      <w:r w:rsidRPr="00B01FDF">
        <w:rPr>
          <w:rFonts w:ascii="Times New Roman" w:hAnsi="Times New Roman" w:cs="Times New Roman"/>
          <w:sz w:val="28"/>
          <w:szCs w:val="28"/>
        </w:rPr>
        <w:t>. ім. І. Ф. Кураса НАН України, 2025. – 478 с. : табл. </w:t>
      </w:r>
      <w:r w:rsidRPr="00B01FDF">
        <w:rPr>
          <w:rFonts w:ascii="Times New Roman" w:hAnsi="Times New Roman" w:cs="Times New Roman"/>
          <w:b/>
          <w:bCs/>
          <w:i/>
          <w:iCs/>
          <w:sz w:val="28"/>
          <w:szCs w:val="28"/>
        </w:rPr>
        <w:t>Шифр зберігання в Бібліотеці: А840820 </w:t>
      </w:r>
      <w:r w:rsidRPr="00B01FDF">
        <w:rPr>
          <w:rFonts w:ascii="Times New Roman" w:hAnsi="Times New Roman" w:cs="Times New Roman"/>
          <w:i/>
          <w:iCs/>
          <w:sz w:val="28"/>
          <w:szCs w:val="28"/>
        </w:rPr>
        <w:t>Монографію присвячено дослідженню інституційної спроможності органів державної влади та місцевого самоврядування в Україні. Проаналізовано якість виконання органами державної влади їх функцій, що формує інституційну спроможність держави. Розглянуто динаміку зміни інституційної спроможності органів державної влади в Україні, їх детермінованість соціально економічними і суспільно-політичними процесами, зокрема російською військовою агресією. Висвітлено</w:t>
      </w:r>
      <w:r>
        <w:rPr>
          <w:rFonts w:ascii="Times New Roman" w:hAnsi="Times New Roman" w:cs="Times New Roman"/>
          <w:i/>
          <w:iCs/>
          <w:sz w:val="28"/>
          <w:szCs w:val="28"/>
        </w:rPr>
        <w:t xml:space="preserve"> </w:t>
      </w:r>
      <w:r w:rsidRPr="00B01FDF">
        <w:rPr>
          <w:rFonts w:ascii="Times New Roman" w:hAnsi="Times New Roman" w:cs="Times New Roman"/>
          <w:i/>
          <w:iCs/>
          <w:sz w:val="28"/>
          <w:szCs w:val="28"/>
        </w:rPr>
        <w:t xml:space="preserve">результати реформи органів центральної влади та реформи децентралізації, </w:t>
      </w:r>
      <w:proofErr w:type="spellStart"/>
      <w:r w:rsidRPr="00B01FDF">
        <w:rPr>
          <w:rFonts w:ascii="Times New Roman" w:hAnsi="Times New Roman" w:cs="Times New Roman"/>
          <w:i/>
          <w:iCs/>
          <w:sz w:val="28"/>
          <w:szCs w:val="28"/>
        </w:rPr>
        <w:t>зʼясовано</w:t>
      </w:r>
      <w:proofErr w:type="spellEnd"/>
      <w:r w:rsidRPr="00B01FDF">
        <w:rPr>
          <w:rFonts w:ascii="Times New Roman" w:hAnsi="Times New Roman" w:cs="Times New Roman"/>
          <w:i/>
          <w:iCs/>
          <w:sz w:val="28"/>
          <w:szCs w:val="28"/>
        </w:rPr>
        <w:t xml:space="preserve"> їх вплив на посилення інституційної спроможності й </w:t>
      </w:r>
      <w:proofErr w:type="spellStart"/>
      <w:r w:rsidRPr="00B01FDF">
        <w:rPr>
          <w:rFonts w:ascii="Times New Roman" w:hAnsi="Times New Roman" w:cs="Times New Roman"/>
          <w:i/>
          <w:iCs/>
          <w:sz w:val="28"/>
          <w:szCs w:val="28"/>
        </w:rPr>
        <w:t>резильєнтності</w:t>
      </w:r>
      <w:proofErr w:type="spellEnd"/>
      <w:r w:rsidRPr="00B01FDF">
        <w:rPr>
          <w:rFonts w:ascii="Times New Roman" w:hAnsi="Times New Roman" w:cs="Times New Roman"/>
          <w:i/>
          <w:iCs/>
          <w:sz w:val="28"/>
          <w:szCs w:val="28"/>
        </w:rPr>
        <w:t xml:space="preserve"> держави.</w:t>
      </w:r>
      <w:r>
        <w:rPr>
          <w:rFonts w:ascii="Times New Roman" w:hAnsi="Times New Roman" w:cs="Times New Roman"/>
          <w:i/>
          <w:iCs/>
          <w:sz w:val="28"/>
          <w:szCs w:val="28"/>
        </w:rPr>
        <w:t xml:space="preserve"> </w:t>
      </w:r>
      <w:r w:rsidRPr="00B01FDF">
        <w:rPr>
          <w:rFonts w:ascii="Times New Roman" w:hAnsi="Times New Roman" w:cs="Times New Roman"/>
          <w:sz w:val="28"/>
          <w:szCs w:val="28"/>
        </w:rPr>
        <w:t>Текст</w:t>
      </w:r>
      <w:r>
        <w:rPr>
          <w:rFonts w:ascii="Times New Roman" w:hAnsi="Times New Roman" w:cs="Times New Roman"/>
          <w:sz w:val="28"/>
          <w:szCs w:val="28"/>
        </w:rPr>
        <w:t xml:space="preserve">: </w:t>
      </w:r>
      <w:hyperlink r:id="rId8" w:tgtFrame="_blank" w:history="1">
        <w:r w:rsidRPr="00B01FDF">
          <w:rPr>
            <w:rStyle w:val="a3"/>
            <w:rFonts w:ascii="Times New Roman" w:hAnsi="Times New Roman" w:cs="Times New Roman"/>
            <w:sz w:val="28"/>
            <w:szCs w:val="28"/>
          </w:rPr>
          <w:t>https://ipiend.gov.ua/publication/instytutsijna-ne-spromozhnist-derzhavy-v-ukraini-iak-rozirvaty-zamknene-kolo/</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Короткий Т. Використання «спеціального розпізнавального знаку культурних цінностей» щодо архівів: питання нормативного регулювання</w:t>
      </w:r>
      <w:r>
        <w:rPr>
          <w:rFonts w:ascii="Times New Roman" w:hAnsi="Times New Roman" w:cs="Times New Roman"/>
          <w:b/>
          <w:bCs/>
          <w:sz w:val="28"/>
          <w:szCs w:val="28"/>
        </w:rPr>
        <w:t xml:space="preserve"> </w:t>
      </w:r>
      <w:r w:rsidRPr="00B01FDF">
        <w:rPr>
          <w:rFonts w:ascii="Times New Roman" w:hAnsi="Times New Roman" w:cs="Times New Roman"/>
          <w:sz w:val="28"/>
          <w:szCs w:val="28"/>
        </w:rPr>
        <w:t>[Електронний ресурс] /</w:t>
      </w:r>
      <w:r>
        <w:rPr>
          <w:rFonts w:ascii="Times New Roman" w:hAnsi="Times New Roman" w:cs="Times New Roman"/>
          <w:sz w:val="28"/>
          <w:szCs w:val="28"/>
        </w:rPr>
        <w:t xml:space="preserve"> </w:t>
      </w:r>
      <w:r w:rsidRPr="00B01FDF">
        <w:rPr>
          <w:rFonts w:ascii="Times New Roman" w:hAnsi="Times New Roman" w:cs="Times New Roman"/>
          <w:sz w:val="28"/>
          <w:szCs w:val="28"/>
        </w:rPr>
        <w:t xml:space="preserve">Тимур Короткий, Наталія </w:t>
      </w:r>
      <w:proofErr w:type="spellStart"/>
      <w:r w:rsidRPr="00B01FDF">
        <w:rPr>
          <w:rFonts w:ascii="Times New Roman" w:hAnsi="Times New Roman" w:cs="Times New Roman"/>
          <w:sz w:val="28"/>
          <w:szCs w:val="28"/>
        </w:rPr>
        <w:t>Хендель</w:t>
      </w:r>
      <w:proofErr w:type="spellEnd"/>
      <w:r>
        <w:rPr>
          <w:rFonts w:ascii="Times New Roman" w:hAnsi="Times New Roman" w:cs="Times New Roman"/>
          <w:sz w:val="28"/>
          <w:szCs w:val="28"/>
        </w:rPr>
        <w:t xml:space="preserve"> </w:t>
      </w:r>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Юрид</w:t>
      </w:r>
      <w:proofErr w:type="spellEnd"/>
      <w:r w:rsidRPr="00B01FDF">
        <w:rPr>
          <w:rFonts w:ascii="Times New Roman" w:hAnsi="Times New Roman" w:cs="Times New Roman"/>
          <w:sz w:val="28"/>
          <w:szCs w:val="28"/>
        </w:rPr>
        <w:t>. газ. – 2025. – 17 верес. – Електрон. дані. </w:t>
      </w:r>
      <w:r w:rsidRPr="00B01FDF">
        <w:rPr>
          <w:rFonts w:ascii="Times New Roman" w:hAnsi="Times New Roman" w:cs="Times New Roman"/>
          <w:i/>
          <w:iCs/>
          <w:sz w:val="28"/>
          <w:szCs w:val="28"/>
        </w:rPr>
        <w:t>Вказано, що у часи повномасштабного вторгнення РФ нагальним питанням є збереження української культурної спадщини, зокрема документів Національного архівного фонду, які є носіями історичної пам’яті нації. Одним</w:t>
      </w:r>
      <w:r>
        <w:rPr>
          <w:rFonts w:ascii="Times New Roman" w:hAnsi="Times New Roman" w:cs="Times New Roman"/>
          <w:i/>
          <w:iCs/>
          <w:sz w:val="28"/>
          <w:szCs w:val="28"/>
        </w:rPr>
        <w:t xml:space="preserve"> </w:t>
      </w:r>
      <w:r w:rsidRPr="00B01FDF">
        <w:rPr>
          <w:rFonts w:ascii="Times New Roman" w:hAnsi="Times New Roman" w:cs="Times New Roman"/>
          <w:i/>
          <w:iCs/>
          <w:sz w:val="28"/>
          <w:szCs w:val="28"/>
        </w:rPr>
        <w:t>із інструментів такого захисту є маркування об’єктів культурної спадщини відповідно до норм міжнародного гуманітарного права.</w:t>
      </w:r>
      <w:r>
        <w:rPr>
          <w:rFonts w:ascii="Times New Roman" w:hAnsi="Times New Roman" w:cs="Times New Roman"/>
          <w:i/>
          <w:iCs/>
          <w:sz w:val="28"/>
          <w:szCs w:val="28"/>
        </w:rPr>
        <w:t xml:space="preserve"> </w:t>
      </w:r>
      <w:r w:rsidRPr="00B01FDF">
        <w:rPr>
          <w:rFonts w:ascii="Times New Roman" w:hAnsi="Times New Roman" w:cs="Times New Roman"/>
          <w:i/>
          <w:iCs/>
          <w:sz w:val="28"/>
          <w:szCs w:val="28"/>
        </w:rPr>
        <w:t xml:space="preserve">Вказано, що чинне законодавство України та міжнародні договори, ратифіковані Україною, передбачають обов’язкове маркування архівних установ спеціальним розпізнавальним знаком культурних цінностей. Однак через відсутність затвердженої методики маркування та </w:t>
      </w:r>
      <w:r w:rsidRPr="00B01FDF">
        <w:rPr>
          <w:rFonts w:ascii="Times New Roman" w:hAnsi="Times New Roman" w:cs="Times New Roman"/>
          <w:i/>
          <w:iCs/>
          <w:sz w:val="28"/>
          <w:szCs w:val="28"/>
        </w:rPr>
        <w:lastRenderedPageBreak/>
        <w:t>невизначеність повноважень Міністерства юстиції України і Державної архівної служби України ці норми залишаються неефективними. Запропоновано доповнити відповідні нормативні акти положеннями, які надають цим органам право розробляти або брати участь у розробленні методики щодо архівних установ.</w:t>
      </w:r>
      <w:r w:rsidRPr="00B01F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1FDF">
        <w:rPr>
          <w:rFonts w:ascii="Times New Roman" w:hAnsi="Times New Roman" w:cs="Times New Roman"/>
          <w:sz w:val="28"/>
          <w:szCs w:val="28"/>
        </w:rPr>
        <w:t>Текст:</w:t>
      </w:r>
      <w:r>
        <w:rPr>
          <w:rFonts w:ascii="Times New Roman" w:hAnsi="Times New Roman" w:cs="Times New Roman"/>
          <w:sz w:val="28"/>
          <w:szCs w:val="28"/>
        </w:rPr>
        <w:t xml:space="preserve"> </w:t>
      </w:r>
      <w:hyperlink r:id="rId9" w:tgtFrame="_blank" w:history="1">
        <w:r w:rsidRPr="00B01FDF">
          <w:rPr>
            <w:rStyle w:val="a3"/>
            <w:rFonts w:ascii="Times New Roman" w:hAnsi="Times New Roman" w:cs="Times New Roman"/>
            <w:sz w:val="28"/>
            <w:szCs w:val="28"/>
          </w:rPr>
          <w:t>https://yur-gazeta.com/publications/practice/mizhnarodne-pravo-investiciyi/vikoristannya-specialnogo-rozpiznavalnogo-znaku-kulturnih-cinnostey-shchodo-arhiviv-pitannya-normati.html</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proofErr w:type="spellStart"/>
      <w:r w:rsidRPr="00B01FDF">
        <w:rPr>
          <w:rFonts w:ascii="Times New Roman" w:hAnsi="Times New Roman" w:cs="Times New Roman"/>
          <w:b/>
          <w:bCs/>
          <w:sz w:val="28"/>
          <w:szCs w:val="28"/>
        </w:rPr>
        <w:t>Краснолуцька</w:t>
      </w:r>
      <w:proofErr w:type="spellEnd"/>
      <w:r w:rsidRPr="00B01FDF">
        <w:rPr>
          <w:rFonts w:ascii="Times New Roman" w:hAnsi="Times New Roman" w:cs="Times New Roman"/>
          <w:b/>
          <w:bCs/>
          <w:sz w:val="28"/>
          <w:szCs w:val="28"/>
        </w:rPr>
        <w:t xml:space="preserve"> О. В Україні закрилося одне з міністерств</w:t>
      </w:r>
      <w:r w:rsidRPr="00B01FDF">
        <w:rPr>
          <w:rFonts w:ascii="Times New Roman" w:hAnsi="Times New Roman" w:cs="Times New Roman"/>
          <w:sz w:val="28"/>
          <w:szCs w:val="28"/>
        </w:rPr>
        <w:t xml:space="preserve"> [Електронний ресурс] / Олеся </w:t>
      </w:r>
      <w:proofErr w:type="spellStart"/>
      <w:r w:rsidRPr="00B01FDF">
        <w:rPr>
          <w:rFonts w:ascii="Times New Roman" w:hAnsi="Times New Roman" w:cs="Times New Roman"/>
          <w:sz w:val="28"/>
          <w:szCs w:val="28"/>
        </w:rPr>
        <w:t>Краснолуцька</w:t>
      </w:r>
      <w:proofErr w:type="spellEnd"/>
      <w:r w:rsidRPr="00B01FDF">
        <w:rPr>
          <w:rFonts w:ascii="Times New Roman" w:hAnsi="Times New Roman" w:cs="Times New Roman"/>
          <w:sz w:val="28"/>
          <w:szCs w:val="28"/>
        </w:rPr>
        <w:t xml:space="preserve"> // Korrespondent.net : [</w:t>
      </w:r>
      <w:proofErr w:type="spellStart"/>
      <w:r w:rsidRPr="00B01FDF">
        <w:rPr>
          <w:rFonts w:ascii="Times New Roman" w:hAnsi="Times New Roman" w:cs="Times New Roman"/>
          <w:sz w:val="28"/>
          <w:szCs w:val="28"/>
        </w:rPr>
        <w:t>вебсайт</w:t>
      </w:r>
      <w:proofErr w:type="spellEnd"/>
      <w:r w:rsidRPr="00B01FDF">
        <w:rPr>
          <w:rFonts w:ascii="Times New Roman" w:hAnsi="Times New Roman" w:cs="Times New Roman"/>
          <w:sz w:val="28"/>
          <w:szCs w:val="28"/>
        </w:rPr>
        <w:t>]. – 2025. – 25 верес. — Електрон. дані.</w:t>
      </w:r>
      <w:r>
        <w:rPr>
          <w:rFonts w:ascii="Times New Roman" w:hAnsi="Times New Roman" w:cs="Times New Roman"/>
          <w:sz w:val="28"/>
          <w:szCs w:val="28"/>
        </w:rPr>
        <w:t xml:space="preserve"> </w:t>
      </w:r>
      <w:r w:rsidRPr="00B01FDF">
        <w:rPr>
          <w:rFonts w:ascii="Times New Roman" w:hAnsi="Times New Roman" w:cs="Times New Roman"/>
          <w:i/>
          <w:iCs/>
          <w:sz w:val="28"/>
          <w:szCs w:val="28"/>
        </w:rPr>
        <w:t xml:space="preserve">Вказано, що з 25.09.2025 Міністерство з питань стратегічних галузей промисловості припинило свою роботу: сплив 60-денний строк із моменту набрання чинності рішення Кабінету Міністрів України (КМ України) щодо ліквідації </w:t>
      </w:r>
      <w:proofErr w:type="spellStart"/>
      <w:r w:rsidRPr="00B01FDF">
        <w:rPr>
          <w:rFonts w:ascii="Times New Roman" w:hAnsi="Times New Roman" w:cs="Times New Roman"/>
          <w:i/>
          <w:iCs/>
          <w:sz w:val="28"/>
          <w:szCs w:val="28"/>
        </w:rPr>
        <w:t>Мінстратегпрому</w:t>
      </w:r>
      <w:proofErr w:type="spellEnd"/>
      <w:r w:rsidRPr="00B01FDF">
        <w:rPr>
          <w:rFonts w:ascii="Times New Roman" w:hAnsi="Times New Roman" w:cs="Times New Roman"/>
          <w:i/>
          <w:iCs/>
          <w:sz w:val="28"/>
          <w:szCs w:val="28"/>
        </w:rPr>
        <w:t xml:space="preserve">. Зазначено, що правонаступником функцій, повноважень, майна, прав та обов’язків </w:t>
      </w:r>
      <w:proofErr w:type="spellStart"/>
      <w:r w:rsidRPr="00B01FDF">
        <w:rPr>
          <w:rFonts w:ascii="Times New Roman" w:hAnsi="Times New Roman" w:cs="Times New Roman"/>
          <w:i/>
          <w:iCs/>
          <w:sz w:val="28"/>
          <w:szCs w:val="28"/>
        </w:rPr>
        <w:t>Мінстратегпрому</w:t>
      </w:r>
      <w:proofErr w:type="spellEnd"/>
      <w:r w:rsidRPr="00B01FDF">
        <w:rPr>
          <w:rFonts w:ascii="Times New Roman" w:hAnsi="Times New Roman" w:cs="Times New Roman"/>
          <w:i/>
          <w:iCs/>
          <w:sz w:val="28"/>
          <w:szCs w:val="28"/>
        </w:rPr>
        <w:t xml:space="preserve"> є Міністерство оборони України.</w:t>
      </w:r>
      <w:r>
        <w:rPr>
          <w:rFonts w:ascii="Times New Roman" w:hAnsi="Times New Roman" w:cs="Times New Roman"/>
          <w:sz w:val="28"/>
          <w:szCs w:val="28"/>
        </w:rPr>
        <w:t xml:space="preserve"> </w:t>
      </w:r>
      <w:r w:rsidRPr="00B01FDF">
        <w:rPr>
          <w:rFonts w:ascii="Times New Roman" w:hAnsi="Times New Roman" w:cs="Times New Roman"/>
          <w:sz w:val="28"/>
          <w:szCs w:val="28"/>
        </w:rPr>
        <w:t>Текст:</w:t>
      </w:r>
      <w:r>
        <w:rPr>
          <w:rFonts w:ascii="Times New Roman" w:hAnsi="Times New Roman" w:cs="Times New Roman"/>
          <w:sz w:val="28"/>
          <w:szCs w:val="28"/>
        </w:rPr>
        <w:t xml:space="preserve"> </w:t>
      </w:r>
      <w:hyperlink r:id="rId10" w:history="1">
        <w:r w:rsidRPr="00C61253">
          <w:rPr>
            <w:rStyle w:val="a3"/>
            <w:rFonts w:ascii="Times New Roman" w:hAnsi="Times New Roman" w:cs="Times New Roman"/>
            <w:sz w:val="28"/>
            <w:szCs w:val="28"/>
          </w:rPr>
          <w:t>https://ua.korrespondent.net/ukraine/4818624-v-ukraini-zakrylosia-odne-z-ministerstv</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Крим та Чорноморський регіон: реконструктивний розвиток у воєнний та повоєнний період </w:t>
      </w:r>
      <w:r w:rsidRPr="00B01FDF">
        <w:rPr>
          <w:rFonts w:ascii="Times New Roman" w:hAnsi="Times New Roman" w:cs="Times New Roman"/>
          <w:sz w:val="28"/>
          <w:szCs w:val="28"/>
        </w:rPr>
        <w:t xml:space="preserve">: матеріали III </w:t>
      </w:r>
      <w:proofErr w:type="spellStart"/>
      <w:r w:rsidRPr="00B01FDF">
        <w:rPr>
          <w:rFonts w:ascii="Times New Roman" w:hAnsi="Times New Roman" w:cs="Times New Roman"/>
          <w:sz w:val="28"/>
          <w:szCs w:val="28"/>
        </w:rPr>
        <w:t>Міжнар</w:t>
      </w:r>
      <w:proofErr w:type="spellEnd"/>
      <w:r w:rsidRPr="00B01FDF">
        <w:rPr>
          <w:rFonts w:ascii="Times New Roman" w:hAnsi="Times New Roman" w:cs="Times New Roman"/>
          <w:sz w:val="28"/>
          <w:szCs w:val="28"/>
        </w:rPr>
        <w:t>. наук.-</w:t>
      </w:r>
      <w:proofErr w:type="spellStart"/>
      <w:r w:rsidRPr="00B01FDF">
        <w:rPr>
          <w:rFonts w:ascii="Times New Roman" w:hAnsi="Times New Roman" w:cs="Times New Roman"/>
          <w:sz w:val="28"/>
          <w:szCs w:val="28"/>
        </w:rPr>
        <w:t>практ</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конф</w:t>
      </w:r>
      <w:proofErr w:type="spellEnd"/>
      <w:r w:rsidRPr="00B01FDF">
        <w:rPr>
          <w:rFonts w:ascii="Times New Roman" w:hAnsi="Times New Roman" w:cs="Times New Roman"/>
          <w:sz w:val="28"/>
          <w:szCs w:val="28"/>
        </w:rPr>
        <w:t xml:space="preserve">. Тавр. </w:t>
      </w:r>
      <w:proofErr w:type="spellStart"/>
      <w:r w:rsidRPr="00B01FDF">
        <w:rPr>
          <w:rFonts w:ascii="Times New Roman" w:hAnsi="Times New Roman" w:cs="Times New Roman"/>
          <w:sz w:val="28"/>
          <w:szCs w:val="28"/>
        </w:rPr>
        <w:t>нац</w:t>
      </w:r>
      <w:proofErr w:type="spellEnd"/>
      <w:r w:rsidRPr="00B01FDF">
        <w:rPr>
          <w:rFonts w:ascii="Times New Roman" w:hAnsi="Times New Roman" w:cs="Times New Roman"/>
          <w:sz w:val="28"/>
          <w:szCs w:val="28"/>
        </w:rPr>
        <w:t xml:space="preserve">. ун-ту ім. В. І. Вернадського, 12 - 13 берез. 2024 р., м. Київ, Україна.  — Львів ; </w:t>
      </w:r>
      <w:proofErr w:type="spellStart"/>
      <w:r w:rsidRPr="00B01FDF">
        <w:rPr>
          <w:rFonts w:ascii="Times New Roman" w:hAnsi="Times New Roman" w:cs="Times New Roman"/>
          <w:sz w:val="28"/>
          <w:szCs w:val="28"/>
        </w:rPr>
        <w:t>Торунь</w:t>
      </w:r>
      <w:proofErr w:type="spellEnd"/>
      <w:r w:rsidRPr="00B01FDF">
        <w:rPr>
          <w:rFonts w:ascii="Times New Roman" w:hAnsi="Times New Roman" w:cs="Times New Roman"/>
          <w:sz w:val="28"/>
          <w:szCs w:val="28"/>
        </w:rPr>
        <w:t xml:space="preserve"> : </w:t>
      </w:r>
      <w:proofErr w:type="spellStart"/>
      <w:r w:rsidRPr="00B01FDF">
        <w:rPr>
          <w:rFonts w:ascii="Times New Roman" w:hAnsi="Times New Roman" w:cs="Times New Roman"/>
          <w:sz w:val="28"/>
          <w:szCs w:val="28"/>
        </w:rPr>
        <w:t>Liha-Pres</w:t>
      </w:r>
      <w:proofErr w:type="spellEnd"/>
      <w:r w:rsidRPr="00B01FDF">
        <w:rPr>
          <w:rFonts w:ascii="Times New Roman" w:hAnsi="Times New Roman" w:cs="Times New Roman"/>
          <w:sz w:val="28"/>
          <w:szCs w:val="28"/>
        </w:rPr>
        <w:t>, 2024. — 182 с. </w:t>
      </w:r>
      <w:r w:rsidRPr="00B01FDF">
        <w:rPr>
          <w:rFonts w:ascii="Times New Roman" w:hAnsi="Times New Roman" w:cs="Times New Roman"/>
          <w:b/>
          <w:bCs/>
          <w:i/>
          <w:iCs/>
          <w:sz w:val="28"/>
          <w:szCs w:val="28"/>
        </w:rPr>
        <w:t>Шифр зберігання в бібліотеці: А839314 </w:t>
      </w:r>
      <w:r w:rsidRPr="00B01FDF">
        <w:rPr>
          <w:rFonts w:ascii="Times New Roman" w:hAnsi="Times New Roman" w:cs="Times New Roman"/>
          <w:i/>
          <w:iCs/>
          <w:sz w:val="28"/>
          <w:szCs w:val="28"/>
        </w:rPr>
        <w:t xml:space="preserve">Зі змісту: Інформаційно-аналітичне забезпечення публічного управління: виклики сьогодення / Ю. М. </w:t>
      </w:r>
      <w:proofErr w:type="spellStart"/>
      <w:r w:rsidRPr="00B01FDF">
        <w:rPr>
          <w:rFonts w:ascii="Times New Roman" w:hAnsi="Times New Roman" w:cs="Times New Roman"/>
          <w:i/>
          <w:iCs/>
          <w:sz w:val="28"/>
          <w:szCs w:val="28"/>
        </w:rPr>
        <w:t>Кобиліна</w:t>
      </w:r>
      <w:proofErr w:type="spellEnd"/>
      <w:r w:rsidRPr="00B01FDF">
        <w:rPr>
          <w:rFonts w:ascii="Times New Roman" w:hAnsi="Times New Roman" w:cs="Times New Roman"/>
          <w:i/>
          <w:iCs/>
          <w:sz w:val="28"/>
          <w:szCs w:val="28"/>
        </w:rPr>
        <w:t xml:space="preserve">. – С. 125-128; Управління якістю надання публічних послуг на </w:t>
      </w:r>
      <w:proofErr w:type="spellStart"/>
      <w:r w:rsidRPr="00B01FDF">
        <w:rPr>
          <w:rFonts w:ascii="Times New Roman" w:hAnsi="Times New Roman" w:cs="Times New Roman"/>
          <w:i/>
          <w:iCs/>
          <w:sz w:val="28"/>
          <w:szCs w:val="28"/>
        </w:rPr>
        <w:t>деокупованих</w:t>
      </w:r>
      <w:proofErr w:type="spellEnd"/>
      <w:r w:rsidRPr="00B01FDF">
        <w:rPr>
          <w:rFonts w:ascii="Times New Roman" w:hAnsi="Times New Roman" w:cs="Times New Roman"/>
          <w:i/>
          <w:iCs/>
          <w:sz w:val="28"/>
          <w:szCs w:val="28"/>
        </w:rPr>
        <w:t xml:space="preserve"> територіях України / Є.</w:t>
      </w:r>
      <w:r>
        <w:rPr>
          <w:rFonts w:ascii="Times New Roman" w:hAnsi="Times New Roman" w:cs="Times New Roman"/>
          <w:i/>
          <w:iCs/>
          <w:sz w:val="28"/>
          <w:szCs w:val="28"/>
        </w:rPr>
        <w:t> </w:t>
      </w:r>
      <w:proofErr w:type="spellStart"/>
      <w:r w:rsidRPr="00B01FDF">
        <w:rPr>
          <w:rFonts w:ascii="Times New Roman" w:hAnsi="Times New Roman" w:cs="Times New Roman"/>
          <w:i/>
          <w:iCs/>
          <w:sz w:val="28"/>
          <w:szCs w:val="28"/>
        </w:rPr>
        <w:t>В.Красников</w:t>
      </w:r>
      <w:proofErr w:type="spellEnd"/>
      <w:r w:rsidRPr="00B01FDF">
        <w:rPr>
          <w:rFonts w:ascii="Times New Roman" w:hAnsi="Times New Roman" w:cs="Times New Roman"/>
          <w:i/>
          <w:iCs/>
          <w:sz w:val="28"/>
          <w:szCs w:val="28"/>
        </w:rPr>
        <w:t xml:space="preserve">. – С. 128-131; </w:t>
      </w:r>
      <w:proofErr w:type="spellStart"/>
      <w:r w:rsidRPr="00B01FDF">
        <w:rPr>
          <w:rFonts w:ascii="Times New Roman" w:hAnsi="Times New Roman" w:cs="Times New Roman"/>
          <w:i/>
          <w:iCs/>
          <w:sz w:val="28"/>
          <w:szCs w:val="28"/>
        </w:rPr>
        <w:t>Analysis</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of</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international</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experience</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in</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managing</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the</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process</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of</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reintegration</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of</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the</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occupied</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territories</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legal</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managerial</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and</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social</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aspects</w:t>
      </w:r>
      <w:proofErr w:type="spellEnd"/>
      <w:r w:rsidRPr="00B01FDF">
        <w:rPr>
          <w:rFonts w:ascii="Times New Roman" w:hAnsi="Times New Roman" w:cs="Times New Roman"/>
          <w:i/>
          <w:iCs/>
          <w:sz w:val="28"/>
          <w:szCs w:val="28"/>
        </w:rPr>
        <w:t xml:space="preserve"> / I. V. </w:t>
      </w:r>
      <w:proofErr w:type="spellStart"/>
      <w:r w:rsidRPr="00B01FDF">
        <w:rPr>
          <w:rFonts w:ascii="Times New Roman" w:hAnsi="Times New Roman" w:cs="Times New Roman"/>
          <w:i/>
          <w:iCs/>
          <w:sz w:val="28"/>
          <w:szCs w:val="28"/>
        </w:rPr>
        <w:t>Madiar</w:t>
      </w:r>
      <w:proofErr w:type="spellEnd"/>
      <w:r w:rsidRPr="00B01FDF">
        <w:rPr>
          <w:rFonts w:ascii="Times New Roman" w:hAnsi="Times New Roman" w:cs="Times New Roman"/>
          <w:i/>
          <w:iCs/>
          <w:sz w:val="28"/>
          <w:szCs w:val="28"/>
        </w:rPr>
        <w:t xml:space="preserve">, E. </w:t>
      </w:r>
      <w:proofErr w:type="spellStart"/>
      <w:r w:rsidRPr="00B01FDF">
        <w:rPr>
          <w:rFonts w:ascii="Times New Roman" w:hAnsi="Times New Roman" w:cs="Times New Roman"/>
          <w:i/>
          <w:iCs/>
          <w:sz w:val="28"/>
          <w:szCs w:val="28"/>
        </w:rPr>
        <w:t>Sh</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Asoyan</w:t>
      </w:r>
      <w:proofErr w:type="spellEnd"/>
      <w:r w:rsidRPr="00B01FDF">
        <w:rPr>
          <w:rFonts w:ascii="Times New Roman" w:hAnsi="Times New Roman" w:cs="Times New Roman"/>
          <w:i/>
          <w:iCs/>
          <w:sz w:val="28"/>
          <w:szCs w:val="28"/>
        </w:rPr>
        <w:t xml:space="preserve">, D. </w:t>
      </w:r>
      <w:proofErr w:type="spellStart"/>
      <w:r w:rsidRPr="00B01FDF">
        <w:rPr>
          <w:rFonts w:ascii="Times New Roman" w:hAnsi="Times New Roman" w:cs="Times New Roman"/>
          <w:i/>
          <w:iCs/>
          <w:sz w:val="28"/>
          <w:szCs w:val="28"/>
        </w:rPr>
        <w:t>Ye</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Ivashchenko</w:t>
      </w:r>
      <w:proofErr w:type="spellEnd"/>
      <w:r w:rsidRPr="00B01FDF">
        <w:rPr>
          <w:rFonts w:ascii="Times New Roman" w:hAnsi="Times New Roman" w:cs="Times New Roman"/>
          <w:i/>
          <w:iCs/>
          <w:sz w:val="28"/>
          <w:szCs w:val="28"/>
        </w:rPr>
        <w:t>. – С.131-134. </w:t>
      </w:r>
      <w:r w:rsidRPr="00B01FDF">
        <w:rPr>
          <w:rFonts w:ascii="Times New Roman" w:hAnsi="Times New Roman" w:cs="Times New Roman"/>
          <w:sz w:val="28"/>
          <w:szCs w:val="28"/>
        </w:rPr>
        <w:t>Текст: </w:t>
      </w:r>
      <w:hyperlink r:id="rId11" w:tgtFrame="_blank" w:history="1">
        <w:r w:rsidRPr="00B01FDF">
          <w:rPr>
            <w:rStyle w:val="a3"/>
            <w:rFonts w:ascii="Times New Roman" w:hAnsi="Times New Roman" w:cs="Times New Roman"/>
            <w:sz w:val="28"/>
            <w:szCs w:val="28"/>
          </w:rPr>
          <w:t>http://catalog.liha-pres.eu/index.php/liha-pres/catalog/book/279</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Лиса А. Господарський кодекс втратив чинність</w:t>
      </w:r>
      <w:r w:rsidRPr="00B01FDF">
        <w:rPr>
          <w:rFonts w:ascii="Times New Roman" w:hAnsi="Times New Roman" w:cs="Times New Roman"/>
          <w:sz w:val="28"/>
          <w:szCs w:val="28"/>
        </w:rPr>
        <w:t> [Електронний ресурс] / А. Лиса // Korrespondent.net : [</w:t>
      </w:r>
      <w:proofErr w:type="spellStart"/>
      <w:r w:rsidRPr="00B01FDF">
        <w:rPr>
          <w:rFonts w:ascii="Times New Roman" w:hAnsi="Times New Roman" w:cs="Times New Roman"/>
          <w:sz w:val="28"/>
          <w:szCs w:val="28"/>
        </w:rPr>
        <w:t>вебсайт</w:t>
      </w:r>
      <w:proofErr w:type="spellEnd"/>
      <w:r w:rsidRPr="00B01FDF">
        <w:rPr>
          <w:rFonts w:ascii="Times New Roman" w:hAnsi="Times New Roman" w:cs="Times New Roman"/>
          <w:sz w:val="28"/>
          <w:szCs w:val="28"/>
        </w:rPr>
        <w:t>]. – 2025. – 28 серп. — Електрон. дані. </w:t>
      </w:r>
      <w:r w:rsidRPr="00B01FDF">
        <w:rPr>
          <w:rFonts w:ascii="Times New Roman" w:hAnsi="Times New Roman" w:cs="Times New Roman"/>
          <w:i/>
          <w:iCs/>
          <w:sz w:val="28"/>
          <w:szCs w:val="28"/>
        </w:rPr>
        <w:t xml:space="preserve">Вказано, що Верховна Рада України (ВР України) ухвалила Закон </w:t>
      </w:r>
      <w:r w:rsidRPr="00B01FDF">
        <w:rPr>
          <w:rFonts w:ascii="Times New Roman" w:hAnsi="Times New Roman" w:cs="Times New Roman"/>
          <w:i/>
          <w:iCs/>
          <w:sz w:val="28"/>
          <w:szCs w:val="28"/>
        </w:rPr>
        <w:lastRenderedPageBreak/>
        <w:t xml:space="preserve">№ 4196-ІХ «Про особливості регулювання діяльності юридичних осіб окремих організаційно-правових форм у перехідний період та об’єднань юридичних осіб», що передбачає скасування «Господарського кодексу» з 28.08.2025 та запроваджує трирічний перехідний період для адаптації державних, комунальних і приватних підприємств як своєрідний «м'який старт» реформи інститутів права господарського відання та права оперативного управління. Від 28.08.2025 заборонено створювати </w:t>
      </w:r>
      <w:proofErr w:type="spellStart"/>
      <w:r w:rsidRPr="00B01FDF">
        <w:rPr>
          <w:rFonts w:ascii="Times New Roman" w:hAnsi="Times New Roman" w:cs="Times New Roman"/>
          <w:i/>
          <w:iCs/>
          <w:sz w:val="28"/>
          <w:szCs w:val="28"/>
        </w:rPr>
        <w:t>юросіб</w:t>
      </w:r>
      <w:proofErr w:type="spellEnd"/>
      <w:r w:rsidRPr="00B01FDF">
        <w:rPr>
          <w:rFonts w:ascii="Times New Roman" w:hAnsi="Times New Roman" w:cs="Times New Roman"/>
          <w:i/>
          <w:iCs/>
          <w:sz w:val="28"/>
          <w:szCs w:val="28"/>
        </w:rPr>
        <w:t xml:space="preserve"> у формах державного, комунального, приватного підприємства тощо. Вказано, що перші шість місяців (до 28.02.2026): суб’єкти управління держвласністю мають ухвалити рішення про припинення державних підприємств - через перетворення (в АТ або ТОВ) чи ліквідацію; можливе також рішення про приватизацію єдиного майнового комплексу. Із 28.08.2028 набуде чинності заборона вносити зміни до відомостей у ЄДР щодо державних і комунальних підприємств (крім спеціально передбачених винятків: перетворення/ліквідація, зміна керівника/комісії з припинення, передача до ФДМУ, відкриття справи про банкрутство). Як наголосили у Комітеті ВР України з питань економічного розвитку, для бізнесу та державних органів важливо вже у перші шість місяців ухвалити рішення про перетворення державних підприємств у сучасні форми - акціонерні товариства чи товариства з обмеженою відповідальністю.</w:t>
      </w:r>
      <w:r>
        <w:rPr>
          <w:rFonts w:ascii="Times New Roman" w:hAnsi="Times New Roman" w:cs="Times New Roman"/>
          <w:sz w:val="28"/>
          <w:szCs w:val="28"/>
        </w:rPr>
        <w:t xml:space="preserve"> </w:t>
      </w:r>
      <w:r w:rsidRPr="00B01FDF">
        <w:rPr>
          <w:rFonts w:ascii="Times New Roman" w:hAnsi="Times New Roman" w:cs="Times New Roman"/>
          <w:sz w:val="28"/>
          <w:szCs w:val="28"/>
        </w:rPr>
        <w:t>Текст:</w:t>
      </w:r>
      <w:r>
        <w:rPr>
          <w:rFonts w:ascii="Times New Roman" w:hAnsi="Times New Roman" w:cs="Times New Roman"/>
          <w:sz w:val="28"/>
          <w:szCs w:val="28"/>
        </w:rPr>
        <w:t xml:space="preserve"> </w:t>
      </w:r>
      <w:hyperlink r:id="rId12" w:history="1">
        <w:r w:rsidRPr="00C61253">
          <w:rPr>
            <w:rStyle w:val="a3"/>
            <w:rFonts w:ascii="Times New Roman" w:hAnsi="Times New Roman" w:cs="Times New Roman"/>
            <w:sz w:val="28"/>
            <w:szCs w:val="28"/>
          </w:rPr>
          <w:t>https://ua.korrespondent.net/ukraine/4811204-hospodarskyi-kodeks-vtratyv-chynnist</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 xml:space="preserve">Лиса А. Рада провалила </w:t>
      </w:r>
      <w:proofErr w:type="spellStart"/>
      <w:r w:rsidRPr="00B01FDF">
        <w:rPr>
          <w:rFonts w:ascii="Times New Roman" w:hAnsi="Times New Roman" w:cs="Times New Roman"/>
          <w:b/>
          <w:bCs/>
          <w:sz w:val="28"/>
          <w:szCs w:val="28"/>
        </w:rPr>
        <w:t>законопроєкт</w:t>
      </w:r>
      <w:proofErr w:type="spellEnd"/>
      <w:r w:rsidRPr="00B01FDF">
        <w:rPr>
          <w:rFonts w:ascii="Times New Roman" w:hAnsi="Times New Roman" w:cs="Times New Roman"/>
          <w:b/>
          <w:bCs/>
          <w:sz w:val="28"/>
          <w:szCs w:val="28"/>
        </w:rPr>
        <w:t xml:space="preserve"> з </w:t>
      </w:r>
      <w:proofErr w:type="spellStart"/>
      <w:r w:rsidRPr="00B01FDF">
        <w:rPr>
          <w:rFonts w:ascii="Times New Roman" w:hAnsi="Times New Roman" w:cs="Times New Roman"/>
          <w:b/>
          <w:bCs/>
          <w:sz w:val="28"/>
          <w:szCs w:val="28"/>
        </w:rPr>
        <w:t>Ukraine</w:t>
      </w:r>
      <w:proofErr w:type="spellEnd"/>
      <w:r w:rsidRPr="00B01FDF">
        <w:rPr>
          <w:rFonts w:ascii="Times New Roman" w:hAnsi="Times New Roman" w:cs="Times New Roman"/>
          <w:b/>
          <w:bCs/>
          <w:sz w:val="28"/>
          <w:szCs w:val="28"/>
        </w:rPr>
        <w:t xml:space="preserve"> </w:t>
      </w:r>
      <w:proofErr w:type="spellStart"/>
      <w:r w:rsidRPr="00B01FDF">
        <w:rPr>
          <w:rFonts w:ascii="Times New Roman" w:hAnsi="Times New Roman" w:cs="Times New Roman"/>
          <w:b/>
          <w:bCs/>
          <w:sz w:val="28"/>
          <w:szCs w:val="28"/>
        </w:rPr>
        <w:t>Facility</w:t>
      </w:r>
      <w:proofErr w:type="spellEnd"/>
      <w:r w:rsidRPr="00B01FDF">
        <w:rPr>
          <w:rFonts w:ascii="Times New Roman" w:hAnsi="Times New Roman" w:cs="Times New Roman"/>
          <w:sz w:val="28"/>
          <w:szCs w:val="28"/>
        </w:rPr>
        <w:t> [Електронний ресурс] / А. Лиса // Korrespondent.net : [</w:t>
      </w:r>
      <w:proofErr w:type="spellStart"/>
      <w:r w:rsidRPr="00B01FDF">
        <w:rPr>
          <w:rFonts w:ascii="Times New Roman" w:hAnsi="Times New Roman" w:cs="Times New Roman"/>
          <w:sz w:val="28"/>
          <w:szCs w:val="28"/>
        </w:rPr>
        <w:t>вебсайт</w:t>
      </w:r>
      <w:proofErr w:type="spellEnd"/>
      <w:r w:rsidRPr="00B01FDF">
        <w:rPr>
          <w:rFonts w:ascii="Times New Roman" w:hAnsi="Times New Roman" w:cs="Times New Roman"/>
          <w:sz w:val="28"/>
          <w:szCs w:val="28"/>
        </w:rPr>
        <w:t>]. – 2025. – 4 верес. — Електрон. дані.</w:t>
      </w:r>
      <w:r>
        <w:rPr>
          <w:rFonts w:ascii="Times New Roman" w:hAnsi="Times New Roman" w:cs="Times New Roman"/>
          <w:sz w:val="28"/>
          <w:szCs w:val="28"/>
        </w:rPr>
        <w:t xml:space="preserve"> </w:t>
      </w:r>
      <w:r w:rsidRPr="00B01FDF">
        <w:rPr>
          <w:rFonts w:ascii="Times New Roman" w:hAnsi="Times New Roman" w:cs="Times New Roman"/>
          <w:i/>
          <w:iCs/>
          <w:sz w:val="28"/>
          <w:szCs w:val="28"/>
        </w:rPr>
        <w:t xml:space="preserve">Як повідомив народний депутат Ярослав </w:t>
      </w:r>
      <w:proofErr w:type="spellStart"/>
      <w:r w:rsidRPr="00B01FDF">
        <w:rPr>
          <w:rFonts w:ascii="Times New Roman" w:hAnsi="Times New Roman" w:cs="Times New Roman"/>
          <w:i/>
          <w:iCs/>
          <w:sz w:val="28"/>
          <w:szCs w:val="28"/>
        </w:rPr>
        <w:t>Железняк</w:t>
      </w:r>
      <w:proofErr w:type="spellEnd"/>
      <w:r w:rsidRPr="00B01FDF">
        <w:rPr>
          <w:rFonts w:ascii="Times New Roman" w:hAnsi="Times New Roman" w:cs="Times New Roman"/>
          <w:i/>
          <w:iCs/>
          <w:sz w:val="28"/>
          <w:szCs w:val="28"/>
        </w:rPr>
        <w:t xml:space="preserve">, Верховна Рада України (ВР України) 04.09.2025 не проголосувала за </w:t>
      </w:r>
      <w:proofErr w:type="spellStart"/>
      <w:r w:rsidRPr="00B01FDF">
        <w:rPr>
          <w:rFonts w:ascii="Times New Roman" w:hAnsi="Times New Roman" w:cs="Times New Roman"/>
          <w:i/>
          <w:iCs/>
          <w:sz w:val="28"/>
          <w:szCs w:val="28"/>
        </w:rPr>
        <w:t>законопроєкт</w:t>
      </w:r>
      <w:proofErr w:type="spellEnd"/>
      <w:r w:rsidRPr="00B01FDF">
        <w:rPr>
          <w:rFonts w:ascii="Times New Roman" w:hAnsi="Times New Roman" w:cs="Times New Roman"/>
          <w:i/>
          <w:iCs/>
          <w:sz w:val="28"/>
          <w:szCs w:val="28"/>
        </w:rPr>
        <w:t xml:space="preserve"> № 13150 щодо створення системи нагляду за законністю рішень органів і посадових осіб місцевого самоврядування. Вказано, що документ визначає органи, відповідальні за адміністративний нагляд: Кабінет Міністрів України (КМ України) або уповноважений ним центральний орган - для актів обласних рад, а також обласні держадміністрації - для актів місцевих рад та їхніх виконавчих органів. Ці органи мають право вимагати усунення порушень, тоді як у разі відмови - звертатися до суду. Також документ передбачає </w:t>
      </w:r>
      <w:r w:rsidRPr="00B01FDF">
        <w:rPr>
          <w:rFonts w:ascii="Times New Roman" w:hAnsi="Times New Roman" w:cs="Times New Roman"/>
          <w:i/>
          <w:iCs/>
          <w:sz w:val="28"/>
          <w:szCs w:val="28"/>
        </w:rPr>
        <w:lastRenderedPageBreak/>
        <w:t>створення Єдиного державного реєстру актів місцевого самоврядування, деталізує повноваження місцевих державних адміністрацій у сфері координації та контролю за законністю діяльності територіальних органів виконавчої влади</w:t>
      </w:r>
      <w:r w:rsidRPr="00B01FDF">
        <w:rPr>
          <w:rFonts w:ascii="Times New Roman" w:hAnsi="Times New Roman" w:cs="Times New Roman"/>
          <w:sz w:val="28"/>
          <w:szCs w:val="28"/>
        </w:rPr>
        <w:t>. Текст:</w:t>
      </w:r>
      <w:r>
        <w:rPr>
          <w:rFonts w:ascii="Times New Roman" w:hAnsi="Times New Roman" w:cs="Times New Roman"/>
          <w:sz w:val="28"/>
          <w:szCs w:val="28"/>
        </w:rPr>
        <w:t xml:space="preserve"> </w:t>
      </w:r>
      <w:hyperlink r:id="rId13" w:history="1">
        <w:r w:rsidRPr="00C61253">
          <w:rPr>
            <w:rStyle w:val="a3"/>
            <w:rFonts w:ascii="Times New Roman" w:hAnsi="Times New Roman" w:cs="Times New Roman"/>
            <w:sz w:val="28"/>
            <w:szCs w:val="28"/>
          </w:rPr>
          <w:t>https://ua.korrespondent.net/ukraine/4813138-rada-provalyla-zakonoproiekt-z-Ukraine-Facility</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Лисенко С. О.</w:t>
      </w:r>
      <w:r>
        <w:rPr>
          <w:rFonts w:ascii="Times New Roman" w:hAnsi="Times New Roman" w:cs="Times New Roman"/>
          <w:sz w:val="28"/>
          <w:szCs w:val="28"/>
        </w:rPr>
        <w:t xml:space="preserve"> </w:t>
      </w:r>
      <w:r w:rsidRPr="00B01FDF">
        <w:rPr>
          <w:rFonts w:ascii="Times New Roman" w:hAnsi="Times New Roman" w:cs="Times New Roman"/>
          <w:b/>
          <w:bCs/>
          <w:sz w:val="28"/>
          <w:szCs w:val="28"/>
        </w:rPr>
        <w:t>Стратегічне управління безпекою</w:t>
      </w:r>
      <w:r w:rsidRPr="00B01FDF">
        <w:rPr>
          <w:rFonts w:ascii="Times New Roman" w:hAnsi="Times New Roman" w:cs="Times New Roman"/>
          <w:sz w:val="28"/>
          <w:szCs w:val="28"/>
        </w:rPr>
        <w:t xml:space="preserve"> : [для фахівців сфери </w:t>
      </w:r>
      <w:proofErr w:type="spellStart"/>
      <w:r w:rsidRPr="00B01FDF">
        <w:rPr>
          <w:rFonts w:ascii="Times New Roman" w:hAnsi="Times New Roman" w:cs="Times New Roman"/>
          <w:sz w:val="28"/>
          <w:szCs w:val="28"/>
        </w:rPr>
        <w:t>нац</w:t>
      </w:r>
      <w:proofErr w:type="spellEnd"/>
      <w:r w:rsidRPr="00B01FDF">
        <w:rPr>
          <w:rFonts w:ascii="Times New Roman" w:hAnsi="Times New Roman" w:cs="Times New Roman"/>
          <w:sz w:val="28"/>
          <w:szCs w:val="28"/>
        </w:rPr>
        <w:t xml:space="preserve">. безпеки та оборони, </w:t>
      </w:r>
      <w:proofErr w:type="spellStart"/>
      <w:r w:rsidRPr="00B01FDF">
        <w:rPr>
          <w:rFonts w:ascii="Times New Roman" w:hAnsi="Times New Roman" w:cs="Times New Roman"/>
          <w:sz w:val="28"/>
          <w:szCs w:val="28"/>
        </w:rPr>
        <w:t>держ</w:t>
      </w:r>
      <w:proofErr w:type="spellEnd"/>
      <w:r w:rsidRPr="00B01FDF">
        <w:rPr>
          <w:rFonts w:ascii="Times New Roman" w:hAnsi="Times New Roman" w:cs="Times New Roman"/>
          <w:sz w:val="28"/>
          <w:szCs w:val="28"/>
        </w:rPr>
        <w:t>. службовців і управлінців] / Сергій Олексійович Лисенко. – Київ : Людмила, 2025. – 395 с.</w:t>
      </w:r>
      <w:r>
        <w:rPr>
          <w:rFonts w:ascii="Times New Roman" w:hAnsi="Times New Roman" w:cs="Times New Roman"/>
          <w:b/>
          <w:bCs/>
          <w:sz w:val="28"/>
          <w:szCs w:val="28"/>
        </w:rPr>
        <w:t xml:space="preserve"> </w:t>
      </w:r>
      <w:r w:rsidRPr="00B01FDF">
        <w:rPr>
          <w:rFonts w:ascii="Times New Roman" w:hAnsi="Times New Roman" w:cs="Times New Roman"/>
          <w:b/>
          <w:bCs/>
          <w:i/>
          <w:iCs/>
          <w:sz w:val="28"/>
          <w:szCs w:val="28"/>
        </w:rPr>
        <w:t>Шифр зберігання в Бібліотеці: А840847</w:t>
      </w:r>
      <w:r>
        <w:rPr>
          <w:rFonts w:ascii="Times New Roman" w:hAnsi="Times New Roman" w:cs="Times New Roman"/>
          <w:b/>
          <w:bCs/>
          <w:sz w:val="28"/>
          <w:szCs w:val="28"/>
        </w:rPr>
        <w:t xml:space="preserve"> </w:t>
      </w:r>
      <w:r w:rsidRPr="00B01FDF">
        <w:rPr>
          <w:rFonts w:ascii="Times New Roman" w:hAnsi="Times New Roman" w:cs="Times New Roman"/>
          <w:i/>
          <w:iCs/>
          <w:sz w:val="28"/>
          <w:szCs w:val="28"/>
        </w:rPr>
        <w:t>У книзі висвітлено поняття стратегії у зв’язку із історичними подіями й особливостями, що певним чином вплинули на формування стратегії як концепції розвитку держави чи управління в різних сферах. Окремі розділи присвячено тенденціям і пріоритетним напрямам розвитку стратегій світових трендів і моделей управління, зокрема демократичній і авторитарній. Розглянуто воєнні стратегії в контексті інформаційної безпеки, що вкрай актуально в сучасних українських реаліях. Запропоновано шляхи розвитку інформаційно-правової моделі управління та доведено важливість адаптації та завчасного реагування на виклики сучасного світу.</w:t>
      </w:r>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proofErr w:type="spellStart"/>
      <w:r w:rsidRPr="00B01FDF">
        <w:rPr>
          <w:rFonts w:ascii="Times New Roman" w:hAnsi="Times New Roman" w:cs="Times New Roman"/>
          <w:b/>
          <w:bCs/>
          <w:sz w:val="28"/>
          <w:szCs w:val="28"/>
        </w:rPr>
        <w:t>Літвин</w:t>
      </w:r>
      <w:proofErr w:type="spellEnd"/>
      <w:r w:rsidRPr="00B01FDF">
        <w:rPr>
          <w:rFonts w:ascii="Times New Roman" w:hAnsi="Times New Roman" w:cs="Times New Roman"/>
          <w:b/>
          <w:bCs/>
          <w:sz w:val="28"/>
          <w:szCs w:val="28"/>
        </w:rPr>
        <w:t xml:space="preserve"> І. Уряд виділив кошти на житло для переселенці</w:t>
      </w:r>
      <w:r w:rsidRPr="00B01FDF">
        <w:rPr>
          <w:rFonts w:ascii="Times New Roman" w:hAnsi="Times New Roman" w:cs="Times New Roman"/>
          <w:sz w:val="28"/>
          <w:szCs w:val="28"/>
        </w:rPr>
        <w:t xml:space="preserve">в [Електронний ресурс] / Інна </w:t>
      </w:r>
      <w:proofErr w:type="spellStart"/>
      <w:r w:rsidRPr="00B01FDF">
        <w:rPr>
          <w:rFonts w:ascii="Times New Roman" w:hAnsi="Times New Roman" w:cs="Times New Roman"/>
          <w:sz w:val="28"/>
          <w:szCs w:val="28"/>
        </w:rPr>
        <w:t>Літвин</w:t>
      </w:r>
      <w:proofErr w:type="spellEnd"/>
      <w:r w:rsidRPr="00B01FDF">
        <w:rPr>
          <w:rFonts w:ascii="Times New Roman" w:hAnsi="Times New Roman" w:cs="Times New Roman"/>
          <w:sz w:val="28"/>
          <w:szCs w:val="28"/>
        </w:rPr>
        <w:t xml:space="preserve"> // Korrespondent.net : [</w:t>
      </w:r>
      <w:proofErr w:type="spellStart"/>
      <w:r w:rsidRPr="00B01FDF">
        <w:rPr>
          <w:rFonts w:ascii="Times New Roman" w:hAnsi="Times New Roman" w:cs="Times New Roman"/>
          <w:sz w:val="28"/>
          <w:szCs w:val="28"/>
        </w:rPr>
        <w:t>вебсайт</w:t>
      </w:r>
      <w:proofErr w:type="spellEnd"/>
      <w:r w:rsidRPr="00B01FDF">
        <w:rPr>
          <w:rFonts w:ascii="Times New Roman" w:hAnsi="Times New Roman" w:cs="Times New Roman"/>
          <w:sz w:val="28"/>
          <w:szCs w:val="28"/>
        </w:rPr>
        <w:t xml:space="preserve">]. – 2025. – </w:t>
      </w:r>
      <w:r>
        <w:rPr>
          <w:rFonts w:ascii="Times New Roman" w:hAnsi="Times New Roman" w:cs="Times New Roman"/>
          <w:sz w:val="28"/>
          <w:szCs w:val="28"/>
        </w:rPr>
        <w:br/>
      </w:r>
      <w:r w:rsidRPr="00B01FDF">
        <w:rPr>
          <w:rFonts w:ascii="Times New Roman" w:hAnsi="Times New Roman" w:cs="Times New Roman"/>
          <w:sz w:val="28"/>
          <w:szCs w:val="28"/>
        </w:rPr>
        <w:t>17 верес. — Електрон. дані. </w:t>
      </w:r>
      <w:r w:rsidRPr="00B01FDF">
        <w:rPr>
          <w:rFonts w:ascii="Times New Roman" w:hAnsi="Times New Roman" w:cs="Times New Roman"/>
          <w:i/>
          <w:iCs/>
          <w:sz w:val="28"/>
          <w:szCs w:val="28"/>
        </w:rPr>
        <w:t>Як повідомила Прем’єр-</w:t>
      </w:r>
      <w:proofErr w:type="spellStart"/>
      <w:r w:rsidRPr="00B01FDF">
        <w:rPr>
          <w:rFonts w:ascii="Times New Roman" w:hAnsi="Times New Roman" w:cs="Times New Roman"/>
          <w:i/>
          <w:iCs/>
          <w:sz w:val="28"/>
          <w:szCs w:val="28"/>
        </w:rPr>
        <w:t>міністерка</w:t>
      </w:r>
      <w:proofErr w:type="spellEnd"/>
      <w:r w:rsidRPr="00B01FDF">
        <w:rPr>
          <w:rFonts w:ascii="Times New Roman" w:hAnsi="Times New Roman" w:cs="Times New Roman"/>
          <w:i/>
          <w:iCs/>
          <w:sz w:val="28"/>
          <w:szCs w:val="28"/>
        </w:rPr>
        <w:t xml:space="preserve"> Юлія Свириденко за результатами виїзного засідання уряду у Сумах, присвяченого соціальним питанням, Кабінет Міністрів України (КМ України) ухвалив рішення про виділення 1 млрд грн субвенцій, «щоб органи місцевого самоврядування побудували, відновили, переобладнали помешкання» для тимчасового проживання внутрішньо переміщених осіб (ВПО); важлива умова - все житло має бути пристосоване і для </w:t>
      </w:r>
      <w:proofErr w:type="spellStart"/>
      <w:r w:rsidRPr="00B01FDF">
        <w:rPr>
          <w:rFonts w:ascii="Times New Roman" w:hAnsi="Times New Roman" w:cs="Times New Roman"/>
          <w:i/>
          <w:iCs/>
          <w:sz w:val="28"/>
          <w:szCs w:val="28"/>
        </w:rPr>
        <w:t>маломобільних</w:t>
      </w:r>
      <w:proofErr w:type="spellEnd"/>
      <w:r w:rsidRPr="00B01FDF">
        <w:rPr>
          <w:rFonts w:ascii="Times New Roman" w:hAnsi="Times New Roman" w:cs="Times New Roman"/>
          <w:i/>
          <w:iCs/>
          <w:sz w:val="28"/>
          <w:szCs w:val="28"/>
        </w:rPr>
        <w:t xml:space="preserve"> категорій населення. За її словами, для громад Харківської, Дніпропетровської, Запорізької, Чернігівської, Сумської та Херсонської областей фінансування робіт може здійснюватися у розмірі 100 % за рахунок коштів субвенції; для інших областей та м. Київ – у розмірі не більше 50 %. Ю. Свириденко додала, що уряд також запровадив соціальну </w:t>
      </w:r>
      <w:r w:rsidRPr="00B01FDF">
        <w:rPr>
          <w:rFonts w:ascii="Times New Roman" w:hAnsi="Times New Roman" w:cs="Times New Roman"/>
          <w:i/>
          <w:iCs/>
          <w:sz w:val="28"/>
          <w:szCs w:val="28"/>
        </w:rPr>
        <w:lastRenderedPageBreak/>
        <w:t xml:space="preserve">послугу з допомоги у веденні побуту для переселенців із категорії </w:t>
      </w:r>
      <w:proofErr w:type="spellStart"/>
      <w:r w:rsidRPr="00B01FDF">
        <w:rPr>
          <w:rFonts w:ascii="Times New Roman" w:hAnsi="Times New Roman" w:cs="Times New Roman"/>
          <w:i/>
          <w:iCs/>
          <w:sz w:val="28"/>
          <w:szCs w:val="28"/>
        </w:rPr>
        <w:t>маломобільних</w:t>
      </w:r>
      <w:proofErr w:type="spellEnd"/>
      <w:r w:rsidRPr="00B01FDF">
        <w:rPr>
          <w:rFonts w:ascii="Times New Roman" w:hAnsi="Times New Roman" w:cs="Times New Roman"/>
          <w:i/>
          <w:iCs/>
          <w:sz w:val="28"/>
          <w:szCs w:val="28"/>
        </w:rPr>
        <w:t xml:space="preserve"> громадян, яка надається у </w:t>
      </w:r>
      <w:proofErr w:type="spellStart"/>
      <w:r w:rsidRPr="00B01FDF">
        <w:rPr>
          <w:rFonts w:ascii="Times New Roman" w:hAnsi="Times New Roman" w:cs="Times New Roman"/>
          <w:i/>
          <w:iCs/>
          <w:sz w:val="28"/>
          <w:szCs w:val="28"/>
        </w:rPr>
        <w:t>співфінансуванні</w:t>
      </w:r>
      <w:proofErr w:type="spellEnd"/>
      <w:r w:rsidRPr="00B01FDF">
        <w:rPr>
          <w:rFonts w:ascii="Times New Roman" w:hAnsi="Times New Roman" w:cs="Times New Roman"/>
          <w:i/>
          <w:iCs/>
          <w:sz w:val="28"/>
          <w:szCs w:val="28"/>
        </w:rPr>
        <w:t xml:space="preserve"> з державного та бюджетів територіальних громад, із яких евакуйовано громадян</w:t>
      </w:r>
      <w:r w:rsidRPr="00B01FDF">
        <w:rPr>
          <w:rFonts w:ascii="Times New Roman" w:hAnsi="Times New Roman" w:cs="Times New Roman"/>
          <w:sz w:val="28"/>
          <w:szCs w:val="28"/>
        </w:rPr>
        <w:t>. Текст:</w:t>
      </w:r>
      <w:r>
        <w:rPr>
          <w:rFonts w:ascii="Times New Roman" w:hAnsi="Times New Roman" w:cs="Times New Roman"/>
          <w:sz w:val="28"/>
          <w:szCs w:val="28"/>
        </w:rPr>
        <w:t xml:space="preserve"> </w:t>
      </w:r>
      <w:hyperlink r:id="rId14" w:tgtFrame="_blank" w:history="1">
        <w:r w:rsidRPr="00B01FDF">
          <w:rPr>
            <w:rStyle w:val="a3"/>
            <w:rFonts w:ascii="Times New Roman" w:hAnsi="Times New Roman" w:cs="Times New Roman"/>
            <w:sz w:val="28"/>
            <w:szCs w:val="28"/>
          </w:rPr>
          <w:t>https://ua.korrespondent.net/ukraine/4816544-uriad-vydilyv-koshty-na-zhytlo-dlia-pereselentsiv</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Механізми управління розвитком територій </w:t>
      </w:r>
      <w:r w:rsidRPr="00B01FDF">
        <w:rPr>
          <w:rFonts w:ascii="Times New Roman" w:hAnsi="Times New Roman" w:cs="Times New Roman"/>
          <w:sz w:val="28"/>
          <w:szCs w:val="28"/>
        </w:rPr>
        <w:t>:</w:t>
      </w:r>
      <w:r w:rsidRPr="00B01FDF">
        <w:rPr>
          <w:rFonts w:ascii="Times New Roman" w:hAnsi="Times New Roman" w:cs="Times New Roman"/>
          <w:b/>
          <w:bCs/>
          <w:sz w:val="28"/>
          <w:szCs w:val="28"/>
        </w:rPr>
        <w:t> </w:t>
      </w:r>
      <w:r w:rsidRPr="00B01FDF">
        <w:rPr>
          <w:rFonts w:ascii="Times New Roman" w:hAnsi="Times New Roman" w:cs="Times New Roman"/>
          <w:sz w:val="28"/>
          <w:szCs w:val="28"/>
        </w:rPr>
        <w:t xml:space="preserve">наук. пр. учасників </w:t>
      </w:r>
      <w:proofErr w:type="spellStart"/>
      <w:r w:rsidRPr="00B01FDF">
        <w:rPr>
          <w:rFonts w:ascii="Times New Roman" w:hAnsi="Times New Roman" w:cs="Times New Roman"/>
          <w:sz w:val="28"/>
          <w:szCs w:val="28"/>
        </w:rPr>
        <w:t>міжнар</w:t>
      </w:r>
      <w:proofErr w:type="spellEnd"/>
      <w:r w:rsidRPr="00B01FDF">
        <w:rPr>
          <w:rFonts w:ascii="Times New Roman" w:hAnsi="Times New Roman" w:cs="Times New Roman"/>
          <w:sz w:val="28"/>
          <w:szCs w:val="28"/>
        </w:rPr>
        <w:t>. наук.-</w:t>
      </w:r>
      <w:proofErr w:type="spellStart"/>
      <w:r w:rsidRPr="00B01FDF">
        <w:rPr>
          <w:rFonts w:ascii="Times New Roman" w:hAnsi="Times New Roman" w:cs="Times New Roman"/>
          <w:sz w:val="28"/>
          <w:szCs w:val="28"/>
        </w:rPr>
        <w:t>практ</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конф</w:t>
      </w:r>
      <w:proofErr w:type="spellEnd"/>
      <w:r w:rsidRPr="00B01FDF">
        <w:rPr>
          <w:rFonts w:ascii="Times New Roman" w:hAnsi="Times New Roman" w:cs="Times New Roman"/>
          <w:sz w:val="28"/>
          <w:szCs w:val="28"/>
        </w:rPr>
        <w:t xml:space="preserve">. / Поліс. </w:t>
      </w:r>
      <w:proofErr w:type="spellStart"/>
      <w:r w:rsidRPr="00B01FDF">
        <w:rPr>
          <w:rFonts w:ascii="Times New Roman" w:hAnsi="Times New Roman" w:cs="Times New Roman"/>
          <w:sz w:val="28"/>
          <w:szCs w:val="28"/>
        </w:rPr>
        <w:t>нац</w:t>
      </w:r>
      <w:proofErr w:type="spellEnd"/>
      <w:r w:rsidRPr="00B01FDF">
        <w:rPr>
          <w:rFonts w:ascii="Times New Roman" w:hAnsi="Times New Roman" w:cs="Times New Roman"/>
          <w:sz w:val="28"/>
          <w:szCs w:val="28"/>
        </w:rPr>
        <w:t xml:space="preserve">. ун-т (Україна), Берлін. </w:t>
      </w:r>
      <w:proofErr w:type="spellStart"/>
      <w:r w:rsidRPr="00B01FDF">
        <w:rPr>
          <w:rFonts w:ascii="Times New Roman" w:hAnsi="Times New Roman" w:cs="Times New Roman"/>
          <w:sz w:val="28"/>
          <w:szCs w:val="28"/>
        </w:rPr>
        <w:t>техн</w:t>
      </w:r>
      <w:proofErr w:type="spellEnd"/>
      <w:r w:rsidRPr="00B01FDF">
        <w:rPr>
          <w:rFonts w:ascii="Times New Roman" w:hAnsi="Times New Roman" w:cs="Times New Roman"/>
          <w:sz w:val="28"/>
          <w:szCs w:val="28"/>
        </w:rPr>
        <w:t xml:space="preserve">. ун-т (Німеччина), </w:t>
      </w:r>
      <w:proofErr w:type="spellStart"/>
      <w:r w:rsidRPr="00B01FDF">
        <w:rPr>
          <w:rFonts w:ascii="Times New Roman" w:hAnsi="Times New Roman" w:cs="Times New Roman"/>
          <w:sz w:val="28"/>
          <w:szCs w:val="28"/>
        </w:rPr>
        <w:t>Госп</w:t>
      </w:r>
      <w:proofErr w:type="spellEnd"/>
      <w:r w:rsidRPr="00B01FDF">
        <w:rPr>
          <w:rFonts w:ascii="Times New Roman" w:hAnsi="Times New Roman" w:cs="Times New Roman"/>
          <w:sz w:val="28"/>
          <w:szCs w:val="28"/>
        </w:rPr>
        <w:t xml:space="preserve">. акад. ім. Д. А. </w:t>
      </w:r>
      <w:proofErr w:type="spellStart"/>
      <w:r w:rsidRPr="00B01FDF">
        <w:rPr>
          <w:rFonts w:ascii="Times New Roman" w:hAnsi="Times New Roman" w:cs="Times New Roman"/>
          <w:sz w:val="28"/>
          <w:szCs w:val="28"/>
        </w:rPr>
        <w:t>Ценова</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Свиштов</w:t>
      </w:r>
      <w:proofErr w:type="spellEnd"/>
      <w:r w:rsidRPr="00B01FDF">
        <w:rPr>
          <w:rFonts w:ascii="Times New Roman" w:hAnsi="Times New Roman" w:cs="Times New Roman"/>
          <w:sz w:val="28"/>
          <w:szCs w:val="28"/>
        </w:rPr>
        <w:t xml:space="preserve">, Болгарія) [та ін.  ; </w:t>
      </w:r>
      <w:proofErr w:type="spellStart"/>
      <w:r w:rsidRPr="00B01FDF">
        <w:rPr>
          <w:rFonts w:ascii="Times New Roman" w:hAnsi="Times New Roman" w:cs="Times New Roman"/>
          <w:sz w:val="28"/>
          <w:szCs w:val="28"/>
        </w:rPr>
        <w:t>редкол</w:t>
      </w:r>
      <w:proofErr w:type="spellEnd"/>
      <w:r w:rsidRPr="00B01FDF">
        <w:rPr>
          <w:rFonts w:ascii="Times New Roman" w:hAnsi="Times New Roman" w:cs="Times New Roman"/>
          <w:sz w:val="28"/>
          <w:szCs w:val="28"/>
        </w:rPr>
        <w:t xml:space="preserve">.: О. </w:t>
      </w:r>
      <w:proofErr w:type="spellStart"/>
      <w:r w:rsidRPr="00B01FDF">
        <w:rPr>
          <w:rFonts w:ascii="Times New Roman" w:hAnsi="Times New Roman" w:cs="Times New Roman"/>
          <w:sz w:val="28"/>
          <w:szCs w:val="28"/>
        </w:rPr>
        <w:t>Скидан</w:t>
      </w:r>
      <w:proofErr w:type="spellEnd"/>
      <w:r w:rsidRPr="00B01FDF">
        <w:rPr>
          <w:rFonts w:ascii="Times New Roman" w:hAnsi="Times New Roman" w:cs="Times New Roman"/>
          <w:sz w:val="28"/>
          <w:szCs w:val="28"/>
        </w:rPr>
        <w:t xml:space="preserve"> та ін.].</w:t>
      </w:r>
      <w:r w:rsidRPr="00B01FDF">
        <w:rPr>
          <w:rFonts w:ascii="Times New Roman" w:hAnsi="Times New Roman" w:cs="Times New Roman"/>
          <w:b/>
          <w:bCs/>
          <w:sz w:val="28"/>
          <w:szCs w:val="28"/>
        </w:rPr>
        <w:t> </w:t>
      </w:r>
      <w:r w:rsidRPr="00B01FDF">
        <w:rPr>
          <w:rFonts w:ascii="Times New Roman" w:hAnsi="Times New Roman" w:cs="Times New Roman"/>
          <w:sz w:val="28"/>
          <w:szCs w:val="28"/>
        </w:rPr>
        <w:t xml:space="preserve">– Житомир: Поліс. </w:t>
      </w:r>
      <w:proofErr w:type="spellStart"/>
      <w:r w:rsidRPr="00B01FDF">
        <w:rPr>
          <w:rFonts w:ascii="Times New Roman" w:hAnsi="Times New Roman" w:cs="Times New Roman"/>
          <w:sz w:val="28"/>
          <w:szCs w:val="28"/>
        </w:rPr>
        <w:t>нац</w:t>
      </w:r>
      <w:proofErr w:type="spellEnd"/>
      <w:r w:rsidRPr="00B01FDF">
        <w:rPr>
          <w:rFonts w:ascii="Times New Roman" w:hAnsi="Times New Roman" w:cs="Times New Roman"/>
          <w:sz w:val="28"/>
          <w:szCs w:val="28"/>
        </w:rPr>
        <w:t xml:space="preserve">. ун-т, 2024. — 419 с. : </w:t>
      </w:r>
      <w:proofErr w:type="spellStart"/>
      <w:r w:rsidRPr="00B01FDF">
        <w:rPr>
          <w:rFonts w:ascii="Times New Roman" w:hAnsi="Times New Roman" w:cs="Times New Roman"/>
          <w:sz w:val="28"/>
          <w:szCs w:val="28"/>
        </w:rPr>
        <w:t>іл</w:t>
      </w:r>
      <w:proofErr w:type="spellEnd"/>
      <w:r w:rsidRPr="00B01FDF">
        <w:rPr>
          <w:rFonts w:ascii="Times New Roman" w:hAnsi="Times New Roman" w:cs="Times New Roman"/>
          <w:sz w:val="28"/>
          <w:szCs w:val="28"/>
        </w:rPr>
        <w:t>., табл. </w:t>
      </w:r>
      <w:r w:rsidRPr="00B01FDF">
        <w:rPr>
          <w:rFonts w:ascii="Times New Roman" w:hAnsi="Times New Roman" w:cs="Times New Roman"/>
          <w:b/>
          <w:bCs/>
          <w:i/>
          <w:iCs/>
          <w:sz w:val="28"/>
          <w:szCs w:val="28"/>
        </w:rPr>
        <w:t>Шифр зберігання в Бібліотеці: А840127 </w:t>
      </w:r>
      <w:r w:rsidRPr="00B01FDF">
        <w:rPr>
          <w:rFonts w:ascii="Times New Roman" w:hAnsi="Times New Roman" w:cs="Times New Roman"/>
          <w:i/>
          <w:iCs/>
          <w:sz w:val="28"/>
          <w:szCs w:val="28"/>
        </w:rPr>
        <w:t xml:space="preserve">Зі змісту: Комунікація органів публічної влади з громадськістю та благодійними організаціями / О. </w:t>
      </w:r>
      <w:proofErr w:type="spellStart"/>
      <w:r w:rsidRPr="00B01FDF">
        <w:rPr>
          <w:rFonts w:ascii="Times New Roman" w:hAnsi="Times New Roman" w:cs="Times New Roman"/>
          <w:i/>
          <w:iCs/>
          <w:sz w:val="28"/>
          <w:szCs w:val="28"/>
        </w:rPr>
        <w:t>Головотюк</w:t>
      </w:r>
      <w:proofErr w:type="spellEnd"/>
      <w:r w:rsidRPr="00B01FDF">
        <w:rPr>
          <w:rFonts w:ascii="Times New Roman" w:hAnsi="Times New Roman" w:cs="Times New Roman"/>
          <w:i/>
          <w:iCs/>
          <w:sz w:val="28"/>
          <w:szCs w:val="28"/>
        </w:rPr>
        <w:t>. – С.</w:t>
      </w:r>
      <w:r>
        <w:rPr>
          <w:rFonts w:ascii="Times New Roman" w:hAnsi="Times New Roman" w:cs="Times New Roman"/>
          <w:i/>
          <w:iCs/>
          <w:sz w:val="28"/>
          <w:szCs w:val="28"/>
        </w:rPr>
        <w:t> </w:t>
      </w:r>
      <w:r w:rsidRPr="00B01FDF">
        <w:rPr>
          <w:rFonts w:ascii="Times New Roman" w:hAnsi="Times New Roman" w:cs="Times New Roman"/>
          <w:i/>
          <w:iCs/>
          <w:sz w:val="28"/>
          <w:szCs w:val="28"/>
        </w:rPr>
        <w:t xml:space="preserve">266-269; Взаємодія органів публічної влади з громадськістю / І. Кравченко. – С. 314-317; Напрями міграційної політики держави в умовах економічної нестабільності під час воєнного стану / В. Б. </w:t>
      </w:r>
      <w:proofErr w:type="spellStart"/>
      <w:r w:rsidRPr="00B01FDF">
        <w:rPr>
          <w:rFonts w:ascii="Times New Roman" w:hAnsi="Times New Roman" w:cs="Times New Roman"/>
          <w:i/>
          <w:iCs/>
          <w:sz w:val="28"/>
          <w:szCs w:val="28"/>
        </w:rPr>
        <w:t>Ставецька</w:t>
      </w:r>
      <w:proofErr w:type="spellEnd"/>
      <w:r w:rsidRPr="00B01FDF">
        <w:rPr>
          <w:rFonts w:ascii="Times New Roman" w:hAnsi="Times New Roman" w:cs="Times New Roman"/>
          <w:i/>
          <w:iCs/>
          <w:sz w:val="28"/>
          <w:szCs w:val="28"/>
        </w:rPr>
        <w:t>. – С. 386-388; Конфлікти у сфері публічного управління: психологічний аспект / О.</w:t>
      </w:r>
      <w:r>
        <w:rPr>
          <w:rFonts w:ascii="Times New Roman" w:hAnsi="Times New Roman" w:cs="Times New Roman"/>
          <w:i/>
          <w:iCs/>
          <w:sz w:val="28"/>
          <w:szCs w:val="28"/>
        </w:rPr>
        <w:t> </w:t>
      </w:r>
      <w:proofErr w:type="spellStart"/>
      <w:r w:rsidRPr="00B01FDF">
        <w:rPr>
          <w:rFonts w:ascii="Times New Roman" w:hAnsi="Times New Roman" w:cs="Times New Roman"/>
          <w:i/>
          <w:iCs/>
          <w:sz w:val="28"/>
          <w:szCs w:val="28"/>
        </w:rPr>
        <w:t>Шроль</w:t>
      </w:r>
      <w:proofErr w:type="spellEnd"/>
      <w:r w:rsidRPr="00B01FDF">
        <w:rPr>
          <w:rFonts w:ascii="Times New Roman" w:hAnsi="Times New Roman" w:cs="Times New Roman"/>
          <w:i/>
          <w:iCs/>
          <w:sz w:val="28"/>
          <w:szCs w:val="28"/>
        </w:rPr>
        <w:t>. – С. 408-412.</w:t>
      </w:r>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Пасічник Я. О. Характеристика суб’єктів публічного адміністрування у сфері архітектури і будівництва України в умовах воєнного стану</w:t>
      </w:r>
      <w:r w:rsidRPr="00B01FDF">
        <w:rPr>
          <w:rFonts w:ascii="Times New Roman" w:hAnsi="Times New Roman" w:cs="Times New Roman"/>
          <w:sz w:val="28"/>
          <w:szCs w:val="28"/>
        </w:rPr>
        <w:t xml:space="preserve"> [Електронний ресурс] / Я. О. Пасічник, О. Г. </w:t>
      </w:r>
      <w:proofErr w:type="spellStart"/>
      <w:r w:rsidRPr="00B01FDF">
        <w:rPr>
          <w:rFonts w:ascii="Times New Roman" w:hAnsi="Times New Roman" w:cs="Times New Roman"/>
          <w:sz w:val="28"/>
          <w:szCs w:val="28"/>
        </w:rPr>
        <w:t>Стрельченко</w:t>
      </w:r>
      <w:proofErr w:type="spellEnd"/>
      <w:r w:rsidRPr="00B01FDF">
        <w:rPr>
          <w:rFonts w:ascii="Times New Roman" w:hAnsi="Times New Roman" w:cs="Times New Roman"/>
          <w:sz w:val="28"/>
          <w:szCs w:val="28"/>
        </w:rPr>
        <w:t xml:space="preserve"> // </w:t>
      </w:r>
      <w:proofErr w:type="spellStart"/>
      <w:r w:rsidRPr="00B01FDF">
        <w:rPr>
          <w:rFonts w:ascii="Times New Roman" w:hAnsi="Times New Roman" w:cs="Times New Roman"/>
          <w:sz w:val="28"/>
          <w:szCs w:val="28"/>
        </w:rPr>
        <w:t>Журн</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східноєвроп</w:t>
      </w:r>
      <w:proofErr w:type="spellEnd"/>
      <w:r w:rsidRPr="00B01FDF">
        <w:rPr>
          <w:rFonts w:ascii="Times New Roman" w:hAnsi="Times New Roman" w:cs="Times New Roman"/>
          <w:sz w:val="28"/>
          <w:szCs w:val="28"/>
        </w:rPr>
        <w:t>. права : [електрон. наук.-</w:t>
      </w:r>
      <w:proofErr w:type="spellStart"/>
      <w:r w:rsidRPr="00B01FDF">
        <w:rPr>
          <w:rFonts w:ascii="Times New Roman" w:hAnsi="Times New Roman" w:cs="Times New Roman"/>
          <w:sz w:val="28"/>
          <w:szCs w:val="28"/>
        </w:rPr>
        <w:t>практ</w:t>
      </w:r>
      <w:proofErr w:type="spellEnd"/>
      <w:r w:rsidRPr="00B01FDF">
        <w:rPr>
          <w:rFonts w:ascii="Times New Roman" w:hAnsi="Times New Roman" w:cs="Times New Roman"/>
          <w:sz w:val="28"/>
          <w:szCs w:val="28"/>
        </w:rPr>
        <w:t xml:space="preserve">. вид.] / ПВНЗ “Ун-т </w:t>
      </w:r>
      <w:proofErr w:type="spellStart"/>
      <w:r w:rsidRPr="00B01FDF">
        <w:rPr>
          <w:rFonts w:ascii="Times New Roman" w:hAnsi="Times New Roman" w:cs="Times New Roman"/>
          <w:sz w:val="28"/>
          <w:szCs w:val="28"/>
        </w:rPr>
        <w:t>сучас</w:t>
      </w:r>
      <w:proofErr w:type="spellEnd"/>
      <w:r w:rsidRPr="00B01FDF">
        <w:rPr>
          <w:rFonts w:ascii="Times New Roman" w:hAnsi="Times New Roman" w:cs="Times New Roman"/>
          <w:sz w:val="28"/>
          <w:szCs w:val="28"/>
        </w:rPr>
        <w:t>. знань”. – 2025. – № 136. – С</w:t>
      </w:r>
      <w:r w:rsidRPr="00B01FDF">
        <w:rPr>
          <w:rFonts w:ascii="Times New Roman" w:hAnsi="Times New Roman" w:cs="Times New Roman"/>
          <w:i/>
          <w:iCs/>
          <w:sz w:val="28"/>
          <w:szCs w:val="28"/>
        </w:rPr>
        <w:t>. </w:t>
      </w:r>
      <w:r w:rsidRPr="00B01FDF">
        <w:rPr>
          <w:rFonts w:ascii="Times New Roman" w:hAnsi="Times New Roman" w:cs="Times New Roman"/>
          <w:sz w:val="28"/>
          <w:szCs w:val="28"/>
        </w:rPr>
        <w:t>15-20. </w:t>
      </w:r>
      <w:r w:rsidRPr="00B01FDF">
        <w:rPr>
          <w:rFonts w:ascii="Times New Roman" w:hAnsi="Times New Roman" w:cs="Times New Roman"/>
          <w:i/>
          <w:iCs/>
          <w:sz w:val="28"/>
          <w:szCs w:val="28"/>
        </w:rPr>
        <w:t xml:space="preserve">Досліджено особливості функціонування суб’єктів публічного адміністрування у сфері архітектури та будівництва України в умовах воєнного стану. Йдеться про потребу швидкого та ефективного відновлення зруйнованої інфраструктури, збереження містобудівного балансу та адаптації нормативно-правової бази до умов кризи. Проаналізовано повноваження органів виконавчої влади, місцевого самоврядування, спеціалізованих установ і новоутворених структур, залучених до процесу відбудови. Розглянуто трансформацію управлінських механізмів, зокрема спрощення дозвільних процедур, </w:t>
      </w:r>
      <w:proofErr w:type="spellStart"/>
      <w:r w:rsidRPr="00B01FDF">
        <w:rPr>
          <w:rFonts w:ascii="Times New Roman" w:hAnsi="Times New Roman" w:cs="Times New Roman"/>
          <w:i/>
          <w:iCs/>
          <w:sz w:val="28"/>
          <w:szCs w:val="28"/>
        </w:rPr>
        <w:t>цифровізацію</w:t>
      </w:r>
      <w:proofErr w:type="spellEnd"/>
      <w:r w:rsidRPr="00B01FDF">
        <w:rPr>
          <w:rFonts w:ascii="Times New Roman" w:hAnsi="Times New Roman" w:cs="Times New Roman"/>
          <w:i/>
          <w:iCs/>
          <w:sz w:val="28"/>
          <w:szCs w:val="28"/>
        </w:rPr>
        <w:t xml:space="preserve"> процесів, адаптивне управління в умовах втрати контролю над окремими територіями. Акцентовано на важливості міжвідомчої взаємодії, участі громадськості та </w:t>
      </w:r>
      <w:r w:rsidRPr="00B01FDF">
        <w:rPr>
          <w:rFonts w:ascii="Times New Roman" w:hAnsi="Times New Roman" w:cs="Times New Roman"/>
          <w:i/>
          <w:iCs/>
          <w:sz w:val="28"/>
          <w:szCs w:val="28"/>
        </w:rPr>
        <w:lastRenderedPageBreak/>
        <w:t>міжнародних партнерів. Визначено пріоритетні напрями реформ: посилення інституційної спроможності, прозорість, єдина цифрова платформа та впровадження сучасних технологій.</w:t>
      </w:r>
      <w:r w:rsidRPr="00B01FDF">
        <w:rPr>
          <w:rFonts w:ascii="Times New Roman" w:hAnsi="Times New Roman" w:cs="Times New Roman"/>
          <w:sz w:val="28"/>
          <w:szCs w:val="28"/>
        </w:rPr>
        <w:t> Текст: </w:t>
      </w:r>
      <w:hyperlink r:id="rId15" w:tgtFrame="_blank" w:history="1">
        <w:r w:rsidRPr="00B01FDF">
          <w:rPr>
            <w:rStyle w:val="a3"/>
            <w:rFonts w:ascii="Times New Roman" w:hAnsi="Times New Roman" w:cs="Times New Roman"/>
            <w:sz w:val="28"/>
            <w:szCs w:val="28"/>
          </w:rPr>
          <w:t>http://easternlaw.com.ua/wp-content/uploads/2025/07/pasichnyk_strelchenko_136.pdf</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Правове забезпечення трансформації діяльності органів публічної влади для відновлення України </w:t>
      </w:r>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Всеукр</w:t>
      </w:r>
      <w:proofErr w:type="spellEnd"/>
      <w:r w:rsidRPr="00B01FDF">
        <w:rPr>
          <w:rFonts w:ascii="Times New Roman" w:hAnsi="Times New Roman" w:cs="Times New Roman"/>
          <w:sz w:val="28"/>
          <w:szCs w:val="28"/>
        </w:rPr>
        <w:t>. наук.-</w:t>
      </w:r>
      <w:proofErr w:type="spellStart"/>
      <w:r w:rsidRPr="00B01FDF">
        <w:rPr>
          <w:rFonts w:ascii="Times New Roman" w:hAnsi="Times New Roman" w:cs="Times New Roman"/>
          <w:sz w:val="28"/>
          <w:szCs w:val="28"/>
        </w:rPr>
        <w:t>практ</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конф</w:t>
      </w:r>
      <w:proofErr w:type="spellEnd"/>
      <w:r w:rsidRPr="00B01FDF">
        <w:rPr>
          <w:rFonts w:ascii="Times New Roman" w:hAnsi="Times New Roman" w:cs="Times New Roman"/>
          <w:sz w:val="28"/>
          <w:szCs w:val="28"/>
        </w:rPr>
        <w:t>., приуроч. до 28-ої річниці прийняття Конституції України, м. Київ, 25 черв</w:t>
      </w:r>
      <w:r>
        <w:rPr>
          <w:rFonts w:ascii="Times New Roman" w:hAnsi="Times New Roman" w:cs="Times New Roman"/>
          <w:sz w:val="28"/>
          <w:szCs w:val="28"/>
        </w:rPr>
        <w:t>.</w:t>
      </w:r>
      <w:r w:rsidRPr="00B01FDF">
        <w:rPr>
          <w:rFonts w:ascii="Times New Roman" w:hAnsi="Times New Roman" w:cs="Times New Roman"/>
          <w:sz w:val="28"/>
          <w:szCs w:val="28"/>
        </w:rPr>
        <w:t xml:space="preserve"> 2024 р.</w:t>
      </w:r>
      <w:r w:rsidRPr="00B01FDF">
        <w:rPr>
          <w:rFonts w:ascii="Times New Roman" w:hAnsi="Times New Roman" w:cs="Times New Roman"/>
          <w:b/>
          <w:bCs/>
          <w:sz w:val="28"/>
          <w:szCs w:val="28"/>
        </w:rPr>
        <w:t> </w:t>
      </w:r>
      <w:r w:rsidRPr="00B01FDF">
        <w:rPr>
          <w:rFonts w:ascii="Times New Roman" w:hAnsi="Times New Roman" w:cs="Times New Roman"/>
          <w:sz w:val="28"/>
          <w:szCs w:val="28"/>
        </w:rPr>
        <w:t>: [</w:t>
      </w:r>
      <w:proofErr w:type="spellStart"/>
      <w:r w:rsidRPr="00B01FDF">
        <w:rPr>
          <w:rFonts w:ascii="Times New Roman" w:hAnsi="Times New Roman" w:cs="Times New Roman"/>
          <w:sz w:val="28"/>
          <w:szCs w:val="28"/>
        </w:rPr>
        <w:t>зб</w:t>
      </w:r>
      <w:proofErr w:type="spellEnd"/>
      <w:r w:rsidRPr="00B01FDF">
        <w:rPr>
          <w:rFonts w:ascii="Times New Roman" w:hAnsi="Times New Roman" w:cs="Times New Roman"/>
          <w:sz w:val="28"/>
          <w:szCs w:val="28"/>
        </w:rPr>
        <w:t>. матеріалів] / Ін-т правотворчості та наук.-прав. експертиз НАН України ; [</w:t>
      </w:r>
      <w:proofErr w:type="spellStart"/>
      <w:r w:rsidRPr="00B01FDF">
        <w:rPr>
          <w:rFonts w:ascii="Times New Roman" w:hAnsi="Times New Roman" w:cs="Times New Roman"/>
          <w:sz w:val="28"/>
          <w:szCs w:val="28"/>
        </w:rPr>
        <w:t>редкол</w:t>
      </w:r>
      <w:proofErr w:type="spellEnd"/>
      <w:r w:rsidRPr="00B01FDF">
        <w:rPr>
          <w:rFonts w:ascii="Times New Roman" w:hAnsi="Times New Roman" w:cs="Times New Roman"/>
          <w:sz w:val="28"/>
          <w:szCs w:val="28"/>
        </w:rPr>
        <w:t xml:space="preserve">.: Л. Ф. </w:t>
      </w:r>
      <w:proofErr w:type="spellStart"/>
      <w:r w:rsidRPr="00B01FDF">
        <w:rPr>
          <w:rFonts w:ascii="Times New Roman" w:hAnsi="Times New Roman" w:cs="Times New Roman"/>
          <w:sz w:val="28"/>
          <w:szCs w:val="28"/>
        </w:rPr>
        <w:t>Купіна</w:t>
      </w:r>
      <w:proofErr w:type="spellEnd"/>
      <w:r w:rsidRPr="00B01FDF">
        <w:rPr>
          <w:rFonts w:ascii="Times New Roman" w:hAnsi="Times New Roman" w:cs="Times New Roman"/>
          <w:sz w:val="28"/>
          <w:szCs w:val="28"/>
        </w:rPr>
        <w:t xml:space="preserve"> (відп. ред.) та ін.]. – Одеса : </w:t>
      </w:r>
      <w:proofErr w:type="spellStart"/>
      <w:r w:rsidRPr="00B01FDF">
        <w:rPr>
          <w:rFonts w:ascii="Times New Roman" w:hAnsi="Times New Roman" w:cs="Times New Roman"/>
          <w:sz w:val="28"/>
          <w:szCs w:val="28"/>
        </w:rPr>
        <w:t>Юридика</w:t>
      </w:r>
      <w:proofErr w:type="spellEnd"/>
      <w:r w:rsidRPr="00B01FDF">
        <w:rPr>
          <w:rFonts w:ascii="Times New Roman" w:hAnsi="Times New Roman" w:cs="Times New Roman"/>
          <w:sz w:val="28"/>
          <w:szCs w:val="28"/>
        </w:rPr>
        <w:t>, 2024. – 273 с.</w:t>
      </w:r>
      <w:r w:rsidRPr="00B01FDF">
        <w:rPr>
          <w:rFonts w:ascii="Times New Roman" w:hAnsi="Times New Roman" w:cs="Times New Roman"/>
          <w:b/>
          <w:bCs/>
          <w:i/>
          <w:iCs/>
          <w:sz w:val="28"/>
          <w:szCs w:val="28"/>
        </w:rPr>
        <w:t> Шифр зберігання в Бібліотеці: А839311 </w:t>
      </w:r>
      <w:r w:rsidRPr="00B01FDF">
        <w:rPr>
          <w:rFonts w:ascii="Times New Roman" w:hAnsi="Times New Roman" w:cs="Times New Roman"/>
          <w:i/>
          <w:iCs/>
          <w:sz w:val="28"/>
          <w:szCs w:val="28"/>
        </w:rPr>
        <w:t>Зі змісту:</w:t>
      </w:r>
      <w:r w:rsidRPr="00B01FDF">
        <w:rPr>
          <w:rFonts w:ascii="Times New Roman" w:hAnsi="Times New Roman" w:cs="Times New Roman"/>
          <w:sz w:val="28"/>
          <w:szCs w:val="28"/>
        </w:rPr>
        <w:t> </w:t>
      </w:r>
      <w:r w:rsidRPr="00B01FDF">
        <w:rPr>
          <w:rFonts w:ascii="Times New Roman" w:hAnsi="Times New Roman" w:cs="Times New Roman"/>
          <w:i/>
          <w:iCs/>
          <w:sz w:val="28"/>
          <w:szCs w:val="28"/>
        </w:rPr>
        <w:t xml:space="preserve"> Принцип </w:t>
      </w:r>
      <w:proofErr w:type="spellStart"/>
      <w:r w:rsidRPr="00B01FDF">
        <w:rPr>
          <w:rFonts w:ascii="Times New Roman" w:hAnsi="Times New Roman" w:cs="Times New Roman"/>
          <w:i/>
          <w:iCs/>
          <w:sz w:val="28"/>
          <w:szCs w:val="28"/>
        </w:rPr>
        <w:t>комплементарності</w:t>
      </w:r>
      <w:proofErr w:type="spellEnd"/>
      <w:r w:rsidRPr="00B01FDF">
        <w:rPr>
          <w:rFonts w:ascii="Times New Roman" w:hAnsi="Times New Roman" w:cs="Times New Roman"/>
          <w:i/>
          <w:iCs/>
          <w:sz w:val="28"/>
          <w:szCs w:val="28"/>
        </w:rPr>
        <w:t xml:space="preserve"> в діяльності органів виконавчої влади під час інституційних змін в умовах відновлення України / О. А. Гусар. – С. 36-40; Публічна влада в Україні та її інституційна спроможність в період воєнного стану та повоєнному відновленні країни / М. В. </w:t>
      </w:r>
      <w:proofErr w:type="spellStart"/>
      <w:r w:rsidRPr="00B01FDF">
        <w:rPr>
          <w:rFonts w:ascii="Times New Roman" w:hAnsi="Times New Roman" w:cs="Times New Roman"/>
          <w:i/>
          <w:iCs/>
          <w:sz w:val="28"/>
          <w:szCs w:val="28"/>
        </w:rPr>
        <w:t>Костицький</w:t>
      </w:r>
      <w:proofErr w:type="spellEnd"/>
      <w:r w:rsidRPr="00B01FDF">
        <w:rPr>
          <w:rFonts w:ascii="Times New Roman" w:hAnsi="Times New Roman" w:cs="Times New Roman"/>
          <w:i/>
          <w:iCs/>
          <w:sz w:val="28"/>
          <w:szCs w:val="28"/>
        </w:rPr>
        <w:t xml:space="preserve">. – С. 49-52; Здійснення публічної влади в контексті </w:t>
      </w:r>
      <w:proofErr w:type="spellStart"/>
      <w:r w:rsidRPr="00B01FDF">
        <w:rPr>
          <w:rFonts w:ascii="Times New Roman" w:hAnsi="Times New Roman" w:cs="Times New Roman"/>
          <w:i/>
          <w:iCs/>
          <w:sz w:val="28"/>
          <w:szCs w:val="28"/>
        </w:rPr>
        <w:t>децентралізаційних</w:t>
      </w:r>
      <w:proofErr w:type="spellEnd"/>
      <w:r w:rsidRPr="00B01FDF">
        <w:rPr>
          <w:rFonts w:ascii="Times New Roman" w:hAnsi="Times New Roman" w:cs="Times New Roman"/>
          <w:i/>
          <w:iCs/>
          <w:sz w:val="28"/>
          <w:szCs w:val="28"/>
        </w:rPr>
        <w:t xml:space="preserve"> перетворень в Україні / І. Й. </w:t>
      </w:r>
      <w:proofErr w:type="spellStart"/>
      <w:r w:rsidRPr="00B01FDF">
        <w:rPr>
          <w:rFonts w:ascii="Times New Roman" w:hAnsi="Times New Roman" w:cs="Times New Roman"/>
          <w:i/>
          <w:iCs/>
          <w:sz w:val="28"/>
          <w:szCs w:val="28"/>
        </w:rPr>
        <w:t>Магновський</w:t>
      </w:r>
      <w:proofErr w:type="spellEnd"/>
      <w:r w:rsidRPr="00B01FDF">
        <w:rPr>
          <w:rFonts w:ascii="Times New Roman" w:hAnsi="Times New Roman" w:cs="Times New Roman"/>
          <w:i/>
          <w:iCs/>
          <w:sz w:val="28"/>
          <w:szCs w:val="28"/>
        </w:rPr>
        <w:t xml:space="preserve">. – С. 56-60; Конституційні засади організації державної влади, </w:t>
      </w:r>
      <w:proofErr w:type="spellStart"/>
      <w:r w:rsidRPr="00B01FDF">
        <w:rPr>
          <w:rFonts w:ascii="Times New Roman" w:hAnsi="Times New Roman" w:cs="Times New Roman"/>
          <w:i/>
          <w:iCs/>
          <w:sz w:val="28"/>
          <w:szCs w:val="28"/>
        </w:rPr>
        <w:t>новелізація</w:t>
      </w:r>
      <w:proofErr w:type="spellEnd"/>
      <w:r w:rsidRPr="00B01FDF">
        <w:rPr>
          <w:rFonts w:ascii="Times New Roman" w:hAnsi="Times New Roman" w:cs="Times New Roman"/>
          <w:i/>
          <w:iCs/>
          <w:sz w:val="28"/>
          <w:szCs w:val="28"/>
        </w:rPr>
        <w:t xml:space="preserve"> Конституції України та правова культура / Ю.</w:t>
      </w:r>
      <w:r>
        <w:rPr>
          <w:rFonts w:ascii="Times New Roman" w:hAnsi="Times New Roman" w:cs="Times New Roman"/>
          <w:i/>
          <w:iCs/>
          <w:sz w:val="28"/>
          <w:szCs w:val="28"/>
        </w:rPr>
        <w:t> </w:t>
      </w:r>
      <w:r w:rsidRPr="00B01FDF">
        <w:rPr>
          <w:rFonts w:ascii="Times New Roman" w:hAnsi="Times New Roman" w:cs="Times New Roman"/>
          <w:i/>
          <w:iCs/>
          <w:sz w:val="28"/>
          <w:szCs w:val="28"/>
        </w:rPr>
        <w:t xml:space="preserve">М. </w:t>
      </w:r>
      <w:proofErr w:type="spellStart"/>
      <w:r w:rsidRPr="00B01FDF">
        <w:rPr>
          <w:rFonts w:ascii="Times New Roman" w:hAnsi="Times New Roman" w:cs="Times New Roman"/>
          <w:i/>
          <w:iCs/>
          <w:sz w:val="28"/>
          <w:szCs w:val="28"/>
        </w:rPr>
        <w:t>Михеєнко</w:t>
      </w:r>
      <w:proofErr w:type="spellEnd"/>
      <w:r w:rsidRPr="00B01FDF">
        <w:rPr>
          <w:rFonts w:ascii="Times New Roman" w:hAnsi="Times New Roman" w:cs="Times New Roman"/>
          <w:i/>
          <w:iCs/>
          <w:sz w:val="28"/>
          <w:szCs w:val="28"/>
        </w:rPr>
        <w:t>. – С. 60-63; Створення суб’єктами публічної адміністрації сприятливих умов для повернення вимушених мігрантів в Україну / О.</w:t>
      </w:r>
      <w:r>
        <w:rPr>
          <w:rFonts w:ascii="Times New Roman" w:hAnsi="Times New Roman" w:cs="Times New Roman"/>
          <w:i/>
          <w:iCs/>
          <w:sz w:val="28"/>
          <w:szCs w:val="28"/>
        </w:rPr>
        <w:t> </w:t>
      </w:r>
      <w:r w:rsidRPr="00B01FDF">
        <w:rPr>
          <w:rFonts w:ascii="Times New Roman" w:hAnsi="Times New Roman" w:cs="Times New Roman"/>
          <w:i/>
          <w:iCs/>
          <w:sz w:val="28"/>
          <w:szCs w:val="28"/>
        </w:rPr>
        <w:t>А.</w:t>
      </w:r>
      <w:r>
        <w:rPr>
          <w:rFonts w:ascii="Times New Roman" w:hAnsi="Times New Roman" w:cs="Times New Roman"/>
          <w:i/>
          <w:iCs/>
          <w:sz w:val="28"/>
          <w:szCs w:val="28"/>
        </w:rPr>
        <w:t> </w:t>
      </w:r>
      <w:proofErr w:type="spellStart"/>
      <w:r w:rsidRPr="00B01FDF">
        <w:rPr>
          <w:rFonts w:ascii="Times New Roman" w:hAnsi="Times New Roman" w:cs="Times New Roman"/>
          <w:i/>
          <w:iCs/>
          <w:sz w:val="28"/>
          <w:szCs w:val="28"/>
        </w:rPr>
        <w:t>Мілієнко</w:t>
      </w:r>
      <w:proofErr w:type="spellEnd"/>
      <w:r w:rsidRPr="00B01FDF">
        <w:rPr>
          <w:rFonts w:ascii="Times New Roman" w:hAnsi="Times New Roman" w:cs="Times New Roman"/>
          <w:i/>
          <w:iCs/>
          <w:sz w:val="28"/>
          <w:szCs w:val="28"/>
        </w:rPr>
        <w:t xml:space="preserve">. – С. 63-67; Антикорупційна політика України в контексті відновлення та розвитку територій / М. М. </w:t>
      </w:r>
      <w:proofErr w:type="spellStart"/>
      <w:r w:rsidRPr="00B01FDF">
        <w:rPr>
          <w:rFonts w:ascii="Times New Roman" w:hAnsi="Times New Roman" w:cs="Times New Roman"/>
          <w:i/>
          <w:iCs/>
          <w:sz w:val="28"/>
          <w:szCs w:val="28"/>
        </w:rPr>
        <w:t>Трещов</w:t>
      </w:r>
      <w:proofErr w:type="spellEnd"/>
      <w:r w:rsidRPr="00B01FDF">
        <w:rPr>
          <w:rFonts w:ascii="Times New Roman" w:hAnsi="Times New Roman" w:cs="Times New Roman"/>
          <w:i/>
          <w:iCs/>
          <w:sz w:val="28"/>
          <w:szCs w:val="28"/>
        </w:rPr>
        <w:t>. – С. 219-223;</w:t>
      </w:r>
      <w:r w:rsidRPr="00B01FDF">
        <w:rPr>
          <w:rFonts w:ascii="Times New Roman" w:hAnsi="Times New Roman" w:cs="Times New Roman"/>
          <w:sz w:val="28"/>
          <w:szCs w:val="28"/>
        </w:rPr>
        <w:t> </w:t>
      </w:r>
      <w:r w:rsidRPr="00B01FDF">
        <w:rPr>
          <w:rFonts w:ascii="Times New Roman" w:hAnsi="Times New Roman" w:cs="Times New Roman"/>
          <w:i/>
          <w:iCs/>
          <w:sz w:val="28"/>
          <w:szCs w:val="28"/>
        </w:rPr>
        <w:t>Кримінально-правовий вплив на юридичних осіб у контексті реалізації державної антикорупційної політики (питання європейських стандартів) / Н.</w:t>
      </w:r>
      <w:r>
        <w:rPr>
          <w:rFonts w:ascii="Times New Roman" w:hAnsi="Times New Roman" w:cs="Times New Roman"/>
          <w:i/>
          <w:iCs/>
          <w:sz w:val="28"/>
          <w:szCs w:val="28"/>
        </w:rPr>
        <w:t> </w:t>
      </w:r>
      <w:r w:rsidRPr="00B01FDF">
        <w:rPr>
          <w:rFonts w:ascii="Times New Roman" w:hAnsi="Times New Roman" w:cs="Times New Roman"/>
          <w:i/>
          <w:iCs/>
          <w:sz w:val="28"/>
          <w:szCs w:val="28"/>
        </w:rPr>
        <w:t>А.</w:t>
      </w:r>
      <w:r>
        <w:rPr>
          <w:rFonts w:ascii="Times New Roman" w:hAnsi="Times New Roman" w:cs="Times New Roman"/>
          <w:i/>
          <w:iCs/>
          <w:sz w:val="28"/>
          <w:szCs w:val="28"/>
        </w:rPr>
        <w:t> </w:t>
      </w:r>
      <w:r w:rsidRPr="00B01FDF">
        <w:rPr>
          <w:rFonts w:ascii="Times New Roman" w:hAnsi="Times New Roman" w:cs="Times New Roman"/>
          <w:i/>
          <w:iCs/>
          <w:sz w:val="28"/>
          <w:szCs w:val="28"/>
        </w:rPr>
        <w:t xml:space="preserve">Орловська. – С. 246-250; Проблемні аспекти вдосконалення нормативно-правової бази публічного адміністрування у сфері інтелектуальної власності в умовах євроінтеграції / А. В.  </w:t>
      </w:r>
      <w:proofErr w:type="spellStart"/>
      <w:r w:rsidRPr="00B01FDF">
        <w:rPr>
          <w:rFonts w:ascii="Times New Roman" w:hAnsi="Times New Roman" w:cs="Times New Roman"/>
          <w:i/>
          <w:iCs/>
          <w:sz w:val="28"/>
          <w:szCs w:val="28"/>
        </w:rPr>
        <w:t>Хрідочкін</w:t>
      </w:r>
      <w:proofErr w:type="spellEnd"/>
      <w:r w:rsidRPr="00B01FDF">
        <w:rPr>
          <w:rFonts w:ascii="Times New Roman" w:hAnsi="Times New Roman" w:cs="Times New Roman"/>
          <w:i/>
          <w:iCs/>
          <w:sz w:val="28"/>
          <w:szCs w:val="28"/>
        </w:rPr>
        <w:t xml:space="preserve">. – С.  263-265; Правове забезпечення адміністративної реформи та </w:t>
      </w:r>
      <w:proofErr w:type="spellStart"/>
      <w:r w:rsidRPr="00B01FDF">
        <w:rPr>
          <w:rFonts w:ascii="Times New Roman" w:hAnsi="Times New Roman" w:cs="Times New Roman"/>
          <w:i/>
          <w:iCs/>
          <w:sz w:val="28"/>
          <w:szCs w:val="28"/>
        </w:rPr>
        <w:t>цифровізації</w:t>
      </w:r>
      <w:proofErr w:type="spellEnd"/>
      <w:r w:rsidRPr="00B01FDF">
        <w:rPr>
          <w:rFonts w:ascii="Times New Roman" w:hAnsi="Times New Roman" w:cs="Times New Roman"/>
          <w:i/>
          <w:iCs/>
          <w:sz w:val="28"/>
          <w:szCs w:val="28"/>
        </w:rPr>
        <w:t xml:space="preserve"> публічного управління в умовах євроінтеграції України / М. Р. </w:t>
      </w:r>
      <w:proofErr w:type="spellStart"/>
      <w:r w:rsidRPr="00B01FDF">
        <w:rPr>
          <w:rFonts w:ascii="Times New Roman" w:hAnsi="Times New Roman" w:cs="Times New Roman"/>
          <w:i/>
          <w:iCs/>
          <w:sz w:val="28"/>
          <w:szCs w:val="28"/>
        </w:rPr>
        <w:t>Чалабієва</w:t>
      </w:r>
      <w:proofErr w:type="spellEnd"/>
      <w:r w:rsidRPr="00B01FDF">
        <w:rPr>
          <w:rFonts w:ascii="Times New Roman" w:hAnsi="Times New Roman" w:cs="Times New Roman"/>
          <w:i/>
          <w:iCs/>
          <w:sz w:val="28"/>
          <w:szCs w:val="28"/>
        </w:rPr>
        <w:t>. – С. 270-273.</w:t>
      </w:r>
      <w:r>
        <w:rPr>
          <w:rFonts w:ascii="Times New Roman" w:hAnsi="Times New Roman" w:cs="Times New Roman"/>
          <w:i/>
          <w:iCs/>
          <w:sz w:val="28"/>
          <w:szCs w:val="28"/>
        </w:rPr>
        <w:t xml:space="preserve"> </w:t>
      </w:r>
      <w:r w:rsidRPr="00B01FDF">
        <w:rPr>
          <w:rFonts w:ascii="Times New Roman" w:hAnsi="Times New Roman" w:cs="Times New Roman"/>
          <w:sz w:val="28"/>
          <w:szCs w:val="28"/>
        </w:rPr>
        <w:t>Текст:</w:t>
      </w:r>
      <w:r>
        <w:rPr>
          <w:rFonts w:ascii="Times New Roman" w:hAnsi="Times New Roman" w:cs="Times New Roman"/>
          <w:sz w:val="28"/>
          <w:szCs w:val="28"/>
        </w:rPr>
        <w:t xml:space="preserve"> </w:t>
      </w:r>
      <w:hyperlink r:id="rId16" w:history="1">
        <w:r w:rsidRPr="00C61253">
          <w:rPr>
            <w:rStyle w:val="a3"/>
            <w:rFonts w:ascii="Times New Roman" w:hAnsi="Times New Roman" w:cs="Times New Roman"/>
            <w:sz w:val="28"/>
            <w:szCs w:val="28"/>
          </w:rPr>
          <w:t>https://lawmaking.academy/wp-content/uploads/KRC_conf_pravove_zabezpechennya_traven_2024_A5_DRUK_.pdf</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B01FDF">
        <w:rPr>
          <w:rFonts w:ascii="Times New Roman" w:hAnsi="Times New Roman" w:cs="Times New Roman"/>
          <w:b/>
          <w:bCs/>
          <w:sz w:val="28"/>
          <w:szCs w:val="28"/>
          <w:lang w:val="ru-RU"/>
        </w:rPr>
        <w:t>Публічне</w:t>
      </w:r>
      <w:proofErr w:type="spellEnd"/>
      <w:r w:rsidRPr="00B01FDF">
        <w:rPr>
          <w:rFonts w:ascii="Times New Roman" w:hAnsi="Times New Roman" w:cs="Times New Roman"/>
          <w:b/>
          <w:bCs/>
          <w:sz w:val="28"/>
          <w:szCs w:val="28"/>
          <w:lang w:val="ru-RU"/>
        </w:rPr>
        <w:t xml:space="preserve"> </w:t>
      </w:r>
      <w:proofErr w:type="spellStart"/>
      <w:r w:rsidRPr="00B01FDF">
        <w:rPr>
          <w:rFonts w:ascii="Times New Roman" w:hAnsi="Times New Roman" w:cs="Times New Roman"/>
          <w:b/>
          <w:bCs/>
          <w:sz w:val="28"/>
          <w:szCs w:val="28"/>
          <w:lang w:val="ru-RU"/>
        </w:rPr>
        <w:t>управління</w:t>
      </w:r>
      <w:proofErr w:type="spellEnd"/>
      <w:r w:rsidRPr="00B01FDF">
        <w:rPr>
          <w:rFonts w:ascii="Times New Roman" w:hAnsi="Times New Roman" w:cs="Times New Roman"/>
          <w:b/>
          <w:bCs/>
          <w:sz w:val="28"/>
          <w:szCs w:val="28"/>
          <w:lang w:val="ru-RU"/>
        </w:rPr>
        <w:t xml:space="preserve"> та </w:t>
      </w:r>
      <w:proofErr w:type="spellStart"/>
      <w:proofErr w:type="gramStart"/>
      <w:r w:rsidRPr="00B01FDF">
        <w:rPr>
          <w:rFonts w:ascii="Times New Roman" w:hAnsi="Times New Roman" w:cs="Times New Roman"/>
          <w:b/>
          <w:bCs/>
          <w:sz w:val="28"/>
          <w:szCs w:val="28"/>
          <w:lang w:val="ru-RU"/>
        </w:rPr>
        <w:t>адміністрування</w:t>
      </w:r>
      <w:proofErr w:type="spellEnd"/>
      <w:r w:rsidRPr="00B01FDF">
        <w:rPr>
          <w:rFonts w:ascii="Times New Roman" w:hAnsi="Times New Roman" w:cs="Times New Roman"/>
          <w:sz w:val="28"/>
          <w:szCs w:val="28"/>
          <w:lang w:val="ru-RU"/>
        </w:rPr>
        <w:t> :</w:t>
      </w:r>
      <w:proofErr w:type="gramEnd"/>
      <w:r w:rsidRPr="00B01FDF">
        <w:rPr>
          <w:rFonts w:ascii="Times New Roman" w:hAnsi="Times New Roman" w:cs="Times New Roman"/>
          <w:sz w:val="28"/>
          <w:szCs w:val="28"/>
          <w:lang w:val="ru-RU"/>
        </w:rPr>
        <w:t xml:space="preserve"> </w:t>
      </w:r>
      <w:proofErr w:type="spellStart"/>
      <w:r w:rsidRPr="00B01FDF">
        <w:rPr>
          <w:rFonts w:ascii="Times New Roman" w:hAnsi="Times New Roman" w:cs="Times New Roman"/>
          <w:sz w:val="28"/>
          <w:szCs w:val="28"/>
          <w:lang w:val="ru-RU"/>
        </w:rPr>
        <w:t>навч</w:t>
      </w:r>
      <w:proofErr w:type="spellEnd"/>
      <w:r w:rsidRPr="00B01FDF">
        <w:rPr>
          <w:rFonts w:ascii="Times New Roman" w:hAnsi="Times New Roman" w:cs="Times New Roman"/>
          <w:sz w:val="28"/>
          <w:szCs w:val="28"/>
          <w:lang w:val="ru-RU"/>
        </w:rPr>
        <w:t xml:space="preserve">. </w:t>
      </w:r>
      <w:proofErr w:type="spellStart"/>
      <w:r w:rsidRPr="00B01FDF">
        <w:rPr>
          <w:rFonts w:ascii="Times New Roman" w:hAnsi="Times New Roman" w:cs="Times New Roman"/>
          <w:sz w:val="28"/>
          <w:szCs w:val="28"/>
          <w:lang w:val="ru-RU"/>
        </w:rPr>
        <w:t>посіб</w:t>
      </w:r>
      <w:proofErr w:type="spellEnd"/>
      <w:r w:rsidRPr="00B01FDF">
        <w:rPr>
          <w:rFonts w:ascii="Times New Roman" w:hAnsi="Times New Roman" w:cs="Times New Roman"/>
          <w:sz w:val="28"/>
          <w:szCs w:val="28"/>
          <w:lang w:val="ru-RU"/>
        </w:rPr>
        <w:t>. / [В.</w:t>
      </w:r>
      <w:r>
        <w:rPr>
          <w:rFonts w:ascii="Times New Roman" w:hAnsi="Times New Roman" w:cs="Times New Roman"/>
          <w:sz w:val="28"/>
          <w:szCs w:val="28"/>
          <w:lang w:val="ru-RU"/>
        </w:rPr>
        <w:t> </w:t>
      </w:r>
      <w:r w:rsidRPr="00B01FDF">
        <w:rPr>
          <w:rFonts w:ascii="Times New Roman" w:hAnsi="Times New Roman" w:cs="Times New Roman"/>
          <w:sz w:val="28"/>
          <w:szCs w:val="28"/>
          <w:lang w:val="ru-RU"/>
        </w:rPr>
        <w:t>П.</w:t>
      </w:r>
      <w:r>
        <w:rPr>
          <w:rFonts w:ascii="Times New Roman" w:hAnsi="Times New Roman" w:cs="Times New Roman"/>
          <w:sz w:val="28"/>
          <w:szCs w:val="28"/>
          <w:lang w:val="ru-RU"/>
        </w:rPr>
        <w:t> </w:t>
      </w:r>
      <w:proofErr w:type="spellStart"/>
      <w:r w:rsidRPr="00B01FDF">
        <w:rPr>
          <w:rFonts w:ascii="Times New Roman" w:hAnsi="Times New Roman" w:cs="Times New Roman"/>
          <w:sz w:val="28"/>
          <w:szCs w:val="28"/>
          <w:lang w:val="ru-RU"/>
        </w:rPr>
        <w:t>Якобчук</w:t>
      </w:r>
      <w:proofErr w:type="spellEnd"/>
      <w:r w:rsidRPr="00B01FDF">
        <w:rPr>
          <w:rFonts w:ascii="Times New Roman" w:hAnsi="Times New Roman" w:cs="Times New Roman"/>
          <w:sz w:val="28"/>
          <w:szCs w:val="28"/>
          <w:lang w:val="ru-RU"/>
        </w:rPr>
        <w:t xml:space="preserve"> та </w:t>
      </w:r>
      <w:proofErr w:type="spellStart"/>
      <w:r w:rsidRPr="00B01FDF">
        <w:rPr>
          <w:rFonts w:ascii="Times New Roman" w:hAnsi="Times New Roman" w:cs="Times New Roman"/>
          <w:sz w:val="28"/>
          <w:szCs w:val="28"/>
          <w:lang w:val="ru-RU"/>
        </w:rPr>
        <w:t>ін</w:t>
      </w:r>
      <w:proofErr w:type="spellEnd"/>
      <w:proofErr w:type="gramStart"/>
      <w:r w:rsidRPr="00B01FDF">
        <w:rPr>
          <w:rFonts w:ascii="Times New Roman" w:hAnsi="Times New Roman" w:cs="Times New Roman"/>
          <w:sz w:val="28"/>
          <w:szCs w:val="28"/>
          <w:lang w:val="ru-RU"/>
        </w:rPr>
        <w:t>. ;</w:t>
      </w:r>
      <w:proofErr w:type="gramEnd"/>
      <w:r w:rsidRPr="00B01FDF">
        <w:rPr>
          <w:rFonts w:ascii="Times New Roman" w:hAnsi="Times New Roman" w:cs="Times New Roman"/>
          <w:sz w:val="28"/>
          <w:szCs w:val="28"/>
          <w:lang w:val="ru-RU"/>
        </w:rPr>
        <w:t xml:space="preserve"> за </w:t>
      </w:r>
      <w:proofErr w:type="spellStart"/>
      <w:r w:rsidRPr="00B01FDF">
        <w:rPr>
          <w:rFonts w:ascii="Times New Roman" w:hAnsi="Times New Roman" w:cs="Times New Roman"/>
          <w:sz w:val="28"/>
          <w:szCs w:val="28"/>
          <w:lang w:val="ru-RU"/>
        </w:rPr>
        <w:t>заг</w:t>
      </w:r>
      <w:proofErr w:type="spellEnd"/>
      <w:r w:rsidRPr="00B01FDF">
        <w:rPr>
          <w:rFonts w:ascii="Times New Roman" w:hAnsi="Times New Roman" w:cs="Times New Roman"/>
          <w:sz w:val="28"/>
          <w:szCs w:val="28"/>
          <w:lang w:val="ru-RU"/>
        </w:rPr>
        <w:t xml:space="preserve">. ред. В. П. </w:t>
      </w:r>
      <w:proofErr w:type="spellStart"/>
      <w:r w:rsidRPr="00B01FDF">
        <w:rPr>
          <w:rFonts w:ascii="Times New Roman" w:hAnsi="Times New Roman" w:cs="Times New Roman"/>
          <w:sz w:val="28"/>
          <w:szCs w:val="28"/>
          <w:lang w:val="ru-RU"/>
        </w:rPr>
        <w:t>Якобчук</w:t>
      </w:r>
      <w:proofErr w:type="spellEnd"/>
      <w:r w:rsidRPr="00B01FDF">
        <w:rPr>
          <w:rFonts w:ascii="Times New Roman" w:hAnsi="Times New Roman" w:cs="Times New Roman"/>
          <w:sz w:val="28"/>
          <w:szCs w:val="28"/>
          <w:lang w:val="ru-RU"/>
        </w:rPr>
        <w:t xml:space="preserve">] ; М-во </w:t>
      </w:r>
      <w:proofErr w:type="spellStart"/>
      <w:r w:rsidRPr="00B01FDF">
        <w:rPr>
          <w:rFonts w:ascii="Times New Roman" w:hAnsi="Times New Roman" w:cs="Times New Roman"/>
          <w:sz w:val="28"/>
          <w:szCs w:val="28"/>
          <w:lang w:val="ru-RU"/>
        </w:rPr>
        <w:t>освіти</w:t>
      </w:r>
      <w:proofErr w:type="spellEnd"/>
      <w:r w:rsidRPr="00B01FDF">
        <w:rPr>
          <w:rFonts w:ascii="Times New Roman" w:hAnsi="Times New Roman" w:cs="Times New Roman"/>
          <w:sz w:val="28"/>
          <w:szCs w:val="28"/>
          <w:lang w:val="ru-RU"/>
        </w:rPr>
        <w:t xml:space="preserve"> і науки </w:t>
      </w:r>
      <w:proofErr w:type="spellStart"/>
      <w:r w:rsidRPr="00B01FDF">
        <w:rPr>
          <w:rFonts w:ascii="Times New Roman" w:hAnsi="Times New Roman" w:cs="Times New Roman"/>
          <w:sz w:val="28"/>
          <w:szCs w:val="28"/>
          <w:lang w:val="ru-RU"/>
        </w:rPr>
        <w:t>України</w:t>
      </w:r>
      <w:proofErr w:type="spellEnd"/>
      <w:r w:rsidRPr="00B01FDF">
        <w:rPr>
          <w:rFonts w:ascii="Times New Roman" w:hAnsi="Times New Roman" w:cs="Times New Roman"/>
          <w:sz w:val="28"/>
          <w:szCs w:val="28"/>
          <w:lang w:val="ru-RU"/>
        </w:rPr>
        <w:t xml:space="preserve">, </w:t>
      </w:r>
      <w:proofErr w:type="spellStart"/>
      <w:r w:rsidRPr="00B01FDF">
        <w:rPr>
          <w:rFonts w:ascii="Times New Roman" w:hAnsi="Times New Roman" w:cs="Times New Roman"/>
          <w:sz w:val="28"/>
          <w:szCs w:val="28"/>
          <w:lang w:val="ru-RU"/>
        </w:rPr>
        <w:lastRenderedPageBreak/>
        <w:t>Поліс</w:t>
      </w:r>
      <w:proofErr w:type="spellEnd"/>
      <w:r w:rsidRPr="00B01FDF">
        <w:rPr>
          <w:rFonts w:ascii="Times New Roman" w:hAnsi="Times New Roman" w:cs="Times New Roman"/>
          <w:sz w:val="28"/>
          <w:szCs w:val="28"/>
          <w:lang w:val="ru-RU"/>
        </w:rPr>
        <w:t xml:space="preserve">. нац. ун-т. – </w:t>
      </w:r>
      <w:proofErr w:type="spellStart"/>
      <w:r w:rsidRPr="00B01FDF">
        <w:rPr>
          <w:rFonts w:ascii="Times New Roman" w:hAnsi="Times New Roman" w:cs="Times New Roman"/>
          <w:sz w:val="28"/>
          <w:szCs w:val="28"/>
          <w:lang w:val="ru-RU"/>
        </w:rPr>
        <w:t>Київ</w:t>
      </w:r>
      <w:proofErr w:type="spellEnd"/>
      <w:r w:rsidRPr="00B01FDF">
        <w:rPr>
          <w:rFonts w:ascii="Times New Roman" w:hAnsi="Times New Roman" w:cs="Times New Roman"/>
          <w:sz w:val="28"/>
          <w:szCs w:val="28"/>
          <w:lang w:val="ru-RU"/>
        </w:rPr>
        <w:t xml:space="preserve"> : </w:t>
      </w:r>
      <w:proofErr w:type="spellStart"/>
      <w:r w:rsidRPr="00B01FDF">
        <w:rPr>
          <w:rFonts w:ascii="Times New Roman" w:hAnsi="Times New Roman" w:cs="Times New Roman"/>
          <w:sz w:val="28"/>
          <w:szCs w:val="28"/>
          <w:lang w:val="ru-RU"/>
        </w:rPr>
        <w:t>Ліра</w:t>
      </w:r>
      <w:proofErr w:type="spellEnd"/>
      <w:r w:rsidRPr="00B01FDF">
        <w:rPr>
          <w:rFonts w:ascii="Times New Roman" w:hAnsi="Times New Roman" w:cs="Times New Roman"/>
          <w:sz w:val="28"/>
          <w:szCs w:val="28"/>
          <w:lang w:val="ru-RU"/>
        </w:rPr>
        <w:t xml:space="preserve">-К, 2025. – 475 </w:t>
      </w:r>
      <w:proofErr w:type="gramStart"/>
      <w:r w:rsidRPr="00B01FDF">
        <w:rPr>
          <w:rFonts w:ascii="Times New Roman" w:hAnsi="Times New Roman" w:cs="Times New Roman"/>
          <w:sz w:val="28"/>
          <w:szCs w:val="28"/>
          <w:lang w:val="ru-RU"/>
        </w:rPr>
        <w:t>с. :</w:t>
      </w:r>
      <w:proofErr w:type="gramEnd"/>
      <w:r w:rsidRPr="00B01FDF">
        <w:rPr>
          <w:rFonts w:ascii="Times New Roman" w:hAnsi="Times New Roman" w:cs="Times New Roman"/>
          <w:sz w:val="28"/>
          <w:szCs w:val="28"/>
          <w:lang w:val="ru-RU"/>
        </w:rPr>
        <w:t xml:space="preserve"> </w:t>
      </w:r>
      <w:proofErr w:type="spellStart"/>
      <w:r w:rsidRPr="00B01FDF">
        <w:rPr>
          <w:rFonts w:ascii="Times New Roman" w:hAnsi="Times New Roman" w:cs="Times New Roman"/>
          <w:sz w:val="28"/>
          <w:szCs w:val="28"/>
          <w:lang w:val="ru-RU"/>
        </w:rPr>
        <w:t>іл</w:t>
      </w:r>
      <w:proofErr w:type="spellEnd"/>
      <w:r w:rsidRPr="00B01FDF">
        <w:rPr>
          <w:rFonts w:ascii="Times New Roman" w:hAnsi="Times New Roman" w:cs="Times New Roman"/>
          <w:sz w:val="28"/>
          <w:szCs w:val="28"/>
          <w:lang w:val="ru-RU"/>
        </w:rPr>
        <w:t>., табл.</w:t>
      </w:r>
      <w:r w:rsidRPr="00B01FDF">
        <w:rPr>
          <w:rFonts w:ascii="Times New Roman" w:hAnsi="Times New Roman" w:cs="Times New Roman"/>
          <w:b/>
          <w:bCs/>
          <w:i/>
          <w:iCs/>
          <w:sz w:val="28"/>
          <w:szCs w:val="28"/>
          <w:lang w:val="ru-RU"/>
        </w:rPr>
        <w:t xml:space="preserve"> Шифр </w:t>
      </w:r>
      <w:proofErr w:type="spellStart"/>
      <w:r w:rsidRPr="00B01FDF">
        <w:rPr>
          <w:rFonts w:ascii="Times New Roman" w:hAnsi="Times New Roman" w:cs="Times New Roman"/>
          <w:b/>
          <w:bCs/>
          <w:i/>
          <w:iCs/>
          <w:sz w:val="28"/>
          <w:szCs w:val="28"/>
          <w:lang w:val="ru-RU"/>
        </w:rPr>
        <w:t>зберігання</w:t>
      </w:r>
      <w:proofErr w:type="spellEnd"/>
      <w:r w:rsidRPr="00B01FDF">
        <w:rPr>
          <w:rFonts w:ascii="Times New Roman" w:hAnsi="Times New Roman" w:cs="Times New Roman"/>
          <w:b/>
          <w:bCs/>
          <w:i/>
          <w:iCs/>
          <w:sz w:val="28"/>
          <w:szCs w:val="28"/>
          <w:lang w:val="ru-RU"/>
        </w:rPr>
        <w:t xml:space="preserve"> в </w:t>
      </w:r>
      <w:proofErr w:type="spellStart"/>
      <w:r w:rsidRPr="00B01FDF">
        <w:rPr>
          <w:rFonts w:ascii="Times New Roman" w:hAnsi="Times New Roman" w:cs="Times New Roman"/>
          <w:b/>
          <w:bCs/>
          <w:i/>
          <w:iCs/>
          <w:sz w:val="28"/>
          <w:szCs w:val="28"/>
          <w:lang w:val="ru-RU"/>
        </w:rPr>
        <w:t>Бібліотеці</w:t>
      </w:r>
      <w:proofErr w:type="spellEnd"/>
      <w:r w:rsidRPr="00B01FDF">
        <w:rPr>
          <w:rFonts w:ascii="Times New Roman" w:hAnsi="Times New Roman" w:cs="Times New Roman"/>
          <w:b/>
          <w:bCs/>
          <w:i/>
          <w:iCs/>
          <w:sz w:val="28"/>
          <w:szCs w:val="28"/>
          <w:lang w:val="ru-RU"/>
        </w:rPr>
        <w:t>:</w:t>
      </w:r>
      <w:r w:rsidRPr="00B01FDF">
        <w:rPr>
          <w:rFonts w:ascii="Times New Roman" w:hAnsi="Times New Roman" w:cs="Times New Roman"/>
          <w:sz w:val="28"/>
          <w:szCs w:val="28"/>
          <w:lang w:val="ru-RU"/>
        </w:rPr>
        <w:t> </w:t>
      </w:r>
      <w:r w:rsidRPr="00B01FDF">
        <w:rPr>
          <w:rFonts w:ascii="Times New Roman" w:hAnsi="Times New Roman" w:cs="Times New Roman"/>
          <w:b/>
          <w:bCs/>
          <w:i/>
          <w:iCs/>
          <w:sz w:val="28"/>
          <w:szCs w:val="28"/>
          <w:lang w:val="ru-RU"/>
        </w:rPr>
        <w:t> А839950 </w:t>
      </w:r>
      <w:proofErr w:type="spellStart"/>
      <w:r w:rsidRPr="00B01FDF">
        <w:rPr>
          <w:rFonts w:ascii="Times New Roman" w:hAnsi="Times New Roman" w:cs="Times New Roman"/>
          <w:i/>
          <w:iCs/>
          <w:sz w:val="28"/>
          <w:szCs w:val="28"/>
          <w:lang w:val="ru-RU"/>
        </w:rPr>
        <w:t>Визначено</w:t>
      </w:r>
      <w:proofErr w:type="spellEnd"/>
      <w:r w:rsidRPr="00B01FDF">
        <w:rPr>
          <w:rFonts w:ascii="Times New Roman" w:hAnsi="Times New Roman" w:cs="Times New Roman"/>
          <w:i/>
          <w:iCs/>
          <w:sz w:val="28"/>
          <w:szCs w:val="28"/>
          <w:lang w:val="ru-RU"/>
        </w:rPr>
        <w:t xml:space="preserve"> роль і </w:t>
      </w:r>
      <w:proofErr w:type="spellStart"/>
      <w:r w:rsidRPr="00B01FDF">
        <w:rPr>
          <w:rFonts w:ascii="Times New Roman" w:hAnsi="Times New Roman" w:cs="Times New Roman"/>
          <w:i/>
          <w:iCs/>
          <w:sz w:val="28"/>
          <w:szCs w:val="28"/>
          <w:lang w:val="ru-RU"/>
        </w:rPr>
        <w:t>значення</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публічного</w:t>
      </w:r>
      <w:proofErr w:type="spellEnd"/>
      <w:r w:rsidRPr="00B01FDF">
        <w:rPr>
          <w:rFonts w:ascii="Times New Roman" w:hAnsi="Times New Roman" w:cs="Times New Roman"/>
          <w:i/>
          <w:iCs/>
          <w:sz w:val="28"/>
          <w:szCs w:val="28"/>
          <w:lang w:val="ru-RU"/>
        </w:rPr>
        <w:t xml:space="preserve"> менеджменту для </w:t>
      </w:r>
      <w:proofErr w:type="spellStart"/>
      <w:r w:rsidRPr="00B01FDF">
        <w:rPr>
          <w:rFonts w:ascii="Times New Roman" w:hAnsi="Times New Roman" w:cs="Times New Roman"/>
          <w:i/>
          <w:iCs/>
          <w:sz w:val="28"/>
          <w:szCs w:val="28"/>
          <w:lang w:val="ru-RU"/>
        </w:rPr>
        <w:t>ефективної</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організації</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законодавчих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виконавчих</w:t>
      </w:r>
      <w:proofErr w:type="spellEnd"/>
      <w:r w:rsidRPr="00B01FDF">
        <w:rPr>
          <w:rFonts w:ascii="Times New Roman" w:hAnsi="Times New Roman" w:cs="Times New Roman"/>
          <w:i/>
          <w:iCs/>
          <w:sz w:val="28"/>
          <w:szCs w:val="28"/>
          <w:lang w:val="ru-RU"/>
        </w:rPr>
        <w:t xml:space="preserve"> і </w:t>
      </w:r>
      <w:proofErr w:type="spellStart"/>
      <w:r w:rsidRPr="00B01FDF">
        <w:rPr>
          <w:rFonts w:ascii="Times New Roman" w:hAnsi="Times New Roman" w:cs="Times New Roman"/>
          <w:i/>
          <w:iCs/>
          <w:sz w:val="28"/>
          <w:szCs w:val="28"/>
          <w:lang w:val="ru-RU"/>
        </w:rPr>
        <w:t>судових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дій</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владних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інститутів</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Акцентовано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увагу</w:t>
      </w:r>
      <w:proofErr w:type="spellEnd"/>
      <w:r w:rsidRPr="00B01FDF">
        <w:rPr>
          <w:rFonts w:ascii="Times New Roman" w:hAnsi="Times New Roman" w:cs="Times New Roman"/>
          <w:i/>
          <w:iCs/>
          <w:sz w:val="28"/>
          <w:szCs w:val="28"/>
          <w:lang w:val="ru-RU"/>
        </w:rPr>
        <w:t xml:space="preserve"> на </w:t>
      </w:r>
      <w:proofErr w:type="spellStart"/>
      <w:r w:rsidRPr="00B01FDF">
        <w:rPr>
          <w:rFonts w:ascii="Times New Roman" w:hAnsi="Times New Roman" w:cs="Times New Roman"/>
          <w:i/>
          <w:iCs/>
          <w:sz w:val="28"/>
          <w:szCs w:val="28"/>
          <w:lang w:val="ru-RU"/>
        </w:rPr>
        <w:t>посиленні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соціально-економічних</w:t>
      </w:r>
      <w:proofErr w:type="spellEnd"/>
      <w:r w:rsidRPr="00B01FDF">
        <w:rPr>
          <w:rFonts w:ascii="Times New Roman" w:hAnsi="Times New Roman" w:cs="Times New Roman"/>
          <w:i/>
          <w:iCs/>
          <w:sz w:val="28"/>
          <w:szCs w:val="28"/>
          <w:lang w:val="ru-RU"/>
        </w:rPr>
        <w:t xml:space="preserve"> і </w:t>
      </w:r>
      <w:proofErr w:type="spellStart"/>
      <w:r w:rsidRPr="00B01FDF">
        <w:rPr>
          <w:rFonts w:ascii="Times New Roman" w:hAnsi="Times New Roman" w:cs="Times New Roman"/>
          <w:i/>
          <w:iCs/>
          <w:sz w:val="28"/>
          <w:szCs w:val="28"/>
          <w:lang w:val="ru-RU"/>
        </w:rPr>
        <w:t>адміністративно-правових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інструментів</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управління</w:t>
      </w:r>
      <w:proofErr w:type="spellEnd"/>
      <w:r w:rsidRPr="00B01FDF">
        <w:rPr>
          <w:rFonts w:ascii="Times New Roman" w:hAnsi="Times New Roman" w:cs="Times New Roman"/>
          <w:i/>
          <w:iCs/>
          <w:sz w:val="28"/>
          <w:szCs w:val="28"/>
          <w:lang w:val="ru-RU"/>
        </w:rPr>
        <w:t xml:space="preserve"> на </w:t>
      </w:r>
      <w:proofErr w:type="spellStart"/>
      <w:r w:rsidRPr="00B01FDF">
        <w:rPr>
          <w:rFonts w:ascii="Times New Roman" w:hAnsi="Times New Roman" w:cs="Times New Roman"/>
          <w:i/>
          <w:iCs/>
          <w:sz w:val="28"/>
          <w:szCs w:val="28"/>
          <w:lang w:val="ru-RU"/>
        </w:rPr>
        <w:t>всіх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рівнях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публічного</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адміністрування</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змінах</w:t>
      </w:r>
      <w:proofErr w:type="spellEnd"/>
      <w:r w:rsidRPr="00B01FDF">
        <w:rPr>
          <w:rFonts w:ascii="Times New Roman" w:hAnsi="Times New Roman" w:cs="Times New Roman"/>
          <w:i/>
          <w:iCs/>
          <w:sz w:val="28"/>
          <w:szCs w:val="28"/>
          <w:lang w:val="ru-RU"/>
        </w:rPr>
        <w:t xml:space="preserve"> умов </w:t>
      </w:r>
      <w:proofErr w:type="spellStart"/>
      <w:r w:rsidRPr="00B01FDF">
        <w:rPr>
          <w:rFonts w:ascii="Times New Roman" w:hAnsi="Times New Roman" w:cs="Times New Roman"/>
          <w:i/>
          <w:iCs/>
          <w:sz w:val="28"/>
          <w:szCs w:val="28"/>
          <w:lang w:val="ru-RU"/>
        </w:rPr>
        <w:t>вироблення</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державної</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політики</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стратегічному</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плануванні</w:t>
      </w:r>
      <w:proofErr w:type="spellEnd"/>
      <w:r w:rsidRPr="00B01FDF">
        <w:rPr>
          <w:rFonts w:ascii="Times New Roman" w:hAnsi="Times New Roman" w:cs="Times New Roman"/>
          <w:i/>
          <w:iCs/>
          <w:sz w:val="28"/>
          <w:szCs w:val="28"/>
          <w:lang w:val="ru-RU"/>
        </w:rPr>
        <w:t xml:space="preserve"> та </w:t>
      </w:r>
      <w:proofErr w:type="spellStart"/>
      <w:r w:rsidRPr="00B01FDF">
        <w:rPr>
          <w:rFonts w:ascii="Times New Roman" w:hAnsi="Times New Roman" w:cs="Times New Roman"/>
          <w:i/>
          <w:iCs/>
          <w:sz w:val="28"/>
          <w:szCs w:val="28"/>
          <w:lang w:val="ru-RU"/>
        </w:rPr>
        <w:t>прогнозуванні</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публічних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комунікаціях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фінансах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інноваціях</w:t>
      </w:r>
      <w:proofErr w:type="spellEnd"/>
      <w:r w:rsidRPr="00B01FDF">
        <w:rPr>
          <w:rFonts w:ascii="Times New Roman" w:hAnsi="Times New Roman" w:cs="Times New Roman"/>
          <w:i/>
          <w:iCs/>
          <w:sz w:val="28"/>
          <w:szCs w:val="28"/>
          <w:lang w:val="ru-RU"/>
        </w:rPr>
        <w:t xml:space="preserve"> в </w:t>
      </w:r>
      <w:proofErr w:type="spellStart"/>
      <w:r w:rsidRPr="00B01FDF">
        <w:rPr>
          <w:rFonts w:ascii="Times New Roman" w:hAnsi="Times New Roman" w:cs="Times New Roman"/>
          <w:i/>
          <w:iCs/>
          <w:sz w:val="28"/>
          <w:szCs w:val="28"/>
          <w:lang w:val="ru-RU"/>
        </w:rPr>
        <w:t>умовах</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посилення</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загроз</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національній</w:t>
      </w:r>
      <w:proofErr w:type="spellEnd"/>
      <w:r w:rsidRPr="00B01FDF">
        <w:rPr>
          <w:rFonts w:ascii="Times New Roman" w:hAnsi="Times New Roman" w:cs="Times New Roman"/>
          <w:i/>
          <w:iCs/>
          <w:sz w:val="28"/>
          <w:szCs w:val="28"/>
          <w:lang w:val="ru-RU"/>
        </w:rPr>
        <w:t xml:space="preserve"> </w:t>
      </w:r>
      <w:proofErr w:type="spellStart"/>
      <w:r w:rsidRPr="00B01FDF">
        <w:rPr>
          <w:rFonts w:ascii="Times New Roman" w:hAnsi="Times New Roman" w:cs="Times New Roman"/>
          <w:i/>
          <w:iCs/>
          <w:sz w:val="28"/>
          <w:szCs w:val="28"/>
          <w:lang w:val="ru-RU"/>
        </w:rPr>
        <w:t>безпеці</w:t>
      </w:r>
      <w:proofErr w:type="spellEnd"/>
      <w:r w:rsidRPr="00B01FDF">
        <w:rPr>
          <w:rFonts w:ascii="Times New Roman" w:hAnsi="Times New Roman" w:cs="Times New Roman"/>
          <w:i/>
          <w:iCs/>
          <w:sz w:val="28"/>
          <w:szCs w:val="28"/>
          <w:lang w:val="ru-RU"/>
        </w:rPr>
        <w:t>. </w:t>
      </w:r>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Українська державна служба стає ефективнішою та прозорішою </w:t>
      </w:r>
      <w:r w:rsidRPr="00B01FDF">
        <w:rPr>
          <w:rFonts w:ascii="Times New Roman" w:hAnsi="Times New Roman" w:cs="Times New Roman"/>
          <w:sz w:val="28"/>
          <w:szCs w:val="28"/>
        </w:rPr>
        <w:t xml:space="preserve">[Електронний ресурс] / </w:t>
      </w:r>
      <w:proofErr w:type="spellStart"/>
      <w:r w:rsidRPr="00B01FDF">
        <w:rPr>
          <w:rFonts w:ascii="Times New Roman" w:hAnsi="Times New Roman" w:cs="Times New Roman"/>
          <w:sz w:val="28"/>
          <w:szCs w:val="28"/>
        </w:rPr>
        <w:t>Пресслужба</w:t>
      </w:r>
      <w:proofErr w:type="spellEnd"/>
      <w:r w:rsidRPr="00B01FDF">
        <w:rPr>
          <w:rFonts w:ascii="Times New Roman" w:hAnsi="Times New Roman" w:cs="Times New Roman"/>
          <w:sz w:val="28"/>
          <w:szCs w:val="28"/>
        </w:rPr>
        <w:t xml:space="preserve"> Апарату </w:t>
      </w:r>
      <w:proofErr w:type="spellStart"/>
      <w:r w:rsidRPr="00B01FDF">
        <w:rPr>
          <w:rFonts w:ascii="Times New Roman" w:hAnsi="Times New Roman" w:cs="Times New Roman"/>
          <w:sz w:val="28"/>
          <w:szCs w:val="28"/>
        </w:rPr>
        <w:t>Верхов</w:t>
      </w:r>
      <w:proofErr w:type="spellEnd"/>
      <w:r w:rsidRPr="00B01FDF">
        <w:rPr>
          <w:rFonts w:ascii="Times New Roman" w:hAnsi="Times New Roman" w:cs="Times New Roman"/>
          <w:sz w:val="28"/>
          <w:szCs w:val="28"/>
        </w:rPr>
        <w:t>. Ради України // Голос України. – 2025. – 26 верес. [№ 441]. – Електрон. дані. </w:t>
      </w:r>
      <w:r w:rsidRPr="00B01FDF">
        <w:rPr>
          <w:rFonts w:ascii="Times New Roman" w:hAnsi="Times New Roman" w:cs="Times New Roman"/>
          <w:i/>
          <w:iCs/>
          <w:sz w:val="28"/>
          <w:szCs w:val="28"/>
        </w:rPr>
        <w:t>Подано інформацію, що Перший заступник Голови Верховної Ради України (ВР</w:t>
      </w:r>
      <w:r>
        <w:rPr>
          <w:rFonts w:ascii="Times New Roman" w:hAnsi="Times New Roman" w:cs="Times New Roman"/>
          <w:i/>
          <w:iCs/>
          <w:sz w:val="28"/>
          <w:szCs w:val="28"/>
        </w:rPr>
        <w:t> </w:t>
      </w:r>
      <w:r w:rsidRPr="00B01FDF">
        <w:rPr>
          <w:rFonts w:ascii="Times New Roman" w:hAnsi="Times New Roman" w:cs="Times New Roman"/>
          <w:i/>
          <w:iCs/>
          <w:sz w:val="28"/>
          <w:szCs w:val="28"/>
        </w:rPr>
        <w:t xml:space="preserve">України) Олександр Корнієнко взяв участь у першому дні Щорічного </w:t>
      </w:r>
      <w:proofErr w:type="spellStart"/>
      <w:r w:rsidRPr="00B01FDF">
        <w:rPr>
          <w:rFonts w:ascii="Times New Roman" w:hAnsi="Times New Roman" w:cs="Times New Roman"/>
          <w:i/>
          <w:iCs/>
          <w:sz w:val="28"/>
          <w:szCs w:val="28"/>
        </w:rPr>
        <w:t>Рішельє</w:t>
      </w:r>
      <w:proofErr w:type="spellEnd"/>
      <w:r w:rsidRPr="00B01FDF">
        <w:rPr>
          <w:rFonts w:ascii="Times New Roman" w:hAnsi="Times New Roman" w:cs="Times New Roman"/>
          <w:i/>
          <w:iCs/>
          <w:sz w:val="28"/>
          <w:szCs w:val="28"/>
        </w:rPr>
        <w:t xml:space="preserve">-форуму публічної служби «Права людини в Україні: оптика змін», який триває з 24 по 26 вересня 2025 р. Експерти обговорили розвиток публічної служби та підвищення її ефективності, зокрема верховенство права, незалежність і політичну нейтральність службовців, стандарти доброчесності, прозорість і боротьбу з корупцією. Також йшлося про залучення громадян до прийняття рішень через консультації, співпрацю з громадськими організаціями та цифрові платформи, захист прав службовців і вразливих груп, гендерну рівність, рівні можливості та </w:t>
      </w:r>
      <w:proofErr w:type="spellStart"/>
      <w:r w:rsidRPr="00B01FDF">
        <w:rPr>
          <w:rFonts w:ascii="Times New Roman" w:hAnsi="Times New Roman" w:cs="Times New Roman"/>
          <w:i/>
          <w:iCs/>
          <w:sz w:val="28"/>
          <w:szCs w:val="28"/>
        </w:rPr>
        <w:t>безбар’єрність</w:t>
      </w:r>
      <w:proofErr w:type="spellEnd"/>
      <w:r w:rsidRPr="00B01FDF">
        <w:rPr>
          <w:rFonts w:ascii="Times New Roman" w:hAnsi="Times New Roman" w:cs="Times New Roman"/>
          <w:i/>
          <w:iCs/>
          <w:sz w:val="28"/>
          <w:szCs w:val="28"/>
        </w:rPr>
        <w:t xml:space="preserve"> у державних органах. Окрему увагу приділили прозорості роботи влади, доступу до відкритих даних, застосуванню штучного інтелекту, </w:t>
      </w:r>
      <w:proofErr w:type="spellStart"/>
      <w:r w:rsidRPr="00B01FDF">
        <w:rPr>
          <w:rFonts w:ascii="Times New Roman" w:hAnsi="Times New Roman" w:cs="Times New Roman"/>
          <w:i/>
          <w:iCs/>
          <w:sz w:val="28"/>
          <w:szCs w:val="28"/>
        </w:rPr>
        <w:t>кібербезпеці</w:t>
      </w:r>
      <w:proofErr w:type="spellEnd"/>
      <w:r w:rsidRPr="00B01FDF">
        <w:rPr>
          <w:rFonts w:ascii="Times New Roman" w:hAnsi="Times New Roman" w:cs="Times New Roman"/>
          <w:i/>
          <w:iCs/>
          <w:sz w:val="28"/>
          <w:szCs w:val="28"/>
        </w:rPr>
        <w:t xml:space="preserve"> та захисту персональних даних в умовах </w:t>
      </w:r>
      <w:proofErr w:type="spellStart"/>
      <w:r w:rsidRPr="00B01FDF">
        <w:rPr>
          <w:rFonts w:ascii="Times New Roman" w:hAnsi="Times New Roman" w:cs="Times New Roman"/>
          <w:i/>
          <w:iCs/>
          <w:sz w:val="28"/>
          <w:szCs w:val="28"/>
        </w:rPr>
        <w:t>диджиталізації</w:t>
      </w:r>
      <w:proofErr w:type="spellEnd"/>
      <w:r w:rsidRPr="00B01FDF">
        <w:rPr>
          <w:rFonts w:ascii="Times New Roman" w:hAnsi="Times New Roman" w:cs="Times New Roman"/>
          <w:i/>
          <w:iCs/>
          <w:sz w:val="28"/>
          <w:szCs w:val="28"/>
        </w:rPr>
        <w:t xml:space="preserve">. О. Корнієнко у своєму виступі наголосив, що </w:t>
      </w:r>
      <w:proofErr w:type="spellStart"/>
      <w:r w:rsidRPr="00B01FDF">
        <w:rPr>
          <w:rFonts w:ascii="Times New Roman" w:hAnsi="Times New Roman" w:cs="Times New Roman"/>
          <w:i/>
          <w:iCs/>
          <w:sz w:val="28"/>
          <w:szCs w:val="28"/>
        </w:rPr>
        <w:t>цьогоріч</w:t>
      </w:r>
      <w:proofErr w:type="spellEnd"/>
      <w:r w:rsidRPr="00B01FDF">
        <w:rPr>
          <w:rFonts w:ascii="Times New Roman" w:hAnsi="Times New Roman" w:cs="Times New Roman"/>
          <w:i/>
          <w:iCs/>
          <w:sz w:val="28"/>
          <w:szCs w:val="28"/>
        </w:rPr>
        <w:t xml:space="preserve"> відбулась низка важливих подій у сфері державної служби та публічного врядування, зокрема затверджено дорожню карту «</w:t>
      </w:r>
      <w:proofErr w:type="spellStart"/>
      <w:r w:rsidRPr="00B01FDF">
        <w:rPr>
          <w:rFonts w:ascii="Times New Roman" w:hAnsi="Times New Roman" w:cs="Times New Roman"/>
          <w:i/>
          <w:iCs/>
          <w:sz w:val="28"/>
          <w:szCs w:val="28"/>
        </w:rPr>
        <w:t>Public</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Administration</w:t>
      </w:r>
      <w:proofErr w:type="spellEnd"/>
      <w:r w:rsidRPr="00B01FDF">
        <w:rPr>
          <w:rFonts w:ascii="Times New Roman" w:hAnsi="Times New Roman" w:cs="Times New Roman"/>
          <w:i/>
          <w:iCs/>
          <w:sz w:val="28"/>
          <w:szCs w:val="28"/>
        </w:rPr>
        <w:t xml:space="preserve"> </w:t>
      </w:r>
      <w:proofErr w:type="spellStart"/>
      <w:r w:rsidRPr="00B01FDF">
        <w:rPr>
          <w:rFonts w:ascii="Times New Roman" w:hAnsi="Times New Roman" w:cs="Times New Roman"/>
          <w:i/>
          <w:iCs/>
          <w:sz w:val="28"/>
          <w:szCs w:val="28"/>
        </w:rPr>
        <w:t>Reform</w:t>
      </w:r>
      <w:proofErr w:type="spellEnd"/>
      <w:r w:rsidRPr="00B01FDF">
        <w:rPr>
          <w:rFonts w:ascii="Times New Roman" w:hAnsi="Times New Roman" w:cs="Times New Roman"/>
          <w:i/>
          <w:iCs/>
          <w:sz w:val="28"/>
          <w:szCs w:val="28"/>
        </w:rPr>
        <w:t>», яка є частиною переговорної рамки України щодо вступу в ЄС. </w:t>
      </w:r>
      <w:r w:rsidRPr="00B01FDF">
        <w:rPr>
          <w:rFonts w:ascii="Times New Roman" w:hAnsi="Times New Roman" w:cs="Times New Roman"/>
          <w:sz w:val="28"/>
          <w:szCs w:val="28"/>
        </w:rPr>
        <w:t>Текст: </w:t>
      </w:r>
      <w:hyperlink r:id="rId17" w:tgtFrame="_blank" w:history="1">
        <w:r w:rsidRPr="00B01FDF">
          <w:rPr>
            <w:rStyle w:val="a3"/>
            <w:rFonts w:ascii="Times New Roman" w:hAnsi="Times New Roman" w:cs="Times New Roman"/>
            <w:sz w:val="28"/>
            <w:szCs w:val="28"/>
          </w:rPr>
          <w:t>https://www.golos.com.ua/article/387115</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 xml:space="preserve">Українському народу – стабільний </w:t>
      </w:r>
      <w:proofErr w:type="spellStart"/>
      <w:r w:rsidRPr="00B01FDF">
        <w:rPr>
          <w:rFonts w:ascii="Times New Roman" w:hAnsi="Times New Roman" w:cs="Times New Roman"/>
          <w:b/>
          <w:bCs/>
          <w:sz w:val="28"/>
          <w:szCs w:val="28"/>
        </w:rPr>
        <w:t>планомірностійкий</w:t>
      </w:r>
      <w:proofErr w:type="spellEnd"/>
      <w:r w:rsidRPr="00B01FDF">
        <w:rPr>
          <w:rFonts w:ascii="Times New Roman" w:hAnsi="Times New Roman" w:cs="Times New Roman"/>
          <w:b/>
          <w:bCs/>
          <w:sz w:val="28"/>
          <w:szCs w:val="28"/>
        </w:rPr>
        <w:t xml:space="preserve"> людський розвиток </w:t>
      </w:r>
      <w:r w:rsidRPr="00B01FDF">
        <w:rPr>
          <w:rFonts w:ascii="Times New Roman" w:hAnsi="Times New Roman" w:cs="Times New Roman"/>
          <w:sz w:val="28"/>
          <w:szCs w:val="28"/>
        </w:rPr>
        <w:t>: (</w:t>
      </w:r>
      <w:proofErr w:type="spellStart"/>
      <w:r w:rsidRPr="00B01FDF">
        <w:rPr>
          <w:rFonts w:ascii="Times New Roman" w:hAnsi="Times New Roman" w:cs="Times New Roman"/>
          <w:sz w:val="28"/>
          <w:szCs w:val="28"/>
        </w:rPr>
        <w:t>зб</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іст</w:t>
      </w:r>
      <w:proofErr w:type="spellEnd"/>
      <w:r w:rsidRPr="00B01FDF">
        <w:rPr>
          <w:rFonts w:ascii="Times New Roman" w:hAnsi="Times New Roman" w:cs="Times New Roman"/>
          <w:sz w:val="28"/>
          <w:szCs w:val="28"/>
        </w:rPr>
        <w:t>.-</w:t>
      </w:r>
      <w:proofErr w:type="spellStart"/>
      <w:r w:rsidRPr="00B01FDF">
        <w:rPr>
          <w:rFonts w:ascii="Times New Roman" w:hAnsi="Times New Roman" w:cs="Times New Roman"/>
          <w:sz w:val="28"/>
          <w:szCs w:val="28"/>
        </w:rPr>
        <w:t>аналіт</w:t>
      </w:r>
      <w:proofErr w:type="spellEnd"/>
      <w:r w:rsidRPr="00B01FDF">
        <w:rPr>
          <w:rFonts w:ascii="Times New Roman" w:hAnsi="Times New Roman" w:cs="Times New Roman"/>
          <w:sz w:val="28"/>
          <w:szCs w:val="28"/>
        </w:rPr>
        <w:t xml:space="preserve">. нарисів: переосмислення минулого і бачення </w:t>
      </w:r>
      <w:proofErr w:type="spellStart"/>
      <w:r w:rsidRPr="00B01FDF">
        <w:rPr>
          <w:rFonts w:ascii="Times New Roman" w:hAnsi="Times New Roman" w:cs="Times New Roman"/>
          <w:sz w:val="28"/>
          <w:szCs w:val="28"/>
        </w:rPr>
        <w:t>повоєн</w:t>
      </w:r>
      <w:proofErr w:type="spellEnd"/>
      <w:r w:rsidRPr="00B01FDF">
        <w:rPr>
          <w:rFonts w:ascii="Times New Roman" w:hAnsi="Times New Roman" w:cs="Times New Roman"/>
          <w:sz w:val="28"/>
          <w:szCs w:val="28"/>
        </w:rPr>
        <w:t xml:space="preserve">. майбутнього) / Вітольд Павлович Фокін, Володимир Кирилович </w:t>
      </w:r>
      <w:r w:rsidRPr="00B01FDF">
        <w:rPr>
          <w:rFonts w:ascii="Times New Roman" w:hAnsi="Times New Roman" w:cs="Times New Roman"/>
          <w:sz w:val="28"/>
          <w:szCs w:val="28"/>
        </w:rPr>
        <w:lastRenderedPageBreak/>
        <w:t xml:space="preserve">Черняк, Оксана В’ячеславівна </w:t>
      </w:r>
      <w:proofErr w:type="spellStart"/>
      <w:r w:rsidRPr="00B01FDF">
        <w:rPr>
          <w:rFonts w:ascii="Times New Roman" w:hAnsi="Times New Roman" w:cs="Times New Roman"/>
          <w:sz w:val="28"/>
          <w:szCs w:val="28"/>
        </w:rPr>
        <w:t>Шинкарюк</w:t>
      </w:r>
      <w:proofErr w:type="spellEnd"/>
      <w:r w:rsidRPr="00B01FDF">
        <w:rPr>
          <w:rFonts w:ascii="Times New Roman" w:hAnsi="Times New Roman" w:cs="Times New Roman"/>
          <w:sz w:val="28"/>
          <w:szCs w:val="28"/>
        </w:rPr>
        <w:t xml:space="preserve">, Василь </w:t>
      </w:r>
      <w:proofErr w:type="spellStart"/>
      <w:r w:rsidRPr="00B01FDF">
        <w:rPr>
          <w:rFonts w:ascii="Times New Roman" w:hAnsi="Times New Roman" w:cs="Times New Roman"/>
          <w:sz w:val="28"/>
          <w:szCs w:val="28"/>
        </w:rPr>
        <w:t>Федосійович</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Столяров</w:t>
      </w:r>
      <w:proofErr w:type="spellEnd"/>
      <w:r w:rsidRPr="00B01FDF">
        <w:rPr>
          <w:rFonts w:ascii="Times New Roman" w:hAnsi="Times New Roman" w:cs="Times New Roman"/>
          <w:sz w:val="28"/>
          <w:szCs w:val="28"/>
        </w:rPr>
        <w:t xml:space="preserve">; Акад. </w:t>
      </w:r>
      <w:proofErr w:type="spellStart"/>
      <w:r w:rsidRPr="00B01FDF">
        <w:rPr>
          <w:rFonts w:ascii="Times New Roman" w:hAnsi="Times New Roman" w:cs="Times New Roman"/>
          <w:sz w:val="28"/>
          <w:szCs w:val="28"/>
        </w:rPr>
        <w:t>екон</w:t>
      </w:r>
      <w:proofErr w:type="spellEnd"/>
      <w:r w:rsidRPr="00B01FDF">
        <w:rPr>
          <w:rFonts w:ascii="Times New Roman" w:hAnsi="Times New Roman" w:cs="Times New Roman"/>
          <w:sz w:val="28"/>
          <w:szCs w:val="28"/>
        </w:rPr>
        <w:t xml:space="preserve">. наук України, Ін-т </w:t>
      </w:r>
      <w:proofErr w:type="spellStart"/>
      <w:r w:rsidRPr="00B01FDF">
        <w:rPr>
          <w:rFonts w:ascii="Times New Roman" w:hAnsi="Times New Roman" w:cs="Times New Roman"/>
          <w:sz w:val="28"/>
          <w:szCs w:val="28"/>
        </w:rPr>
        <w:t>фіз</w:t>
      </w:r>
      <w:proofErr w:type="spellEnd"/>
      <w:r w:rsidRPr="00B01FDF">
        <w:rPr>
          <w:rFonts w:ascii="Times New Roman" w:hAnsi="Times New Roman" w:cs="Times New Roman"/>
          <w:sz w:val="28"/>
          <w:szCs w:val="28"/>
        </w:rPr>
        <w:t>. економіки ім.</w:t>
      </w:r>
      <w:r>
        <w:rPr>
          <w:rFonts w:ascii="Times New Roman" w:hAnsi="Times New Roman" w:cs="Times New Roman"/>
          <w:sz w:val="28"/>
          <w:szCs w:val="28"/>
        </w:rPr>
        <w:t> </w:t>
      </w:r>
      <w:r w:rsidRPr="00B01FDF">
        <w:rPr>
          <w:rFonts w:ascii="Times New Roman" w:hAnsi="Times New Roman" w:cs="Times New Roman"/>
          <w:sz w:val="28"/>
          <w:szCs w:val="28"/>
        </w:rPr>
        <w:t>С.</w:t>
      </w:r>
      <w:r>
        <w:rPr>
          <w:rFonts w:ascii="Times New Roman" w:hAnsi="Times New Roman" w:cs="Times New Roman"/>
          <w:sz w:val="28"/>
          <w:szCs w:val="28"/>
        </w:rPr>
        <w:t> </w:t>
      </w:r>
      <w:r w:rsidRPr="00B01FDF">
        <w:rPr>
          <w:rFonts w:ascii="Times New Roman" w:hAnsi="Times New Roman" w:cs="Times New Roman"/>
          <w:sz w:val="28"/>
          <w:szCs w:val="28"/>
        </w:rPr>
        <w:t>А.</w:t>
      </w:r>
      <w:r>
        <w:rPr>
          <w:rFonts w:ascii="Times New Roman" w:hAnsi="Times New Roman" w:cs="Times New Roman"/>
          <w:sz w:val="28"/>
          <w:szCs w:val="28"/>
        </w:rPr>
        <w:t> </w:t>
      </w:r>
      <w:r w:rsidRPr="00B01FDF">
        <w:rPr>
          <w:rFonts w:ascii="Times New Roman" w:hAnsi="Times New Roman" w:cs="Times New Roman"/>
          <w:sz w:val="28"/>
          <w:szCs w:val="28"/>
        </w:rPr>
        <w:t xml:space="preserve">Подолинського. – Київ : Ін-т </w:t>
      </w:r>
      <w:proofErr w:type="spellStart"/>
      <w:r w:rsidRPr="00B01FDF">
        <w:rPr>
          <w:rFonts w:ascii="Times New Roman" w:hAnsi="Times New Roman" w:cs="Times New Roman"/>
          <w:sz w:val="28"/>
          <w:szCs w:val="28"/>
        </w:rPr>
        <w:t>фіз</w:t>
      </w:r>
      <w:proofErr w:type="spellEnd"/>
      <w:r w:rsidRPr="00B01FDF">
        <w:rPr>
          <w:rFonts w:ascii="Times New Roman" w:hAnsi="Times New Roman" w:cs="Times New Roman"/>
          <w:sz w:val="28"/>
          <w:szCs w:val="28"/>
        </w:rPr>
        <w:t>. економіки ім. С. А. Подолинського, 2024. – </w:t>
      </w:r>
      <w:r w:rsidRPr="00B01FDF">
        <w:rPr>
          <w:rFonts w:ascii="Times New Roman" w:hAnsi="Times New Roman" w:cs="Times New Roman"/>
          <w:b/>
          <w:bCs/>
          <w:sz w:val="28"/>
          <w:szCs w:val="28"/>
        </w:rPr>
        <w:t>Т. 3 : Складові системного планування, бюджетування і управління людським розвитком</w:t>
      </w:r>
      <w:r w:rsidRPr="00B01FDF">
        <w:rPr>
          <w:rFonts w:ascii="Times New Roman" w:hAnsi="Times New Roman" w:cs="Times New Roman"/>
          <w:sz w:val="28"/>
          <w:szCs w:val="28"/>
        </w:rPr>
        <w:t xml:space="preserve"> / Вітольд Павлович Фокін, Василь </w:t>
      </w:r>
      <w:proofErr w:type="spellStart"/>
      <w:r w:rsidRPr="00B01FDF">
        <w:rPr>
          <w:rFonts w:ascii="Times New Roman" w:hAnsi="Times New Roman" w:cs="Times New Roman"/>
          <w:sz w:val="28"/>
          <w:szCs w:val="28"/>
        </w:rPr>
        <w:t>Федосійович</w:t>
      </w:r>
      <w:proofErr w:type="spellEnd"/>
      <w:r w:rsidRPr="00B01FDF">
        <w:rPr>
          <w:rFonts w:ascii="Times New Roman" w:hAnsi="Times New Roman" w:cs="Times New Roman"/>
          <w:sz w:val="28"/>
          <w:szCs w:val="28"/>
        </w:rPr>
        <w:t xml:space="preserve"> </w:t>
      </w:r>
      <w:proofErr w:type="spellStart"/>
      <w:r w:rsidRPr="00B01FDF">
        <w:rPr>
          <w:rFonts w:ascii="Times New Roman" w:hAnsi="Times New Roman" w:cs="Times New Roman"/>
          <w:sz w:val="28"/>
          <w:szCs w:val="28"/>
        </w:rPr>
        <w:t>Столяров</w:t>
      </w:r>
      <w:proofErr w:type="spellEnd"/>
      <w:r w:rsidRPr="00B01FDF">
        <w:rPr>
          <w:rFonts w:ascii="Times New Roman" w:hAnsi="Times New Roman" w:cs="Times New Roman"/>
          <w:sz w:val="28"/>
          <w:szCs w:val="28"/>
        </w:rPr>
        <w:t xml:space="preserve">, Оксана В’ячеславівна </w:t>
      </w:r>
      <w:proofErr w:type="spellStart"/>
      <w:r w:rsidRPr="00B01FDF">
        <w:rPr>
          <w:rFonts w:ascii="Times New Roman" w:hAnsi="Times New Roman" w:cs="Times New Roman"/>
          <w:sz w:val="28"/>
          <w:szCs w:val="28"/>
        </w:rPr>
        <w:t>Шинкарюк</w:t>
      </w:r>
      <w:proofErr w:type="spellEnd"/>
      <w:r w:rsidRPr="00B01FDF">
        <w:rPr>
          <w:rFonts w:ascii="Times New Roman" w:hAnsi="Times New Roman" w:cs="Times New Roman"/>
          <w:sz w:val="28"/>
          <w:szCs w:val="28"/>
        </w:rPr>
        <w:t xml:space="preserve">, Вікторія Василівна </w:t>
      </w:r>
      <w:proofErr w:type="spellStart"/>
      <w:r w:rsidRPr="00B01FDF">
        <w:rPr>
          <w:rFonts w:ascii="Times New Roman" w:hAnsi="Times New Roman" w:cs="Times New Roman"/>
          <w:sz w:val="28"/>
          <w:szCs w:val="28"/>
        </w:rPr>
        <w:t>Столярова</w:t>
      </w:r>
      <w:proofErr w:type="spellEnd"/>
      <w:r w:rsidRPr="00B01FDF">
        <w:rPr>
          <w:rFonts w:ascii="Times New Roman" w:hAnsi="Times New Roman" w:cs="Times New Roman"/>
          <w:sz w:val="28"/>
          <w:szCs w:val="28"/>
        </w:rPr>
        <w:t xml:space="preserve">. – 2025. – 247 с. : </w:t>
      </w:r>
      <w:proofErr w:type="spellStart"/>
      <w:r w:rsidRPr="00B01FDF">
        <w:rPr>
          <w:rFonts w:ascii="Times New Roman" w:hAnsi="Times New Roman" w:cs="Times New Roman"/>
          <w:sz w:val="28"/>
          <w:szCs w:val="28"/>
        </w:rPr>
        <w:t>іл</w:t>
      </w:r>
      <w:proofErr w:type="spellEnd"/>
      <w:r w:rsidRPr="00B01FDF">
        <w:rPr>
          <w:rFonts w:ascii="Times New Roman" w:hAnsi="Times New Roman" w:cs="Times New Roman"/>
          <w:sz w:val="28"/>
          <w:szCs w:val="28"/>
        </w:rPr>
        <w:t>., табл. </w:t>
      </w:r>
      <w:r w:rsidRPr="00B01FDF">
        <w:rPr>
          <w:rFonts w:ascii="Times New Roman" w:hAnsi="Times New Roman" w:cs="Times New Roman"/>
          <w:b/>
          <w:bCs/>
          <w:i/>
          <w:iCs/>
          <w:sz w:val="28"/>
          <w:szCs w:val="28"/>
        </w:rPr>
        <w:t>Шифр зберігання в Бібліотеці: В83527-3</w:t>
      </w:r>
      <w:r>
        <w:rPr>
          <w:rFonts w:ascii="Times New Roman" w:hAnsi="Times New Roman" w:cs="Times New Roman"/>
          <w:i/>
          <w:iCs/>
          <w:sz w:val="28"/>
          <w:szCs w:val="28"/>
        </w:rPr>
        <w:t xml:space="preserve"> </w:t>
      </w:r>
      <w:r w:rsidRPr="00B01FDF">
        <w:rPr>
          <w:rFonts w:ascii="Times New Roman" w:hAnsi="Times New Roman" w:cs="Times New Roman"/>
          <w:i/>
          <w:iCs/>
          <w:sz w:val="28"/>
          <w:szCs w:val="28"/>
        </w:rPr>
        <w:t>Зі змісту:</w:t>
      </w:r>
      <w:r w:rsidRPr="00B01FDF">
        <w:rPr>
          <w:rFonts w:ascii="Times New Roman" w:hAnsi="Times New Roman" w:cs="Times New Roman"/>
          <w:sz w:val="28"/>
          <w:szCs w:val="28"/>
        </w:rPr>
        <w:t> </w:t>
      </w:r>
      <w:r w:rsidRPr="00B01FDF">
        <w:rPr>
          <w:rFonts w:ascii="Times New Roman" w:hAnsi="Times New Roman" w:cs="Times New Roman"/>
          <w:i/>
          <w:iCs/>
          <w:sz w:val="28"/>
          <w:szCs w:val="28"/>
        </w:rPr>
        <w:t xml:space="preserve"> Системне стратегічне планування і бюджетування </w:t>
      </w:r>
      <w:proofErr w:type="spellStart"/>
      <w:r w:rsidRPr="00B01FDF">
        <w:rPr>
          <w:rFonts w:ascii="Times New Roman" w:hAnsi="Times New Roman" w:cs="Times New Roman"/>
          <w:i/>
          <w:iCs/>
          <w:sz w:val="28"/>
          <w:szCs w:val="28"/>
        </w:rPr>
        <w:t>людиноцентриського</w:t>
      </w:r>
      <w:proofErr w:type="spellEnd"/>
      <w:r w:rsidRPr="00B01FDF">
        <w:rPr>
          <w:rFonts w:ascii="Times New Roman" w:hAnsi="Times New Roman" w:cs="Times New Roman"/>
          <w:i/>
          <w:iCs/>
          <w:sz w:val="28"/>
          <w:szCs w:val="28"/>
        </w:rPr>
        <w:t xml:space="preserve"> соціально-економічного розвитку держави і регіонів (інституалізація бюджетного федералізму унітарної держави) / В.</w:t>
      </w:r>
      <w:r>
        <w:rPr>
          <w:rFonts w:ascii="Times New Roman" w:hAnsi="Times New Roman" w:cs="Times New Roman"/>
          <w:i/>
          <w:iCs/>
          <w:sz w:val="28"/>
          <w:szCs w:val="28"/>
        </w:rPr>
        <w:t> </w:t>
      </w:r>
      <w:r w:rsidRPr="00B01FDF">
        <w:rPr>
          <w:rFonts w:ascii="Times New Roman" w:hAnsi="Times New Roman" w:cs="Times New Roman"/>
          <w:i/>
          <w:iCs/>
          <w:sz w:val="28"/>
          <w:szCs w:val="28"/>
        </w:rPr>
        <w:t>В.</w:t>
      </w:r>
      <w:r>
        <w:rPr>
          <w:rFonts w:ascii="Times New Roman" w:hAnsi="Times New Roman" w:cs="Times New Roman"/>
          <w:i/>
          <w:iCs/>
          <w:sz w:val="28"/>
          <w:szCs w:val="28"/>
        </w:rPr>
        <w:t> </w:t>
      </w:r>
      <w:proofErr w:type="spellStart"/>
      <w:r w:rsidRPr="00B01FDF">
        <w:rPr>
          <w:rFonts w:ascii="Times New Roman" w:hAnsi="Times New Roman" w:cs="Times New Roman"/>
          <w:i/>
          <w:iCs/>
          <w:sz w:val="28"/>
          <w:szCs w:val="28"/>
        </w:rPr>
        <w:t>Столярова</w:t>
      </w:r>
      <w:proofErr w:type="spellEnd"/>
      <w:r w:rsidRPr="00B01FDF">
        <w:rPr>
          <w:rFonts w:ascii="Times New Roman" w:hAnsi="Times New Roman" w:cs="Times New Roman"/>
          <w:i/>
          <w:iCs/>
          <w:sz w:val="28"/>
          <w:szCs w:val="28"/>
        </w:rPr>
        <w:t xml:space="preserve">. – С. 88-106; Оцінки міжнародного досвіду формування та використання міжбюджетних трансфертів (у контексті побудови системи державного управління регіональним людським розвитком) / О. В. </w:t>
      </w:r>
      <w:proofErr w:type="spellStart"/>
      <w:r w:rsidRPr="00B01FDF">
        <w:rPr>
          <w:rFonts w:ascii="Times New Roman" w:hAnsi="Times New Roman" w:cs="Times New Roman"/>
          <w:i/>
          <w:iCs/>
          <w:sz w:val="28"/>
          <w:szCs w:val="28"/>
        </w:rPr>
        <w:t>Шинкарюк</w:t>
      </w:r>
      <w:proofErr w:type="spellEnd"/>
      <w:r w:rsidRPr="00B01FDF">
        <w:rPr>
          <w:rFonts w:ascii="Times New Roman" w:hAnsi="Times New Roman" w:cs="Times New Roman"/>
          <w:i/>
          <w:iCs/>
          <w:sz w:val="28"/>
          <w:szCs w:val="28"/>
        </w:rPr>
        <w:t xml:space="preserve">, О. І. </w:t>
      </w:r>
      <w:proofErr w:type="spellStart"/>
      <w:r w:rsidRPr="00B01FDF">
        <w:rPr>
          <w:rFonts w:ascii="Times New Roman" w:hAnsi="Times New Roman" w:cs="Times New Roman"/>
          <w:i/>
          <w:iCs/>
          <w:sz w:val="28"/>
          <w:szCs w:val="28"/>
        </w:rPr>
        <w:t>Кушлак</w:t>
      </w:r>
      <w:proofErr w:type="spellEnd"/>
      <w:r w:rsidRPr="00B01FDF">
        <w:rPr>
          <w:rFonts w:ascii="Times New Roman" w:hAnsi="Times New Roman" w:cs="Times New Roman"/>
          <w:i/>
          <w:iCs/>
          <w:sz w:val="28"/>
          <w:szCs w:val="28"/>
        </w:rPr>
        <w:t xml:space="preserve">. – С. </w:t>
      </w:r>
      <w:r>
        <w:rPr>
          <w:rFonts w:ascii="Times New Roman" w:hAnsi="Times New Roman" w:cs="Times New Roman"/>
          <w:i/>
          <w:iCs/>
          <w:sz w:val="28"/>
          <w:szCs w:val="28"/>
        </w:rPr>
        <w:t xml:space="preserve">232-238.      </w:t>
      </w:r>
      <w:r>
        <w:rPr>
          <w:rFonts w:ascii="Times New Roman" w:hAnsi="Times New Roman" w:cs="Times New Roman"/>
          <w:sz w:val="28"/>
          <w:szCs w:val="28"/>
        </w:rPr>
        <w:t xml:space="preserve">Текст: </w:t>
      </w:r>
      <w:hyperlink r:id="rId18" w:tgtFrame="_blank" w:history="1">
        <w:r w:rsidRPr="00B01FDF">
          <w:rPr>
            <w:rStyle w:val="a3"/>
            <w:rFonts w:ascii="Times New Roman" w:hAnsi="Times New Roman" w:cs="Times New Roman"/>
            <w:sz w:val="28"/>
            <w:szCs w:val="28"/>
          </w:rPr>
          <w:t>http://www.aenu.org/download/monographs/Zbirnyk_Vol3_2025.pdf</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r w:rsidRPr="00B01FDF">
        <w:rPr>
          <w:rFonts w:ascii="Times New Roman" w:hAnsi="Times New Roman" w:cs="Times New Roman"/>
          <w:b/>
          <w:bCs/>
          <w:sz w:val="28"/>
          <w:szCs w:val="28"/>
        </w:rPr>
        <w:t xml:space="preserve">Уряд схвалив </w:t>
      </w:r>
      <w:proofErr w:type="spellStart"/>
      <w:r w:rsidRPr="00B01FDF">
        <w:rPr>
          <w:rFonts w:ascii="Times New Roman" w:hAnsi="Times New Roman" w:cs="Times New Roman"/>
          <w:b/>
          <w:bCs/>
          <w:sz w:val="28"/>
          <w:szCs w:val="28"/>
        </w:rPr>
        <w:t>законопроєкт</w:t>
      </w:r>
      <w:proofErr w:type="spellEnd"/>
      <w:r w:rsidRPr="00B01FDF">
        <w:rPr>
          <w:rFonts w:ascii="Times New Roman" w:hAnsi="Times New Roman" w:cs="Times New Roman"/>
          <w:b/>
          <w:bCs/>
          <w:sz w:val="28"/>
          <w:szCs w:val="28"/>
        </w:rPr>
        <w:t xml:space="preserve"> щодо удосконалення законодавства у сфері аудиторської діяльності </w:t>
      </w:r>
      <w:r w:rsidRPr="00B01FDF">
        <w:rPr>
          <w:rFonts w:ascii="Times New Roman" w:hAnsi="Times New Roman" w:cs="Times New Roman"/>
          <w:sz w:val="28"/>
          <w:szCs w:val="28"/>
        </w:rPr>
        <w:t xml:space="preserve">[Електронний ресурс] // </w:t>
      </w:r>
      <w:proofErr w:type="spellStart"/>
      <w:r w:rsidRPr="00B01FDF">
        <w:rPr>
          <w:rFonts w:ascii="Times New Roman" w:hAnsi="Times New Roman" w:cs="Times New Roman"/>
          <w:sz w:val="28"/>
          <w:szCs w:val="28"/>
        </w:rPr>
        <w:t>Юрид</w:t>
      </w:r>
      <w:proofErr w:type="spellEnd"/>
      <w:r w:rsidRPr="00B01FDF">
        <w:rPr>
          <w:rFonts w:ascii="Times New Roman" w:hAnsi="Times New Roman" w:cs="Times New Roman"/>
          <w:sz w:val="28"/>
          <w:szCs w:val="28"/>
        </w:rPr>
        <w:t>. газ. – 2025. –</w:t>
      </w:r>
      <w:r>
        <w:rPr>
          <w:rFonts w:ascii="Times New Roman" w:hAnsi="Times New Roman" w:cs="Times New Roman"/>
          <w:sz w:val="28"/>
          <w:szCs w:val="28"/>
        </w:rPr>
        <w:t xml:space="preserve"> </w:t>
      </w:r>
      <w:r w:rsidRPr="00B01FDF">
        <w:rPr>
          <w:rFonts w:ascii="Times New Roman" w:hAnsi="Times New Roman" w:cs="Times New Roman"/>
          <w:sz w:val="28"/>
          <w:szCs w:val="28"/>
        </w:rPr>
        <w:t>4</w:t>
      </w:r>
      <w:r>
        <w:rPr>
          <w:rFonts w:ascii="Times New Roman" w:hAnsi="Times New Roman" w:cs="Times New Roman"/>
          <w:sz w:val="28"/>
          <w:szCs w:val="28"/>
        </w:rPr>
        <w:t> </w:t>
      </w:r>
      <w:r w:rsidRPr="00B01FDF">
        <w:rPr>
          <w:rFonts w:ascii="Times New Roman" w:hAnsi="Times New Roman" w:cs="Times New Roman"/>
          <w:sz w:val="28"/>
          <w:szCs w:val="28"/>
        </w:rPr>
        <w:t>верес. – Електрон. дані.</w:t>
      </w:r>
      <w:r>
        <w:rPr>
          <w:rFonts w:ascii="Times New Roman" w:hAnsi="Times New Roman" w:cs="Times New Roman"/>
          <w:sz w:val="28"/>
          <w:szCs w:val="28"/>
        </w:rPr>
        <w:t xml:space="preserve"> </w:t>
      </w:r>
      <w:r w:rsidRPr="00B01FDF">
        <w:rPr>
          <w:rFonts w:ascii="Times New Roman" w:hAnsi="Times New Roman" w:cs="Times New Roman"/>
          <w:i/>
          <w:iCs/>
          <w:sz w:val="28"/>
          <w:szCs w:val="28"/>
        </w:rPr>
        <w:t xml:space="preserve">Зазначено, що 03.09.2025 Кабінет Міністрів України (КМ України) схвалив </w:t>
      </w:r>
      <w:proofErr w:type="spellStart"/>
      <w:r w:rsidRPr="00B01FDF">
        <w:rPr>
          <w:rFonts w:ascii="Times New Roman" w:hAnsi="Times New Roman" w:cs="Times New Roman"/>
          <w:i/>
          <w:iCs/>
          <w:sz w:val="28"/>
          <w:szCs w:val="28"/>
        </w:rPr>
        <w:t>законопроєкт</w:t>
      </w:r>
      <w:proofErr w:type="spellEnd"/>
      <w:r w:rsidRPr="00B01FDF">
        <w:rPr>
          <w:rFonts w:ascii="Times New Roman" w:hAnsi="Times New Roman" w:cs="Times New Roman"/>
          <w:i/>
          <w:iCs/>
          <w:sz w:val="28"/>
          <w:szCs w:val="28"/>
        </w:rPr>
        <w:t xml:space="preserve"> "Про внесення змін до Закону України "Про аудит фінансової звітності та аудиторську діяльність" та деяких законів України щодо удосконалення законодавства у сфері аудиторської діяльності".</w:t>
      </w:r>
      <w:r>
        <w:rPr>
          <w:rFonts w:ascii="Times New Roman" w:hAnsi="Times New Roman" w:cs="Times New Roman"/>
          <w:i/>
          <w:iCs/>
          <w:sz w:val="28"/>
          <w:szCs w:val="28"/>
        </w:rPr>
        <w:t xml:space="preserve"> </w:t>
      </w:r>
      <w:r w:rsidRPr="00B01FDF">
        <w:rPr>
          <w:rFonts w:ascii="Times New Roman" w:hAnsi="Times New Roman" w:cs="Times New Roman"/>
          <w:i/>
          <w:iCs/>
          <w:sz w:val="28"/>
          <w:szCs w:val="28"/>
        </w:rPr>
        <w:t xml:space="preserve">Мета </w:t>
      </w:r>
      <w:proofErr w:type="spellStart"/>
      <w:r w:rsidRPr="00B01FDF">
        <w:rPr>
          <w:rFonts w:ascii="Times New Roman" w:hAnsi="Times New Roman" w:cs="Times New Roman"/>
          <w:i/>
          <w:iCs/>
          <w:sz w:val="28"/>
          <w:szCs w:val="28"/>
        </w:rPr>
        <w:t>законопроєкту</w:t>
      </w:r>
      <w:proofErr w:type="spellEnd"/>
      <w:r w:rsidRPr="00B01FDF">
        <w:rPr>
          <w:rFonts w:ascii="Times New Roman" w:hAnsi="Times New Roman" w:cs="Times New Roman"/>
          <w:i/>
          <w:iCs/>
          <w:sz w:val="28"/>
          <w:szCs w:val="28"/>
        </w:rPr>
        <w:t xml:space="preserve"> – імплементація норм європейського законодавства у сфері надання впевненості щодо звітності зі сталого розвитку, вдосконалення правового регулювання аудиторської діяльності, створення сприятливих умов для розвитку аудиторської професії, підвищення якості аудиторських послуг та сприяння інтеграції України до європейського ринку аудиторських послуг. </w:t>
      </w:r>
      <w:r w:rsidRPr="00B01FDF">
        <w:rPr>
          <w:rFonts w:ascii="Times New Roman" w:hAnsi="Times New Roman" w:cs="Times New Roman"/>
          <w:sz w:val="28"/>
          <w:szCs w:val="28"/>
        </w:rPr>
        <w:t>Текст: </w:t>
      </w:r>
      <w:hyperlink r:id="rId19" w:tgtFrame="_blank" w:history="1">
        <w:r w:rsidRPr="00B01FDF">
          <w:rPr>
            <w:rStyle w:val="a3"/>
            <w:rFonts w:ascii="Times New Roman" w:hAnsi="Times New Roman" w:cs="Times New Roman"/>
            <w:sz w:val="28"/>
            <w:szCs w:val="28"/>
          </w:rPr>
          <w:t>https://yur-gazeta.com/golovna/uryad-shvaliv-zakonoproekt-shchodo-udoskonalennya-zakonodavstva-u-sferi-auditorskoyi-diyalnosti.html</w:t>
        </w:r>
      </w:hyperlink>
    </w:p>
    <w:p w:rsidR="000A7538" w:rsidRPr="00B01FDF" w:rsidRDefault="000A7538" w:rsidP="000A7538">
      <w:pPr>
        <w:pStyle w:val="a4"/>
        <w:numPr>
          <w:ilvl w:val="0"/>
          <w:numId w:val="1"/>
        </w:numPr>
        <w:spacing w:before="120" w:after="0" w:line="360" w:lineRule="auto"/>
        <w:ind w:left="0" w:firstLine="567"/>
        <w:jc w:val="both"/>
        <w:rPr>
          <w:rFonts w:ascii="Times New Roman" w:hAnsi="Times New Roman" w:cs="Times New Roman"/>
          <w:sz w:val="28"/>
          <w:szCs w:val="28"/>
        </w:rPr>
      </w:pPr>
      <w:proofErr w:type="spellStart"/>
      <w:r w:rsidRPr="00B01FDF">
        <w:rPr>
          <w:rFonts w:ascii="Times New Roman" w:hAnsi="Times New Roman" w:cs="Times New Roman"/>
          <w:b/>
          <w:bCs/>
          <w:sz w:val="28"/>
          <w:szCs w:val="28"/>
        </w:rPr>
        <w:t>Фурашев</w:t>
      </w:r>
      <w:proofErr w:type="spellEnd"/>
      <w:r w:rsidRPr="00B01FDF">
        <w:rPr>
          <w:rFonts w:ascii="Times New Roman" w:hAnsi="Times New Roman" w:cs="Times New Roman"/>
          <w:b/>
          <w:bCs/>
          <w:sz w:val="28"/>
          <w:szCs w:val="28"/>
        </w:rPr>
        <w:t> В. М.</w:t>
      </w:r>
      <w:r w:rsidRPr="00B01FDF">
        <w:rPr>
          <w:rFonts w:ascii="Times New Roman" w:hAnsi="Times New Roman" w:cs="Times New Roman"/>
          <w:sz w:val="28"/>
          <w:szCs w:val="28"/>
        </w:rPr>
        <w:t> </w:t>
      </w:r>
      <w:r w:rsidRPr="00B01FDF">
        <w:rPr>
          <w:rFonts w:ascii="Times New Roman" w:hAnsi="Times New Roman" w:cs="Times New Roman"/>
          <w:b/>
          <w:bCs/>
          <w:sz w:val="28"/>
          <w:szCs w:val="28"/>
        </w:rPr>
        <w:t>Контроль громадянського суспільства за діяльністю публічної влади </w:t>
      </w:r>
      <w:r w:rsidRPr="00B01FDF">
        <w:rPr>
          <w:rFonts w:ascii="Times New Roman" w:hAnsi="Times New Roman" w:cs="Times New Roman"/>
          <w:sz w:val="28"/>
          <w:szCs w:val="28"/>
        </w:rPr>
        <w:t xml:space="preserve">[Електронний ресурс] / В. М. </w:t>
      </w:r>
      <w:proofErr w:type="spellStart"/>
      <w:r w:rsidRPr="00B01FDF">
        <w:rPr>
          <w:rFonts w:ascii="Times New Roman" w:hAnsi="Times New Roman" w:cs="Times New Roman"/>
          <w:sz w:val="28"/>
          <w:szCs w:val="28"/>
        </w:rPr>
        <w:t>Фурашев</w:t>
      </w:r>
      <w:proofErr w:type="spellEnd"/>
      <w:r w:rsidRPr="00B01FDF">
        <w:rPr>
          <w:rFonts w:ascii="Times New Roman" w:hAnsi="Times New Roman" w:cs="Times New Roman"/>
          <w:sz w:val="28"/>
          <w:szCs w:val="28"/>
        </w:rPr>
        <w:t>, І.</w:t>
      </w:r>
      <w:r>
        <w:rPr>
          <w:rFonts w:ascii="Times New Roman" w:hAnsi="Times New Roman" w:cs="Times New Roman"/>
          <w:sz w:val="28"/>
          <w:szCs w:val="28"/>
        </w:rPr>
        <w:t> </w:t>
      </w:r>
      <w:r w:rsidRPr="00B01FDF">
        <w:rPr>
          <w:rFonts w:ascii="Times New Roman" w:hAnsi="Times New Roman" w:cs="Times New Roman"/>
          <w:sz w:val="28"/>
          <w:szCs w:val="28"/>
        </w:rPr>
        <w:t>Ф.</w:t>
      </w:r>
      <w:r>
        <w:rPr>
          <w:rFonts w:ascii="Times New Roman" w:hAnsi="Times New Roman" w:cs="Times New Roman"/>
          <w:sz w:val="28"/>
          <w:szCs w:val="28"/>
        </w:rPr>
        <w:t> </w:t>
      </w:r>
      <w:r w:rsidRPr="00B01FDF">
        <w:rPr>
          <w:rFonts w:ascii="Times New Roman" w:hAnsi="Times New Roman" w:cs="Times New Roman"/>
          <w:sz w:val="28"/>
          <w:szCs w:val="28"/>
        </w:rPr>
        <w:t>Корж // Інформація і право. – 2025. – № 2 (53). – С. 23-33.</w:t>
      </w:r>
      <w:r>
        <w:rPr>
          <w:rFonts w:ascii="Times New Roman" w:hAnsi="Times New Roman" w:cs="Times New Roman"/>
          <w:sz w:val="28"/>
          <w:szCs w:val="28"/>
        </w:rPr>
        <w:t xml:space="preserve"> </w:t>
      </w:r>
      <w:r w:rsidRPr="00B01FDF">
        <w:rPr>
          <w:rFonts w:ascii="Times New Roman" w:hAnsi="Times New Roman" w:cs="Times New Roman"/>
          <w:i/>
          <w:iCs/>
          <w:sz w:val="28"/>
          <w:szCs w:val="28"/>
        </w:rPr>
        <w:t xml:space="preserve">Надано авторське визначення «громадського контролю» як діяльності </w:t>
      </w:r>
      <w:proofErr w:type="spellStart"/>
      <w:r w:rsidRPr="00B01FDF">
        <w:rPr>
          <w:rFonts w:ascii="Times New Roman" w:hAnsi="Times New Roman" w:cs="Times New Roman"/>
          <w:i/>
          <w:iCs/>
          <w:sz w:val="28"/>
          <w:szCs w:val="28"/>
        </w:rPr>
        <w:t>самоорганізованого</w:t>
      </w:r>
      <w:proofErr w:type="spellEnd"/>
      <w:r w:rsidRPr="00B01FDF">
        <w:rPr>
          <w:rFonts w:ascii="Times New Roman" w:hAnsi="Times New Roman" w:cs="Times New Roman"/>
          <w:i/>
          <w:iCs/>
          <w:sz w:val="28"/>
          <w:szCs w:val="28"/>
        </w:rPr>
        <w:t xml:space="preserve"> </w:t>
      </w:r>
      <w:r w:rsidRPr="00B01FDF">
        <w:rPr>
          <w:rFonts w:ascii="Times New Roman" w:hAnsi="Times New Roman" w:cs="Times New Roman"/>
          <w:i/>
          <w:iCs/>
          <w:sz w:val="28"/>
          <w:szCs w:val="28"/>
        </w:rPr>
        <w:lastRenderedPageBreak/>
        <w:t xml:space="preserve">суспільства (його інституцій) та окремих громадян щодо виявлення недоліків у діяльності органів публічної влади, їх посадових і службових осіб, з подальшим впливом громадськості на них </w:t>
      </w:r>
      <w:r>
        <w:rPr>
          <w:rFonts w:ascii="Times New Roman" w:hAnsi="Times New Roman" w:cs="Times New Roman"/>
          <w:i/>
          <w:iCs/>
          <w:sz w:val="28"/>
          <w:szCs w:val="28"/>
        </w:rPr>
        <w:t>і</w:t>
      </w:r>
      <w:r w:rsidRPr="00B01FDF">
        <w:rPr>
          <w:rFonts w:ascii="Times New Roman" w:hAnsi="Times New Roman" w:cs="Times New Roman"/>
          <w:i/>
          <w:iCs/>
          <w:sz w:val="28"/>
          <w:szCs w:val="28"/>
        </w:rPr>
        <w:t xml:space="preserve">з метою усунення виявлених недоліків і сприяння підвищенню ефективності подальшої їхньої діяльності, порушення питання щодо притягнення осіб, які допустили правопорушення, до юридичної відповідальності. Констатовано, що відсутність єдиного законодавчого </w:t>
      </w:r>
      <w:proofErr w:type="spellStart"/>
      <w:r w:rsidRPr="00B01FDF">
        <w:rPr>
          <w:rFonts w:ascii="Times New Roman" w:hAnsi="Times New Roman" w:cs="Times New Roman"/>
          <w:i/>
          <w:iCs/>
          <w:sz w:val="28"/>
          <w:szCs w:val="28"/>
        </w:rPr>
        <w:t>акта</w:t>
      </w:r>
      <w:proofErr w:type="spellEnd"/>
      <w:r w:rsidRPr="00B01FDF">
        <w:rPr>
          <w:rFonts w:ascii="Times New Roman" w:hAnsi="Times New Roman" w:cs="Times New Roman"/>
          <w:i/>
          <w:iCs/>
          <w:sz w:val="28"/>
          <w:szCs w:val="28"/>
        </w:rPr>
        <w:t>, яким би визначався механізм реалізації права народу контролювати діяльність усіх гілок публічної влади, створює перешкоди для кожного громадянина вимагати від органів публічної влади, їх посадових і службових осіб належного виконання Конституції та законів України, нерідко породжує на державному або регіональному рівні громадянські конфлікти і протистояння. Запропоновано примірний зміст такого закону, а також приклади здійснюваного такого контролю в окремих країнах Європейського Союзу (ЄС).</w:t>
      </w:r>
      <w:r w:rsidRPr="00B01FDF">
        <w:rPr>
          <w:rFonts w:ascii="Times New Roman" w:hAnsi="Times New Roman" w:cs="Times New Roman"/>
          <w:sz w:val="28"/>
          <w:szCs w:val="28"/>
        </w:rPr>
        <w:t> Текст: </w:t>
      </w:r>
      <w:hyperlink r:id="rId20" w:tgtFrame="_blank" w:history="1">
        <w:r w:rsidRPr="00B01FDF">
          <w:rPr>
            <w:rStyle w:val="a3"/>
            <w:rFonts w:ascii="Times New Roman" w:hAnsi="Times New Roman" w:cs="Times New Roman"/>
            <w:sz w:val="28"/>
            <w:szCs w:val="28"/>
          </w:rPr>
          <w:t>http://il.ippi.org.ua/article/view/334022</w:t>
        </w:r>
      </w:hyperlink>
    </w:p>
    <w:p w:rsidR="00B9669F" w:rsidRDefault="00B9669F"/>
    <w:p w:rsidR="000A7538" w:rsidRDefault="000A7538"/>
    <w:p w:rsidR="000A7538" w:rsidRPr="004C6422" w:rsidRDefault="000A7538" w:rsidP="000A7538">
      <w:pPr>
        <w:spacing w:after="0"/>
        <w:rPr>
          <w:rFonts w:ascii="Times New Roman" w:hAnsi="Times New Roman" w:cs="Times New Roman"/>
          <w:b/>
          <w:sz w:val="28"/>
          <w:szCs w:val="28"/>
        </w:rPr>
      </w:pPr>
      <w:r w:rsidRPr="004C6422">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0A7538" w:rsidRPr="004C6422" w:rsidRDefault="000A7538" w:rsidP="000A7538">
      <w:pPr>
        <w:spacing w:after="0"/>
        <w:rPr>
          <w:rFonts w:ascii="Times New Roman" w:hAnsi="Times New Roman" w:cs="Times New Roman"/>
          <w:b/>
          <w:sz w:val="28"/>
          <w:szCs w:val="28"/>
        </w:rPr>
      </w:pPr>
      <w:r w:rsidRPr="00C93552">
        <w:rPr>
          <w:rFonts w:ascii="Times New Roman" w:hAnsi="Times New Roman" w:cs="Times New Roman"/>
          <w:b/>
          <w:sz w:val="28"/>
          <w:szCs w:val="28"/>
          <w:lang w:val="ru-RU"/>
        </w:rPr>
        <w:t>30</w:t>
      </w:r>
      <w:r w:rsidRPr="004C6422">
        <w:rPr>
          <w:rFonts w:ascii="Times New Roman" w:hAnsi="Times New Roman" w:cs="Times New Roman"/>
          <w:b/>
          <w:sz w:val="28"/>
          <w:szCs w:val="28"/>
        </w:rPr>
        <w:t xml:space="preserve"> </w:t>
      </w:r>
      <w:r>
        <w:rPr>
          <w:rFonts w:ascii="Times New Roman" w:hAnsi="Times New Roman" w:cs="Times New Roman"/>
          <w:b/>
          <w:sz w:val="28"/>
          <w:szCs w:val="28"/>
        </w:rPr>
        <w:t>вересня</w:t>
      </w:r>
      <w:r w:rsidRPr="004C6422">
        <w:rPr>
          <w:rFonts w:ascii="Times New Roman" w:hAnsi="Times New Roman" w:cs="Times New Roman"/>
          <w:b/>
          <w:sz w:val="28"/>
          <w:szCs w:val="28"/>
        </w:rPr>
        <w:t xml:space="preserve"> 2025 р. </w:t>
      </w:r>
    </w:p>
    <w:p w:rsidR="000A7538" w:rsidRPr="000A7562" w:rsidRDefault="000A7538" w:rsidP="000A7538">
      <w:pPr>
        <w:spacing w:after="0"/>
      </w:pPr>
      <w:r w:rsidRPr="004C6422">
        <w:rPr>
          <w:rFonts w:ascii="Times New Roman" w:hAnsi="Times New Roman" w:cs="Times New Roman"/>
          <w:b/>
          <w:sz w:val="28"/>
          <w:szCs w:val="28"/>
        </w:rPr>
        <w:t xml:space="preserve">Відповідальний за випуск: Н. Я. </w:t>
      </w:r>
      <w:proofErr w:type="spellStart"/>
      <w:r w:rsidRPr="004C6422">
        <w:rPr>
          <w:rFonts w:ascii="Times New Roman" w:hAnsi="Times New Roman" w:cs="Times New Roman"/>
          <w:b/>
          <w:sz w:val="28"/>
          <w:szCs w:val="28"/>
        </w:rPr>
        <w:t>Зайченко</w:t>
      </w:r>
      <w:proofErr w:type="spellEnd"/>
    </w:p>
    <w:p w:rsidR="000A7538" w:rsidRDefault="000A7538">
      <w:bookmarkStart w:id="0" w:name="_GoBack"/>
      <w:bookmarkEnd w:id="0"/>
    </w:p>
    <w:sectPr w:rsidR="000A75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242"/>
    <w:multiLevelType w:val="hybridMultilevel"/>
    <w:tmpl w:val="2F58B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38"/>
    <w:rsid w:val="000A7538"/>
    <w:rsid w:val="00B96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3448"/>
  <w15:chartTrackingRefBased/>
  <w15:docId w15:val="{2C449D1C-8106-4684-BF59-7717B008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7538"/>
    <w:rPr>
      <w:color w:val="0563C1" w:themeColor="hyperlink"/>
      <w:u w:val="single"/>
    </w:rPr>
  </w:style>
  <w:style w:type="paragraph" w:styleId="a4">
    <w:name w:val="List Paragraph"/>
    <w:basedOn w:val="a"/>
    <w:uiPriority w:val="34"/>
    <w:qFormat/>
    <w:rsid w:val="000A7538"/>
    <w:pPr>
      <w:spacing w:after="200" w:line="276" w:lineRule="auto"/>
      <w:ind w:left="720"/>
      <w:contextualSpacing/>
    </w:pPr>
  </w:style>
  <w:style w:type="paragraph" w:styleId="a5">
    <w:name w:val="No Spacing"/>
    <w:aliases w:val="Normal,Звичайний 2"/>
    <w:basedOn w:val="a"/>
    <w:uiPriority w:val="1"/>
    <w:qFormat/>
    <w:rsid w:val="000A7538"/>
    <w:pPr>
      <w:spacing w:after="120" w:line="360" w:lineRule="auto"/>
      <w:ind w:firstLine="567"/>
      <w:jc w:val="both"/>
    </w:pPr>
    <w:rPr>
      <w:rFonts w:ascii="Times New Roman" w:eastAsiaTheme="minorEastAsia"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end.gov.ua/publication/instytutsijna-ne-spromozhnist-derzhavy-v-ukraini-iak-rozirvaty-zamknene-kolo/" TargetMode="External"/><Relationship Id="rId13" Type="http://schemas.openxmlformats.org/officeDocument/2006/relationships/hyperlink" Target="https://ua.korrespondent.net/ukraine/4813138-rada-provalyla-zakonoproiekt-z-Ukraine-Facility" TargetMode="External"/><Relationship Id="rId18" Type="http://schemas.openxmlformats.org/officeDocument/2006/relationships/hyperlink" Target="http://www.aenu.org/download/monographs/Zbirnyk_Vol3_2025.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asternlaw.com.ua/wp-content/uploads/2025/06/yermak_skrylnyk_135.pdf" TargetMode="External"/><Relationship Id="rId12" Type="http://schemas.openxmlformats.org/officeDocument/2006/relationships/hyperlink" Target="https://ua.korrespondent.net/ukraine/4811204-hospodarskyi-kodeks-vtratyv-chynnist" TargetMode="External"/><Relationship Id="rId17" Type="http://schemas.openxmlformats.org/officeDocument/2006/relationships/hyperlink" Target="https://www.golos.com.ua/article/387115" TargetMode="External"/><Relationship Id="rId2" Type="http://schemas.openxmlformats.org/officeDocument/2006/relationships/styles" Target="styles.xml"/><Relationship Id="rId16" Type="http://schemas.openxmlformats.org/officeDocument/2006/relationships/hyperlink" Target="https://lawmaking.academy/wp-content/uploads/KRC_conf_pravove_zabezpechennya_traven_2024_A5_DRUK_.pdf" TargetMode="External"/><Relationship Id="rId20" Type="http://schemas.openxmlformats.org/officeDocument/2006/relationships/hyperlink" Target="http://il.ippi.org.ua/article/view/334022" TargetMode="External"/><Relationship Id="rId1" Type="http://schemas.openxmlformats.org/officeDocument/2006/relationships/numbering" Target="numbering.xml"/><Relationship Id="rId6" Type="http://schemas.openxmlformats.org/officeDocument/2006/relationships/hyperlink" Target="https://www.golos.com.ua/article/386990" TargetMode="External"/><Relationship Id="rId11" Type="http://schemas.openxmlformats.org/officeDocument/2006/relationships/hyperlink" Target="http://catalog.liha-pres.eu/index.php/liha-pres/catalog/book/279" TargetMode="External"/><Relationship Id="rId5" Type="http://schemas.openxmlformats.org/officeDocument/2006/relationships/hyperlink" Target="http://journal-app.uzhnu.edu.ua/article/view/327466" TargetMode="External"/><Relationship Id="rId15" Type="http://schemas.openxmlformats.org/officeDocument/2006/relationships/hyperlink" Target="http://easternlaw.com.ua/wp-content/uploads/2025/07/pasichnyk_strelchenko_136.pdf" TargetMode="External"/><Relationship Id="rId10" Type="http://schemas.openxmlformats.org/officeDocument/2006/relationships/hyperlink" Target="https://ua.korrespondent.net/ukraine/4818624-v-ukraini-zakrylosia-odne-z-ministerstv" TargetMode="External"/><Relationship Id="rId19" Type="http://schemas.openxmlformats.org/officeDocument/2006/relationships/hyperlink" Target="https://yur-gazeta.com/golovna/uryad-shvaliv-zakonoproekt-shchodo-udoskonalennya-zakonodavstva-u-sferi-auditorskoyi-diyalnosti.html" TargetMode="External"/><Relationship Id="rId4" Type="http://schemas.openxmlformats.org/officeDocument/2006/relationships/webSettings" Target="webSettings.xml"/><Relationship Id="rId9" Type="http://schemas.openxmlformats.org/officeDocument/2006/relationships/hyperlink" Target="https://yur-gazeta.com/publications/practice/mizhnarodne-pravo-investiciyi/vikoristannya-specialnogo-rozpiznavalnogo-znaku-kulturnih-cinnostey-shchodo-arhiviv-pitannya-normati.html" TargetMode="External"/><Relationship Id="rId14" Type="http://schemas.openxmlformats.org/officeDocument/2006/relationships/hyperlink" Target="https://ua.korrespondent.net/ukraine/4816544-uriad-vydilyv-koshty-na-zhytlo-dlia-pereselentsi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15451</Words>
  <Characters>8808</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2025-10-01T10:25:00Z</dcterms:created>
  <dcterms:modified xsi:type="dcterms:W3CDTF">2025-10-01T10:36:00Z</dcterms:modified>
</cp:coreProperties>
</file>