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CC5" w:rsidRDefault="00506CC5" w:rsidP="00506CC5">
      <w:pPr>
        <w:jc w:val="center"/>
        <w:rPr>
          <w:b/>
          <w:sz w:val="32"/>
          <w:szCs w:val="32"/>
          <w:lang w:val="uk-UA"/>
        </w:rPr>
      </w:pPr>
      <w:r>
        <w:rPr>
          <w:noProof/>
          <w:color w:val="474747"/>
          <w:sz w:val="16"/>
          <w:szCs w:val="16"/>
          <w:lang w:val="uk-UA" w:eastAsia="uk-UA"/>
        </w:rPr>
        <w:drawing>
          <wp:anchor distT="114300" distB="114300" distL="114300" distR="114300" simplePos="0" relativeHeight="251659264" behindDoc="0" locked="0" layoutInCell="1" hidden="0" allowOverlap="1" wp14:anchorId="1AE10778" wp14:editId="45E84DC7">
            <wp:simplePos x="0" y="0"/>
            <wp:positionH relativeFrom="page">
              <wp:posOffset>17780</wp:posOffset>
            </wp:positionH>
            <wp:positionV relativeFrom="page">
              <wp:posOffset>22225</wp:posOffset>
            </wp:positionV>
            <wp:extent cx="7548563" cy="13810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7548563" cy="1381065"/>
                    </a:xfrm>
                    <a:prstGeom prst="rect">
                      <a:avLst/>
                    </a:prstGeom>
                    <a:ln/>
                  </pic:spPr>
                </pic:pic>
              </a:graphicData>
            </a:graphic>
          </wp:anchor>
        </w:drawing>
      </w:r>
    </w:p>
    <w:p w:rsidR="00506CC5" w:rsidRDefault="00506CC5" w:rsidP="00506CC5">
      <w:pPr>
        <w:jc w:val="center"/>
        <w:rPr>
          <w:b/>
          <w:sz w:val="32"/>
          <w:szCs w:val="32"/>
          <w:lang w:val="uk-UA"/>
        </w:rPr>
      </w:pPr>
    </w:p>
    <w:p w:rsidR="00506CC5" w:rsidRPr="00BE36B5" w:rsidRDefault="00506CC5" w:rsidP="00506CC5">
      <w:pPr>
        <w:pStyle w:val="a4"/>
        <w:spacing w:after="0"/>
        <w:ind w:firstLine="0"/>
        <w:jc w:val="center"/>
        <w:rPr>
          <w:b/>
          <w:sz w:val="32"/>
          <w:szCs w:val="32"/>
          <w:lang w:val="uk-UA"/>
        </w:rPr>
      </w:pPr>
      <w:r w:rsidRPr="004C6422">
        <w:rPr>
          <w:b/>
          <w:sz w:val="32"/>
          <w:szCs w:val="32"/>
          <w:lang w:val="uk-UA"/>
        </w:rPr>
        <w:t>Державне та публічне управління</w:t>
      </w:r>
      <w:r>
        <w:rPr>
          <w:b/>
          <w:sz w:val="32"/>
          <w:szCs w:val="32"/>
          <w:lang w:val="en-US"/>
        </w:rPr>
        <w:t xml:space="preserve"> </w:t>
      </w:r>
      <w:r w:rsidRPr="00BE36B5">
        <w:rPr>
          <w:b/>
          <w:sz w:val="32"/>
          <w:szCs w:val="32"/>
          <w:lang w:val="uk-UA"/>
        </w:rPr>
        <w:t>:</w:t>
      </w:r>
    </w:p>
    <w:p w:rsidR="00506CC5" w:rsidRPr="00BE36B5" w:rsidRDefault="00506CC5" w:rsidP="00506CC5">
      <w:pPr>
        <w:spacing w:before="240" w:after="120" w:line="240" w:lineRule="auto"/>
        <w:jc w:val="center"/>
        <w:rPr>
          <w:rFonts w:ascii="Times New Roman" w:hAnsi="Times New Roman"/>
          <w:b/>
          <w:i/>
          <w:sz w:val="28"/>
          <w:szCs w:val="28"/>
          <w:lang w:val="uk-UA"/>
        </w:rPr>
      </w:pPr>
      <w:proofErr w:type="spellStart"/>
      <w:r w:rsidRPr="00BE36B5">
        <w:rPr>
          <w:rFonts w:ascii="Times New Roman" w:hAnsi="Times New Roman"/>
          <w:b/>
          <w:i/>
          <w:sz w:val="28"/>
          <w:szCs w:val="28"/>
        </w:rPr>
        <w:t>анотований</w:t>
      </w:r>
      <w:proofErr w:type="spellEnd"/>
      <w:r w:rsidRPr="00BE36B5">
        <w:rPr>
          <w:rFonts w:ascii="Times New Roman" w:hAnsi="Times New Roman"/>
          <w:b/>
          <w:i/>
          <w:sz w:val="28"/>
          <w:szCs w:val="28"/>
        </w:rPr>
        <w:t xml:space="preserve"> </w:t>
      </w:r>
      <w:proofErr w:type="spellStart"/>
      <w:r w:rsidRPr="00BE36B5">
        <w:rPr>
          <w:rFonts w:ascii="Times New Roman" w:hAnsi="Times New Roman"/>
          <w:b/>
          <w:i/>
          <w:sz w:val="28"/>
          <w:szCs w:val="28"/>
        </w:rPr>
        <w:t>бібліографічний</w:t>
      </w:r>
      <w:proofErr w:type="spellEnd"/>
      <w:r w:rsidRPr="00BE36B5">
        <w:rPr>
          <w:rFonts w:ascii="Times New Roman" w:hAnsi="Times New Roman"/>
          <w:b/>
          <w:i/>
          <w:sz w:val="28"/>
          <w:szCs w:val="28"/>
        </w:rPr>
        <w:t xml:space="preserve"> список</w:t>
      </w:r>
      <w:r>
        <w:rPr>
          <w:rFonts w:ascii="Times New Roman" w:hAnsi="Times New Roman"/>
          <w:b/>
          <w:i/>
          <w:sz w:val="28"/>
          <w:szCs w:val="28"/>
          <w:lang w:val="uk-UA"/>
        </w:rPr>
        <w:t xml:space="preserve"> </w:t>
      </w:r>
    </w:p>
    <w:p w:rsidR="00506CC5" w:rsidRDefault="00506CC5" w:rsidP="00506CC5">
      <w:pPr>
        <w:spacing w:after="0" w:line="240" w:lineRule="auto"/>
        <w:jc w:val="center"/>
        <w:rPr>
          <w:rFonts w:ascii="Times New Roman" w:hAnsi="Times New Roman"/>
          <w:b/>
          <w:i/>
          <w:sz w:val="28"/>
          <w:szCs w:val="28"/>
        </w:rPr>
      </w:pPr>
      <w:r w:rsidRPr="00BE36B5">
        <w:rPr>
          <w:rFonts w:ascii="Arial" w:hAnsi="Arial" w:cs="Arial"/>
          <w:noProof/>
          <w:color w:val="274E13"/>
          <w:sz w:val="20"/>
          <w:szCs w:val="20"/>
          <w:lang w:val="uk-UA" w:eastAsia="uk-UA"/>
        </w:rPr>
        <w:drawing>
          <wp:anchor distT="114300" distB="114300" distL="114300" distR="114300" simplePos="0" relativeHeight="251660288" behindDoc="1" locked="0" layoutInCell="1" allowOverlap="1" wp14:anchorId="7BFC9432" wp14:editId="23CE3841">
            <wp:simplePos x="0" y="0"/>
            <wp:positionH relativeFrom="page">
              <wp:align>left</wp:align>
            </wp:positionH>
            <wp:positionV relativeFrom="margin">
              <wp:posOffset>1824990</wp:posOffset>
            </wp:positionV>
            <wp:extent cx="701040" cy="600075"/>
            <wp:effectExtent l="0" t="0" r="381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1040" cy="600075"/>
                    </a:xfrm>
                    <a:prstGeom prst="rect">
                      <a:avLst/>
                    </a:prstGeom>
                    <a:noFill/>
                  </pic:spPr>
                </pic:pic>
              </a:graphicData>
            </a:graphic>
            <wp14:sizeRelH relativeFrom="page">
              <wp14:pctWidth>0</wp14:pctWidth>
            </wp14:sizeRelH>
            <wp14:sizeRelV relativeFrom="page">
              <wp14:pctHeight>0</wp14:pctHeight>
            </wp14:sizeRelV>
          </wp:anchor>
        </w:drawing>
      </w:r>
    </w:p>
    <w:p w:rsidR="00506CC5" w:rsidRDefault="00506CC5" w:rsidP="00506CC5">
      <w:pPr>
        <w:spacing w:after="120" w:line="240" w:lineRule="auto"/>
        <w:ind w:right="-324"/>
        <w:rPr>
          <w:rFonts w:ascii="Arial" w:hAnsi="Arial" w:cs="Arial"/>
          <w:color w:val="274E13"/>
          <w:sz w:val="20"/>
          <w:szCs w:val="20"/>
          <w:lang w:val="uk-UA"/>
        </w:rPr>
      </w:pPr>
      <w:proofErr w:type="spellStart"/>
      <w:r w:rsidRPr="005E7A85">
        <w:rPr>
          <w:rFonts w:ascii="Arial" w:hAnsi="Arial" w:cs="Arial"/>
          <w:color w:val="274E13"/>
          <w:sz w:val="20"/>
          <w:szCs w:val="20"/>
        </w:rPr>
        <w:t>Вип</w:t>
      </w:r>
      <w:proofErr w:type="spellEnd"/>
      <w:r w:rsidRPr="005E7A85">
        <w:rPr>
          <w:rFonts w:ascii="Arial" w:hAnsi="Arial" w:cs="Arial"/>
          <w:color w:val="274E13"/>
          <w:sz w:val="20"/>
          <w:szCs w:val="20"/>
        </w:rPr>
        <w:t xml:space="preserve">. </w:t>
      </w:r>
      <w:r w:rsidR="009B3D7E">
        <w:rPr>
          <w:rFonts w:ascii="Arial" w:hAnsi="Arial" w:cs="Arial"/>
          <w:color w:val="274E13"/>
          <w:sz w:val="20"/>
          <w:szCs w:val="20"/>
          <w:lang w:val="en-US"/>
        </w:rPr>
        <w:t>3</w:t>
      </w:r>
      <w:r w:rsidRPr="005E7A85">
        <w:rPr>
          <w:rFonts w:ascii="Arial" w:hAnsi="Arial" w:cs="Arial"/>
          <w:color w:val="274E13"/>
          <w:sz w:val="20"/>
          <w:szCs w:val="20"/>
        </w:rPr>
        <w:t xml:space="preserve"> / 2026</w:t>
      </w:r>
    </w:p>
    <w:p w:rsidR="00506CC5" w:rsidRPr="0087673A" w:rsidRDefault="0087673A" w:rsidP="00506CC5">
      <w:pPr>
        <w:spacing w:after="120" w:line="240" w:lineRule="auto"/>
        <w:ind w:right="-324"/>
        <w:rPr>
          <w:rFonts w:ascii="Arial" w:hAnsi="Arial" w:cs="Arial"/>
          <w:color w:val="274E13"/>
          <w:sz w:val="20"/>
          <w:szCs w:val="20"/>
          <w:lang w:val="uk-UA"/>
        </w:rPr>
      </w:pPr>
      <w:r>
        <w:rPr>
          <w:rFonts w:ascii="Arial" w:hAnsi="Arial" w:cs="Arial"/>
          <w:color w:val="274E13"/>
          <w:sz w:val="20"/>
          <w:szCs w:val="20"/>
          <w:lang w:val="uk-UA"/>
        </w:rPr>
        <w:t>квітень</w:t>
      </w:r>
    </w:p>
    <w:p w:rsidR="00506CC5" w:rsidRPr="00DC4F8B" w:rsidRDefault="00506CC5" w:rsidP="00506CC5">
      <w:pPr>
        <w:rPr>
          <w:rStyle w:val="a3"/>
          <w:rFonts w:ascii="Arial" w:eastAsiaTheme="majorEastAsia" w:hAnsi="Arial" w:cs="Arial"/>
          <w:color w:val="274E13"/>
          <w:sz w:val="20"/>
          <w:szCs w:val="20"/>
          <w:lang w:val="uk-UA"/>
        </w:rPr>
      </w:pPr>
      <w:r w:rsidRPr="00496A28">
        <w:rPr>
          <w:rFonts w:ascii="Arial" w:hAnsi="Arial" w:cs="Arial"/>
          <w:b/>
          <w:color w:val="274E13"/>
          <w:sz w:val="20"/>
          <w:szCs w:val="20"/>
          <w:lang w:val="en-US"/>
        </w:rPr>
        <w:t>URL</w:t>
      </w:r>
      <w:r w:rsidRPr="00F92263">
        <w:rPr>
          <w:rFonts w:ascii="Arial" w:hAnsi="Arial" w:cs="Arial"/>
          <w:color w:val="274E13"/>
          <w:sz w:val="20"/>
          <w:szCs w:val="20"/>
        </w:rPr>
        <w:t xml:space="preserve">: </w:t>
      </w:r>
      <w:hyperlink r:id="rId7" w:history="1">
        <w:r w:rsidRPr="00021BAE">
          <w:rPr>
            <w:rStyle w:val="a3"/>
            <w:rFonts w:ascii="Arial" w:eastAsiaTheme="majorEastAsia" w:hAnsi="Arial" w:cs="Arial"/>
            <w:color w:val="274E13"/>
            <w:sz w:val="20"/>
            <w:szCs w:val="20"/>
            <w:lang w:val="en-US"/>
          </w:rPr>
          <w:t>http</w:t>
        </w:r>
        <w:r w:rsidRPr="00F92263">
          <w:rPr>
            <w:rStyle w:val="a3"/>
            <w:rFonts w:ascii="Arial" w:eastAsiaTheme="majorEastAsia" w:hAnsi="Arial" w:cs="Arial"/>
            <w:color w:val="274E13"/>
            <w:sz w:val="20"/>
            <w:szCs w:val="20"/>
          </w:rPr>
          <w:t>://</w:t>
        </w:r>
        <w:proofErr w:type="spellStart"/>
        <w:r w:rsidRPr="00021BAE">
          <w:rPr>
            <w:rStyle w:val="a3"/>
            <w:rFonts w:ascii="Arial" w:eastAsiaTheme="majorEastAsia" w:hAnsi="Arial" w:cs="Arial"/>
            <w:color w:val="274E13"/>
            <w:sz w:val="20"/>
            <w:szCs w:val="20"/>
            <w:lang w:val="en-US"/>
          </w:rPr>
          <w:t>nplu</w:t>
        </w:r>
        <w:proofErr w:type="spellEnd"/>
        <w:r w:rsidRPr="00F92263">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org</w:t>
        </w:r>
        <w:r w:rsidRPr="00F92263">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article</w:t>
        </w:r>
        <w:r w:rsidRPr="00F92263">
          <w:rPr>
            <w:rStyle w:val="a3"/>
            <w:rFonts w:ascii="Arial" w:eastAsiaTheme="majorEastAsia" w:hAnsi="Arial" w:cs="Arial"/>
            <w:color w:val="274E13"/>
            <w:sz w:val="20"/>
            <w:szCs w:val="20"/>
          </w:rPr>
          <w:t>.</w:t>
        </w:r>
        <w:proofErr w:type="spellStart"/>
        <w:r w:rsidRPr="00021BAE">
          <w:rPr>
            <w:rStyle w:val="a3"/>
            <w:rFonts w:ascii="Arial" w:eastAsiaTheme="majorEastAsia" w:hAnsi="Arial" w:cs="Arial"/>
            <w:color w:val="274E13"/>
            <w:sz w:val="20"/>
            <w:szCs w:val="20"/>
            <w:lang w:val="en-US"/>
          </w:rPr>
          <w:t>php</w:t>
        </w:r>
        <w:proofErr w:type="spellEnd"/>
        <w:r w:rsidRPr="00F92263">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id</w:t>
        </w:r>
        <w:r w:rsidRPr="00F92263">
          <w:rPr>
            <w:rStyle w:val="a3"/>
            <w:rFonts w:ascii="Arial" w:eastAsiaTheme="majorEastAsia" w:hAnsi="Arial" w:cs="Arial"/>
            <w:color w:val="274E13"/>
            <w:sz w:val="20"/>
            <w:szCs w:val="20"/>
          </w:rPr>
          <w:t>=423&amp;</w:t>
        </w:r>
        <w:r w:rsidRPr="00021BAE">
          <w:rPr>
            <w:rStyle w:val="a3"/>
            <w:rFonts w:ascii="Arial" w:eastAsiaTheme="majorEastAsia" w:hAnsi="Arial" w:cs="Arial"/>
            <w:color w:val="274E13"/>
            <w:sz w:val="20"/>
            <w:szCs w:val="20"/>
            <w:lang w:val="en-US"/>
          </w:rPr>
          <w:t>subject</w:t>
        </w:r>
        <w:r w:rsidRPr="00F92263">
          <w:rPr>
            <w:rStyle w:val="a3"/>
            <w:rFonts w:ascii="Arial" w:eastAsiaTheme="majorEastAsia" w:hAnsi="Arial" w:cs="Arial"/>
            <w:color w:val="274E13"/>
            <w:sz w:val="20"/>
            <w:szCs w:val="20"/>
          </w:rPr>
          <w:t>=3</w:t>
        </w:r>
      </w:hyperlink>
    </w:p>
    <w:p w:rsidR="00B67DAC" w:rsidRDefault="00B67DAC"/>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lang w:val="uk-UA"/>
        </w:rPr>
      </w:pPr>
      <w:proofErr w:type="spellStart"/>
      <w:r w:rsidRPr="00023536">
        <w:rPr>
          <w:rFonts w:ascii="Times New Roman" w:hAnsi="Times New Roman"/>
          <w:b/>
          <w:bCs/>
          <w:iCs/>
          <w:sz w:val="28"/>
          <w:szCs w:val="28"/>
          <w:lang w:val="uk-UA"/>
        </w:rPr>
        <w:t>Акімов</w:t>
      </w:r>
      <w:proofErr w:type="spellEnd"/>
      <w:r w:rsidRPr="00023536">
        <w:rPr>
          <w:rFonts w:ascii="Times New Roman" w:hAnsi="Times New Roman"/>
          <w:b/>
          <w:bCs/>
          <w:iCs/>
          <w:sz w:val="28"/>
          <w:szCs w:val="28"/>
          <w:lang w:val="uk-UA"/>
        </w:rPr>
        <w:t xml:space="preserve"> А. В. Сучасна інформаційна політика України. Взаємодія державних і правоохоронних органів у протидії дезінформації</w:t>
      </w:r>
      <w:r w:rsidRPr="00023536">
        <w:rPr>
          <w:rFonts w:ascii="Times New Roman" w:hAnsi="Times New Roman"/>
          <w:iCs/>
          <w:sz w:val="28"/>
          <w:szCs w:val="28"/>
          <w:lang w:val="uk-UA"/>
        </w:rPr>
        <w:t xml:space="preserve"> [Електронний ресурс] / Андрій Володимирович </w:t>
      </w:r>
      <w:proofErr w:type="spellStart"/>
      <w:r w:rsidRPr="00023536">
        <w:rPr>
          <w:rFonts w:ascii="Times New Roman" w:hAnsi="Times New Roman"/>
          <w:iCs/>
          <w:sz w:val="28"/>
          <w:szCs w:val="28"/>
          <w:lang w:val="uk-UA"/>
        </w:rPr>
        <w:t>Акімов</w:t>
      </w:r>
      <w:proofErr w:type="spellEnd"/>
      <w:r w:rsidRPr="00023536">
        <w:rPr>
          <w:rFonts w:ascii="Times New Roman" w:hAnsi="Times New Roman"/>
          <w:iCs/>
          <w:sz w:val="28"/>
          <w:szCs w:val="28"/>
          <w:lang w:val="uk-UA"/>
        </w:rPr>
        <w:t xml:space="preserve"> // </w:t>
      </w:r>
      <w:proofErr w:type="spellStart"/>
      <w:r w:rsidRPr="00023536">
        <w:rPr>
          <w:rFonts w:ascii="Times New Roman" w:hAnsi="Times New Roman"/>
          <w:iCs/>
          <w:sz w:val="28"/>
          <w:szCs w:val="28"/>
          <w:lang w:val="uk-UA"/>
        </w:rPr>
        <w:t>Нац</w:t>
      </w:r>
      <w:proofErr w:type="spellEnd"/>
      <w:r w:rsidRPr="00023536">
        <w:rPr>
          <w:rFonts w:ascii="Times New Roman" w:hAnsi="Times New Roman"/>
          <w:iCs/>
          <w:sz w:val="28"/>
          <w:szCs w:val="28"/>
          <w:lang w:val="uk-UA"/>
        </w:rPr>
        <w:t xml:space="preserve">. інтереси України. – 2026. – № 1. – С. 1350-1364. </w:t>
      </w:r>
      <w:r w:rsidRPr="00023536">
        <w:rPr>
          <w:rFonts w:ascii="Times New Roman" w:hAnsi="Times New Roman"/>
          <w:i/>
          <w:iCs/>
          <w:sz w:val="28"/>
          <w:szCs w:val="28"/>
          <w:lang w:val="uk-UA"/>
        </w:rPr>
        <w:t xml:space="preserve">Досліджено сучасний стан інформаційної політики України та її вплив на забезпечення державної безпеки. Проаналізовано каталізатори деструктивного впливу з боку РФ на політику держави у визначеному напрямку в суспільно-політичному та історичному контекстах. Розглянуто комплекс правових та організаційних заходів, що були вжиті з початку гібридної війни РФ проти України у </w:t>
      </w:r>
      <w:bookmarkStart w:id="0" w:name="_GoBack"/>
      <w:bookmarkEnd w:id="0"/>
      <w:r w:rsidRPr="00023536">
        <w:rPr>
          <w:rFonts w:ascii="Times New Roman" w:hAnsi="Times New Roman"/>
          <w:i/>
          <w:iCs/>
          <w:sz w:val="28"/>
          <w:szCs w:val="28"/>
          <w:lang w:val="uk-UA"/>
        </w:rPr>
        <w:t xml:space="preserve">2014 р. національною системою публічного управління для перезавантаження державної інформаційної політики та системи забезпечення інформаційної безпеки України відповідно до сучасних </w:t>
      </w:r>
      <w:proofErr w:type="spellStart"/>
      <w:r w:rsidRPr="00023536">
        <w:rPr>
          <w:rFonts w:ascii="Times New Roman" w:hAnsi="Times New Roman"/>
          <w:i/>
          <w:iCs/>
          <w:sz w:val="28"/>
          <w:szCs w:val="28"/>
          <w:lang w:val="uk-UA"/>
        </w:rPr>
        <w:t>безпекових</w:t>
      </w:r>
      <w:proofErr w:type="spellEnd"/>
      <w:r w:rsidRPr="00023536">
        <w:rPr>
          <w:rFonts w:ascii="Times New Roman" w:hAnsi="Times New Roman"/>
          <w:i/>
          <w:iCs/>
          <w:sz w:val="28"/>
          <w:szCs w:val="28"/>
          <w:lang w:val="uk-UA"/>
        </w:rPr>
        <w:t xml:space="preserve"> </w:t>
      </w:r>
      <w:r>
        <w:rPr>
          <w:rFonts w:ascii="Times New Roman" w:hAnsi="Times New Roman"/>
          <w:i/>
          <w:iCs/>
          <w:sz w:val="28"/>
          <w:szCs w:val="28"/>
          <w:lang w:val="uk-UA"/>
        </w:rPr>
        <w:t>і</w:t>
      </w:r>
      <w:r w:rsidRPr="00023536">
        <w:rPr>
          <w:rFonts w:ascii="Times New Roman" w:hAnsi="Times New Roman"/>
          <w:i/>
          <w:iCs/>
          <w:sz w:val="28"/>
          <w:szCs w:val="28"/>
          <w:lang w:val="uk-UA"/>
        </w:rPr>
        <w:t xml:space="preserve"> геополітичних реалій, що надало можливість ефективно проводити відповідні заходи для боротьби з поширенням як окремих </w:t>
      </w:r>
      <w:proofErr w:type="spellStart"/>
      <w:r w:rsidRPr="00023536">
        <w:rPr>
          <w:rFonts w:ascii="Times New Roman" w:hAnsi="Times New Roman"/>
          <w:i/>
          <w:iCs/>
          <w:sz w:val="28"/>
          <w:szCs w:val="28"/>
          <w:lang w:val="uk-UA"/>
        </w:rPr>
        <w:t>дезінформаційних</w:t>
      </w:r>
      <w:proofErr w:type="spellEnd"/>
      <w:r w:rsidRPr="00023536">
        <w:rPr>
          <w:rFonts w:ascii="Times New Roman" w:hAnsi="Times New Roman"/>
          <w:i/>
          <w:iCs/>
          <w:sz w:val="28"/>
          <w:szCs w:val="28"/>
          <w:lang w:val="uk-UA"/>
        </w:rPr>
        <w:t xml:space="preserve"> продуктів, так і спланованих </w:t>
      </w:r>
      <w:proofErr w:type="spellStart"/>
      <w:r w:rsidRPr="00023536">
        <w:rPr>
          <w:rFonts w:ascii="Times New Roman" w:hAnsi="Times New Roman"/>
          <w:i/>
          <w:iCs/>
          <w:sz w:val="28"/>
          <w:szCs w:val="28"/>
          <w:lang w:val="uk-UA"/>
        </w:rPr>
        <w:t>дезінформаційних</w:t>
      </w:r>
      <w:proofErr w:type="spellEnd"/>
      <w:r w:rsidRPr="00023536">
        <w:rPr>
          <w:rFonts w:ascii="Times New Roman" w:hAnsi="Times New Roman"/>
          <w:i/>
          <w:iCs/>
          <w:sz w:val="28"/>
          <w:szCs w:val="28"/>
          <w:lang w:val="uk-UA"/>
        </w:rPr>
        <w:t xml:space="preserve"> кампаній та операцій у внутрішньодержавній та міжнародній </w:t>
      </w:r>
      <w:proofErr w:type="spellStart"/>
      <w:r w:rsidRPr="00023536">
        <w:rPr>
          <w:rFonts w:ascii="Times New Roman" w:hAnsi="Times New Roman"/>
          <w:i/>
          <w:iCs/>
          <w:sz w:val="28"/>
          <w:szCs w:val="28"/>
          <w:lang w:val="uk-UA"/>
        </w:rPr>
        <w:t>площинах</w:t>
      </w:r>
      <w:proofErr w:type="spellEnd"/>
      <w:r w:rsidRPr="00023536">
        <w:rPr>
          <w:rFonts w:ascii="Times New Roman" w:hAnsi="Times New Roman"/>
          <w:i/>
          <w:iCs/>
          <w:sz w:val="28"/>
          <w:szCs w:val="28"/>
          <w:lang w:val="uk-UA"/>
        </w:rPr>
        <w:t xml:space="preserve">. Окреслено коло суб’єктів, відповідальних за забезпечення інформаційної безпеки держави, визначено їхні функції, роль і повноваження, а також наголошено на важливості координації та узгодженості спільних дій. </w:t>
      </w:r>
      <w:r w:rsidRPr="00023536">
        <w:rPr>
          <w:rFonts w:ascii="Times New Roman" w:hAnsi="Times New Roman"/>
          <w:iCs/>
          <w:sz w:val="28"/>
          <w:szCs w:val="28"/>
          <w:lang w:val="uk-UA"/>
        </w:rPr>
        <w:t>Текст:</w:t>
      </w:r>
      <w:r w:rsidRPr="00023536">
        <w:rPr>
          <w:rFonts w:ascii="Times New Roman" w:hAnsi="Times New Roman"/>
          <w:iCs/>
          <w:sz w:val="28"/>
          <w:szCs w:val="28"/>
        </w:rPr>
        <w:t xml:space="preserve"> </w:t>
      </w:r>
      <w:hyperlink r:id="rId8" w:history="1">
        <w:r w:rsidRPr="00023536">
          <w:rPr>
            <w:rStyle w:val="a3"/>
            <w:rFonts w:ascii="Times New Roman" w:hAnsi="Times New Roman"/>
            <w:iCs/>
            <w:sz w:val="28"/>
            <w:szCs w:val="28"/>
            <w:lang w:val="uk-UA"/>
          </w:rPr>
          <w:t>https://perspectives.pp.ua/index.php/niu/article/view/37022/37021</w:t>
        </w:r>
      </w:hyperlink>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
          <w:sz w:val="28"/>
          <w:szCs w:val="28"/>
        </w:rPr>
      </w:pPr>
      <w:proofErr w:type="spellStart"/>
      <w:r w:rsidRPr="00023536">
        <w:rPr>
          <w:rFonts w:ascii="Times New Roman" w:hAnsi="Times New Roman"/>
          <w:b/>
          <w:sz w:val="28"/>
          <w:szCs w:val="28"/>
        </w:rPr>
        <w:t>Актуальні</w:t>
      </w:r>
      <w:proofErr w:type="spellEnd"/>
      <w:r w:rsidRPr="00023536">
        <w:rPr>
          <w:rFonts w:ascii="Times New Roman" w:hAnsi="Times New Roman"/>
          <w:b/>
          <w:sz w:val="28"/>
          <w:szCs w:val="28"/>
        </w:rPr>
        <w:t xml:space="preserve"> </w:t>
      </w:r>
      <w:proofErr w:type="spellStart"/>
      <w:r w:rsidRPr="00023536">
        <w:rPr>
          <w:rFonts w:ascii="Times New Roman" w:hAnsi="Times New Roman"/>
          <w:b/>
          <w:sz w:val="28"/>
          <w:szCs w:val="28"/>
        </w:rPr>
        <w:t>проблеми</w:t>
      </w:r>
      <w:proofErr w:type="spellEnd"/>
      <w:r w:rsidRPr="00023536">
        <w:rPr>
          <w:rFonts w:ascii="Times New Roman" w:hAnsi="Times New Roman"/>
          <w:b/>
          <w:sz w:val="28"/>
          <w:szCs w:val="28"/>
        </w:rPr>
        <w:t xml:space="preserve"> </w:t>
      </w:r>
      <w:proofErr w:type="spellStart"/>
      <w:r w:rsidRPr="00023536">
        <w:rPr>
          <w:rFonts w:ascii="Times New Roman" w:hAnsi="Times New Roman"/>
          <w:b/>
          <w:sz w:val="28"/>
          <w:szCs w:val="28"/>
        </w:rPr>
        <w:t>модернізації</w:t>
      </w:r>
      <w:proofErr w:type="spellEnd"/>
      <w:r w:rsidRPr="00023536">
        <w:rPr>
          <w:rFonts w:ascii="Times New Roman" w:hAnsi="Times New Roman"/>
          <w:b/>
          <w:sz w:val="28"/>
          <w:szCs w:val="28"/>
        </w:rPr>
        <w:t xml:space="preserve"> </w:t>
      </w:r>
      <w:proofErr w:type="spellStart"/>
      <w:r w:rsidRPr="00023536">
        <w:rPr>
          <w:rFonts w:ascii="Times New Roman" w:hAnsi="Times New Roman"/>
          <w:b/>
          <w:sz w:val="28"/>
          <w:szCs w:val="28"/>
        </w:rPr>
        <w:t>змісту</w:t>
      </w:r>
      <w:proofErr w:type="spellEnd"/>
      <w:r w:rsidRPr="00023536">
        <w:rPr>
          <w:rFonts w:ascii="Times New Roman" w:hAnsi="Times New Roman"/>
          <w:b/>
          <w:sz w:val="28"/>
          <w:szCs w:val="28"/>
        </w:rPr>
        <w:t xml:space="preserve"> </w:t>
      </w:r>
      <w:proofErr w:type="spellStart"/>
      <w:r w:rsidRPr="00023536">
        <w:rPr>
          <w:rFonts w:ascii="Times New Roman" w:hAnsi="Times New Roman"/>
          <w:b/>
          <w:sz w:val="28"/>
          <w:szCs w:val="28"/>
        </w:rPr>
        <w:t>функцій</w:t>
      </w:r>
      <w:proofErr w:type="spellEnd"/>
      <w:r w:rsidRPr="00023536">
        <w:rPr>
          <w:rFonts w:ascii="Times New Roman" w:hAnsi="Times New Roman"/>
          <w:b/>
          <w:sz w:val="28"/>
          <w:szCs w:val="28"/>
        </w:rPr>
        <w:t xml:space="preserve"> </w:t>
      </w:r>
      <w:proofErr w:type="spellStart"/>
      <w:r w:rsidRPr="00023536">
        <w:rPr>
          <w:rFonts w:ascii="Times New Roman" w:hAnsi="Times New Roman"/>
          <w:b/>
          <w:sz w:val="28"/>
          <w:szCs w:val="28"/>
        </w:rPr>
        <w:t>держави</w:t>
      </w:r>
      <w:proofErr w:type="spellEnd"/>
      <w:r w:rsidRPr="00023536">
        <w:rPr>
          <w:rFonts w:ascii="Times New Roman" w:hAnsi="Times New Roman"/>
          <w:b/>
          <w:sz w:val="28"/>
          <w:szCs w:val="28"/>
        </w:rPr>
        <w:t xml:space="preserve"> в </w:t>
      </w:r>
      <w:proofErr w:type="spellStart"/>
      <w:r w:rsidRPr="00023536">
        <w:rPr>
          <w:rFonts w:ascii="Times New Roman" w:hAnsi="Times New Roman"/>
          <w:b/>
          <w:sz w:val="28"/>
          <w:szCs w:val="28"/>
        </w:rPr>
        <w:t>умовах</w:t>
      </w:r>
      <w:proofErr w:type="spellEnd"/>
      <w:r w:rsidRPr="00023536">
        <w:rPr>
          <w:rFonts w:ascii="Times New Roman" w:hAnsi="Times New Roman"/>
          <w:b/>
          <w:sz w:val="28"/>
          <w:szCs w:val="28"/>
        </w:rPr>
        <w:t xml:space="preserve"> </w:t>
      </w:r>
      <w:proofErr w:type="spellStart"/>
      <w:r w:rsidRPr="00023536">
        <w:rPr>
          <w:rFonts w:ascii="Times New Roman" w:hAnsi="Times New Roman"/>
          <w:b/>
          <w:sz w:val="28"/>
          <w:szCs w:val="28"/>
        </w:rPr>
        <w:t>повоєнного</w:t>
      </w:r>
      <w:proofErr w:type="spellEnd"/>
      <w:r w:rsidRPr="00023536">
        <w:rPr>
          <w:rFonts w:ascii="Times New Roman" w:hAnsi="Times New Roman"/>
          <w:b/>
          <w:sz w:val="28"/>
          <w:szCs w:val="28"/>
        </w:rPr>
        <w:t xml:space="preserve"> </w:t>
      </w:r>
      <w:proofErr w:type="spellStart"/>
      <w:r w:rsidRPr="00023536">
        <w:rPr>
          <w:rFonts w:ascii="Times New Roman" w:hAnsi="Times New Roman"/>
          <w:b/>
          <w:sz w:val="28"/>
          <w:szCs w:val="28"/>
        </w:rPr>
        <w:t>розвитку</w:t>
      </w:r>
      <w:proofErr w:type="spellEnd"/>
      <w:r w:rsidRPr="00023536">
        <w:rPr>
          <w:rFonts w:ascii="Times New Roman" w:hAnsi="Times New Roman"/>
          <w:b/>
          <w:sz w:val="28"/>
          <w:szCs w:val="28"/>
        </w:rPr>
        <w:t xml:space="preserve"> </w:t>
      </w:r>
      <w:proofErr w:type="spellStart"/>
      <w:proofErr w:type="gramStart"/>
      <w:r w:rsidRPr="00023536">
        <w:rPr>
          <w:rFonts w:ascii="Times New Roman" w:hAnsi="Times New Roman"/>
          <w:b/>
          <w:sz w:val="28"/>
          <w:szCs w:val="28"/>
        </w:rPr>
        <w:t>України</w:t>
      </w:r>
      <w:proofErr w:type="spellEnd"/>
      <w:r w:rsidRPr="00023536">
        <w:rPr>
          <w:rFonts w:ascii="Times New Roman" w:hAnsi="Times New Roman"/>
          <w:b/>
          <w:sz w:val="28"/>
          <w:szCs w:val="28"/>
        </w:rPr>
        <w:t xml:space="preserve"> :</w:t>
      </w:r>
      <w:proofErr w:type="gramEnd"/>
      <w:r w:rsidRPr="00023536">
        <w:rPr>
          <w:rFonts w:ascii="Times New Roman" w:hAnsi="Times New Roman"/>
          <w:b/>
          <w:sz w:val="28"/>
          <w:szCs w:val="28"/>
        </w:rPr>
        <w:t xml:space="preserve"> </w:t>
      </w:r>
      <w:r w:rsidRPr="00023536">
        <w:rPr>
          <w:rFonts w:ascii="Times New Roman" w:hAnsi="Times New Roman"/>
          <w:sz w:val="28"/>
          <w:szCs w:val="28"/>
        </w:rPr>
        <w:t>наук.-</w:t>
      </w:r>
      <w:proofErr w:type="spellStart"/>
      <w:r w:rsidRPr="00023536">
        <w:rPr>
          <w:rFonts w:ascii="Times New Roman" w:hAnsi="Times New Roman"/>
          <w:sz w:val="28"/>
          <w:szCs w:val="28"/>
        </w:rPr>
        <w:t>практ</w:t>
      </w:r>
      <w:proofErr w:type="spellEnd"/>
      <w:r w:rsidRPr="00023536">
        <w:rPr>
          <w:rFonts w:ascii="Times New Roman" w:hAnsi="Times New Roman"/>
          <w:sz w:val="28"/>
          <w:szCs w:val="28"/>
        </w:rPr>
        <w:t xml:space="preserve">. </w:t>
      </w:r>
      <w:proofErr w:type="spellStart"/>
      <w:r w:rsidRPr="00023536">
        <w:rPr>
          <w:rFonts w:ascii="Times New Roman" w:hAnsi="Times New Roman"/>
          <w:sz w:val="28"/>
          <w:szCs w:val="28"/>
        </w:rPr>
        <w:t>круглий</w:t>
      </w:r>
      <w:proofErr w:type="spellEnd"/>
      <w:r w:rsidRPr="00023536">
        <w:rPr>
          <w:rFonts w:ascii="Times New Roman" w:hAnsi="Times New Roman"/>
          <w:sz w:val="28"/>
          <w:szCs w:val="28"/>
        </w:rPr>
        <w:t xml:space="preserve"> </w:t>
      </w:r>
      <w:proofErr w:type="spellStart"/>
      <w:r w:rsidRPr="00023536">
        <w:rPr>
          <w:rFonts w:ascii="Times New Roman" w:hAnsi="Times New Roman"/>
          <w:sz w:val="28"/>
          <w:szCs w:val="28"/>
        </w:rPr>
        <w:t>стіл</w:t>
      </w:r>
      <w:proofErr w:type="spellEnd"/>
      <w:r w:rsidRPr="00023536">
        <w:rPr>
          <w:rFonts w:ascii="Times New Roman" w:hAnsi="Times New Roman"/>
          <w:sz w:val="28"/>
          <w:szCs w:val="28"/>
        </w:rPr>
        <w:t xml:space="preserve">, м. </w:t>
      </w:r>
      <w:proofErr w:type="spellStart"/>
      <w:r w:rsidRPr="00023536">
        <w:rPr>
          <w:rFonts w:ascii="Times New Roman" w:hAnsi="Times New Roman"/>
          <w:sz w:val="28"/>
          <w:szCs w:val="28"/>
        </w:rPr>
        <w:t>Київ</w:t>
      </w:r>
      <w:proofErr w:type="spellEnd"/>
      <w:r w:rsidRPr="00023536">
        <w:rPr>
          <w:rFonts w:ascii="Times New Roman" w:hAnsi="Times New Roman"/>
          <w:sz w:val="28"/>
          <w:szCs w:val="28"/>
        </w:rPr>
        <w:t xml:space="preserve">, 13 берез. 2025 </w:t>
      </w:r>
      <w:proofErr w:type="gramStart"/>
      <w:r w:rsidRPr="00023536">
        <w:rPr>
          <w:rFonts w:ascii="Times New Roman" w:hAnsi="Times New Roman"/>
          <w:sz w:val="28"/>
          <w:szCs w:val="28"/>
        </w:rPr>
        <w:t>р. :</w:t>
      </w:r>
      <w:proofErr w:type="gramEnd"/>
      <w:r w:rsidRPr="00023536">
        <w:rPr>
          <w:rFonts w:ascii="Times New Roman" w:hAnsi="Times New Roman"/>
          <w:sz w:val="28"/>
          <w:szCs w:val="28"/>
        </w:rPr>
        <w:t xml:space="preserve"> [</w:t>
      </w:r>
      <w:proofErr w:type="spellStart"/>
      <w:r w:rsidRPr="00023536">
        <w:rPr>
          <w:rFonts w:ascii="Times New Roman" w:hAnsi="Times New Roman"/>
          <w:sz w:val="28"/>
          <w:szCs w:val="28"/>
        </w:rPr>
        <w:t>зб</w:t>
      </w:r>
      <w:proofErr w:type="spellEnd"/>
      <w:r w:rsidRPr="00023536">
        <w:rPr>
          <w:rFonts w:ascii="Times New Roman" w:hAnsi="Times New Roman"/>
          <w:sz w:val="28"/>
          <w:szCs w:val="28"/>
        </w:rPr>
        <w:t xml:space="preserve">. </w:t>
      </w:r>
      <w:proofErr w:type="spellStart"/>
      <w:r w:rsidRPr="00023536">
        <w:rPr>
          <w:rFonts w:ascii="Times New Roman" w:hAnsi="Times New Roman"/>
          <w:sz w:val="28"/>
          <w:szCs w:val="28"/>
        </w:rPr>
        <w:t>матеріалів</w:t>
      </w:r>
      <w:proofErr w:type="spellEnd"/>
      <w:r w:rsidRPr="00023536">
        <w:rPr>
          <w:rFonts w:ascii="Times New Roman" w:hAnsi="Times New Roman"/>
          <w:sz w:val="28"/>
          <w:szCs w:val="28"/>
        </w:rPr>
        <w:t xml:space="preserve">] / </w:t>
      </w:r>
      <w:proofErr w:type="spellStart"/>
      <w:r w:rsidRPr="00023536">
        <w:rPr>
          <w:rFonts w:ascii="Times New Roman" w:hAnsi="Times New Roman"/>
          <w:sz w:val="28"/>
          <w:szCs w:val="28"/>
        </w:rPr>
        <w:t>Ін</w:t>
      </w:r>
      <w:proofErr w:type="spellEnd"/>
      <w:r w:rsidRPr="00023536">
        <w:rPr>
          <w:rFonts w:ascii="Times New Roman" w:hAnsi="Times New Roman"/>
          <w:sz w:val="28"/>
          <w:szCs w:val="28"/>
        </w:rPr>
        <w:t xml:space="preserve">-т </w:t>
      </w:r>
      <w:proofErr w:type="spellStart"/>
      <w:r w:rsidRPr="00023536">
        <w:rPr>
          <w:rFonts w:ascii="Times New Roman" w:hAnsi="Times New Roman"/>
          <w:sz w:val="28"/>
          <w:szCs w:val="28"/>
        </w:rPr>
        <w:t>правотворчості</w:t>
      </w:r>
      <w:proofErr w:type="spellEnd"/>
      <w:r w:rsidRPr="00023536">
        <w:rPr>
          <w:rFonts w:ascii="Times New Roman" w:hAnsi="Times New Roman"/>
          <w:sz w:val="28"/>
          <w:szCs w:val="28"/>
        </w:rPr>
        <w:t xml:space="preserve"> та наук.-прав. </w:t>
      </w:r>
      <w:proofErr w:type="spellStart"/>
      <w:r w:rsidRPr="00023536">
        <w:rPr>
          <w:rFonts w:ascii="Times New Roman" w:hAnsi="Times New Roman"/>
          <w:sz w:val="28"/>
          <w:szCs w:val="28"/>
        </w:rPr>
        <w:t>експертиз</w:t>
      </w:r>
      <w:proofErr w:type="spellEnd"/>
      <w:r w:rsidRPr="00023536">
        <w:rPr>
          <w:rFonts w:ascii="Times New Roman" w:hAnsi="Times New Roman"/>
          <w:sz w:val="28"/>
          <w:szCs w:val="28"/>
        </w:rPr>
        <w:t xml:space="preserve"> НАН </w:t>
      </w:r>
      <w:proofErr w:type="spellStart"/>
      <w:r w:rsidRPr="00023536">
        <w:rPr>
          <w:rFonts w:ascii="Times New Roman" w:hAnsi="Times New Roman"/>
          <w:sz w:val="28"/>
          <w:szCs w:val="28"/>
        </w:rPr>
        <w:t>України</w:t>
      </w:r>
      <w:proofErr w:type="spellEnd"/>
      <w:r w:rsidRPr="00023536">
        <w:rPr>
          <w:rFonts w:ascii="Times New Roman" w:hAnsi="Times New Roman"/>
          <w:sz w:val="28"/>
          <w:szCs w:val="28"/>
        </w:rPr>
        <w:t xml:space="preserve"> ; [</w:t>
      </w:r>
      <w:proofErr w:type="spellStart"/>
      <w:r w:rsidRPr="00023536">
        <w:rPr>
          <w:rFonts w:ascii="Times New Roman" w:hAnsi="Times New Roman"/>
          <w:sz w:val="28"/>
          <w:szCs w:val="28"/>
        </w:rPr>
        <w:t>відп</w:t>
      </w:r>
      <w:proofErr w:type="spellEnd"/>
      <w:r w:rsidRPr="00023536">
        <w:rPr>
          <w:rFonts w:ascii="Times New Roman" w:hAnsi="Times New Roman"/>
          <w:sz w:val="28"/>
          <w:szCs w:val="28"/>
        </w:rPr>
        <w:t xml:space="preserve">. ред.: О. А. Гусар, Л. Ф. </w:t>
      </w:r>
      <w:proofErr w:type="spellStart"/>
      <w:r w:rsidRPr="00023536">
        <w:rPr>
          <w:rFonts w:ascii="Times New Roman" w:hAnsi="Times New Roman"/>
          <w:sz w:val="28"/>
          <w:szCs w:val="28"/>
        </w:rPr>
        <w:t>Купіна</w:t>
      </w:r>
      <w:proofErr w:type="spellEnd"/>
      <w:r w:rsidRPr="00023536">
        <w:rPr>
          <w:rFonts w:ascii="Times New Roman" w:hAnsi="Times New Roman"/>
          <w:sz w:val="28"/>
          <w:szCs w:val="28"/>
        </w:rPr>
        <w:t xml:space="preserve">; </w:t>
      </w:r>
      <w:proofErr w:type="spellStart"/>
      <w:r w:rsidRPr="00023536">
        <w:rPr>
          <w:rFonts w:ascii="Times New Roman" w:hAnsi="Times New Roman"/>
          <w:sz w:val="28"/>
          <w:szCs w:val="28"/>
        </w:rPr>
        <w:t>редкол</w:t>
      </w:r>
      <w:proofErr w:type="spellEnd"/>
      <w:r w:rsidRPr="00023536">
        <w:rPr>
          <w:rFonts w:ascii="Times New Roman" w:hAnsi="Times New Roman"/>
          <w:sz w:val="28"/>
          <w:szCs w:val="28"/>
        </w:rPr>
        <w:t>.: А. Б. </w:t>
      </w:r>
      <w:proofErr w:type="spellStart"/>
      <w:r w:rsidRPr="00023536">
        <w:rPr>
          <w:rFonts w:ascii="Times New Roman" w:hAnsi="Times New Roman"/>
          <w:sz w:val="28"/>
          <w:szCs w:val="28"/>
        </w:rPr>
        <w:t>Гриняк</w:t>
      </w:r>
      <w:proofErr w:type="spellEnd"/>
      <w:r w:rsidRPr="00023536">
        <w:rPr>
          <w:rFonts w:ascii="Times New Roman" w:hAnsi="Times New Roman"/>
          <w:sz w:val="28"/>
          <w:szCs w:val="28"/>
        </w:rPr>
        <w:t>, О. О. Кот, Л. Ф. </w:t>
      </w:r>
      <w:proofErr w:type="spellStart"/>
      <w:r w:rsidRPr="00023536">
        <w:rPr>
          <w:rFonts w:ascii="Times New Roman" w:hAnsi="Times New Roman"/>
          <w:sz w:val="28"/>
          <w:szCs w:val="28"/>
        </w:rPr>
        <w:t>Купіна</w:t>
      </w:r>
      <w:proofErr w:type="spellEnd"/>
      <w:r w:rsidRPr="00023536">
        <w:rPr>
          <w:rFonts w:ascii="Times New Roman" w:hAnsi="Times New Roman"/>
          <w:sz w:val="28"/>
          <w:szCs w:val="28"/>
        </w:rPr>
        <w:t xml:space="preserve">]. — </w:t>
      </w:r>
      <w:proofErr w:type="gramStart"/>
      <w:r w:rsidRPr="00023536">
        <w:rPr>
          <w:rFonts w:ascii="Times New Roman" w:hAnsi="Times New Roman"/>
          <w:sz w:val="28"/>
          <w:szCs w:val="28"/>
        </w:rPr>
        <w:t>Одеса :</w:t>
      </w:r>
      <w:proofErr w:type="gramEnd"/>
      <w:r w:rsidRPr="00023536">
        <w:rPr>
          <w:rFonts w:ascii="Times New Roman" w:hAnsi="Times New Roman"/>
          <w:sz w:val="28"/>
          <w:szCs w:val="28"/>
        </w:rPr>
        <w:t xml:space="preserve"> </w:t>
      </w:r>
      <w:proofErr w:type="spellStart"/>
      <w:r w:rsidRPr="00023536">
        <w:rPr>
          <w:rFonts w:ascii="Times New Roman" w:hAnsi="Times New Roman"/>
          <w:sz w:val="28"/>
          <w:szCs w:val="28"/>
        </w:rPr>
        <w:t>Юридика</w:t>
      </w:r>
      <w:proofErr w:type="spellEnd"/>
      <w:r w:rsidRPr="00023536">
        <w:rPr>
          <w:rFonts w:ascii="Times New Roman" w:hAnsi="Times New Roman"/>
          <w:sz w:val="28"/>
          <w:szCs w:val="28"/>
        </w:rPr>
        <w:t xml:space="preserve">, 2025. — 299 с. — </w:t>
      </w:r>
      <w:proofErr w:type="spellStart"/>
      <w:r w:rsidRPr="00023536">
        <w:rPr>
          <w:rFonts w:ascii="Times New Roman" w:hAnsi="Times New Roman"/>
          <w:sz w:val="28"/>
          <w:szCs w:val="28"/>
        </w:rPr>
        <w:t>Бібліогр</w:t>
      </w:r>
      <w:proofErr w:type="spellEnd"/>
      <w:r w:rsidRPr="00023536">
        <w:rPr>
          <w:rFonts w:ascii="Times New Roman" w:hAnsi="Times New Roman"/>
          <w:sz w:val="28"/>
          <w:szCs w:val="28"/>
        </w:rPr>
        <w:t xml:space="preserve">. </w:t>
      </w:r>
      <w:proofErr w:type="spellStart"/>
      <w:r w:rsidRPr="00023536">
        <w:rPr>
          <w:rFonts w:ascii="Times New Roman" w:hAnsi="Times New Roman"/>
          <w:sz w:val="28"/>
          <w:szCs w:val="28"/>
        </w:rPr>
        <w:t>наприкінці</w:t>
      </w:r>
      <w:proofErr w:type="spellEnd"/>
      <w:r w:rsidRPr="00023536">
        <w:rPr>
          <w:rFonts w:ascii="Times New Roman" w:hAnsi="Times New Roman"/>
          <w:sz w:val="28"/>
          <w:szCs w:val="28"/>
        </w:rPr>
        <w:t xml:space="preserve"> ст. </w:t>
      </w:r>
      <w:r w:rsidRPr="00023536">
        <w:rPr>
          <w:rFonts w:ascii="Times New Roman" w:hAnsi="Times New Roman"/>
          <w:b/>
          <w:i/>
          <w:sz w:val="28"/>
          <w:szCs w:val="28"/>
        </w:rPr>
        <w:t xml:space="preserve">Шифр </w:t>
      </w:r>
      <w:proofErr w:type="spellStart"/>
      <w:r w:rsidRPr="00023536">
        <w:rPr>
          <w:rFonts w:ascii="Times New Roman" w:hAnsi="Times New Roman"/>
          <w:b/>
          <w:i/>
          <w:sz w:val="28"/>
          <w:szCs w:val="28"/>
        </w:rPr>
        <w:t>зберігання</w:t>
      </w:r>
      <w:proofErr w:type="spellEnd"/>
      <w:r w:rsidRPr="00023536">
        <w:rPr>
          <w:rFonts w:ascii="Times New Roman" w:hAnsi="Times New Roman"/>
          <w:b/>
          <w:i/>
          <w:sz w:val="28"/>
          <w:szCs w:val="28"/>
        </w:rPr>
        <w:t xml:space="preserve"> в </w:t>
      </w:r>
      <w:proofErr w:type="spellStart"/>
      <w:r w:rsidRPr="00023536">
        <w:rPr>
          <w:rFonts w:ascii="Times New Roman" w:hAnsi="Times New Roman"/>
          <w:b/>
          <w:i/>
          <w:sz w:val="28"/>
          <w:szCs w:val="28"/>
        </w:rPr>
        <w:t>Бібліотеці</w:t>
      </w:r>
      <w:proofErr w:type="spellEnd"/>
      <w:r w:rsidRPr="00023536">
        <w:rPr>
          <w:rFonts w:ascii="Times New Roman" w:hAnsi="Times New Roman"/>
          <w:b/>
          <w:i/>
          <w:sz w:val="28"/>
          <w:szCs w:val="28"/>
        </w:rPr>
        <w:t xml:space="preserve">: А843766 </w:t>
      </w:r>
      <w:proofErr w:type="spellStart"/>
      <w:r w:rsidRPr="00023536">
        <w:rPr>
          <w:rFonts w:ascii="Times New Roman" w:hAnsi="Times New Roman"/>
          <w:i/>
          <w:sz w:val="28"/>
          <w:szCs w:val="28"/>
        </w:rPr>
        <w:t>Зі</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змісту</w:t>
      </w:r>
      <w:proofErr w:type="spellEnd"/>
      <w:r w:rsidRPr="00023536">
        <w:rPr>
          <w:rFonts w:ascii="Times New Roman" w:hAnsi="Times New Roman"/>
          <w:i/>
          <w:sz w:val="28"/>
          <w:szCs w:val="28"/>
        </w:rPr>
        <w:t>:</w:t>
      </w:r>
      <w:r w:rsidRPr="00023536">
        <w:rPr>
          <w:rFonts w:ascii="Times New Roman" w:hAnsi="Times New Roman"/>
          <w:sz w:val="28"/>
          <w:szCs w:val="28"/>
        </w:rPr>
        <w:t xml:space="preserve"> </w:t>
      </w:r>
      <w:proofErr w:type="spellStart"/>
      <w:r w:rsidRPr="00023536">
        <w:rPr>
          <w:rFonts w:ascii="Times New Roman" w:hAnsi="Times New Roman"/>
          <w:i/>
          <w:sz w:val="28"/>
          <w:szCs w:val="28"/>
        </w:rPr>
        <w:t>Законодавча</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влада</w:t>
      </w:r>
      <w:proofErr w:type="spellEnd"/>
      <w:r w:rsidRPr="00023536">
        <w:rPr>
          <w:rFonts w:ascii="Times New Roman" w:hAnsi="Times New Roman"/>
          <w:i/>
          <w:sz w:val="28"/>
          <w:szCs w:val="28"/>
        </w:rPr>
        <w:t xml:space="preserve"> в </w:t>
      </w:r>
      <w:proofErr w:type="spellStart"/>
      <w:r w:rsidRPr="00023536">
        <w:rPr>
          <w:rFonts w:ascii="Times New Roman" w:hAnsi="Times New Roman"/>
          <w:i/>
          <w:sz w:val="28"/>
          <w:szCs w:val="28"/>
        </w:rPr>
        <w:t>системі</w:t>
      </w:r>
      <w:proofErr w:type="spellEnd"/>
      <w:r w:rsidRPr="00023536">
        <w:rPr>
          <w:rFonts w:ascii="Times New Roman" w:hAnsi="Times New Roman"/>
          <w:i/>
          <w:sz w:val="28"/>
          <w:szCs w:val="28"/>
        </w:rPr>
        <w:t xml:space="preserve"> демократичного </w:t>
      </w:r>
      <w:proofErr w:type="spellStart"/>
      <w:r w:rsidRPr="00023536">
        <w:rPr>
          <w:rFonts w:ascii="Times New Roman" w:hAnsi="Times New Roman"/>
          <w:i/>
          <w:sz w:val="28"/>
          <w:szCs w:val="28"/>
        </w:rPr>
        <w:t>урядування</w:t>
      </w:r>
      <w:proofErr w:type="spellEnd"/>
      <w:r w:rsidRPr="00023536">
        <w:rPr>
          <w:rFonts w:ascii="Times New Roman" w:hAnsi="Times New Roman"/>
          <w:i/>
          <w:sz w:val="28"/>
          <w:szCs w:val="28"/>
        </w:rPr>
        <w:t xml:space="preserve"> / А. В. </w:t>
      </w:r>
      <w:proofErr w:type="spellStart"/>
      <w:r w:rsidRPr="00023536">
        <w:rPr>
          <w:rFonts w:ascii="Times New Roman" w:hAnsi="Times New Roman"/>
          <w:i/>
          <w:sz w:val="28"/>
          <w:szCs w:val="28"/>
        </w:rPr>
        <w:t>Грубінко</w:t>
      </w:r>
      <w:proofErr w:type="spellEnd"/>
      <w:r w:rsidRPr="00023536">
        <w:rPr>
          <w:rFonts w:ascii="Times New Roman" w:hAnsi="Times New Roman"/>
          <w:i/>
          <w:sz w:val="28"/>
          <w:szCs w:val="28"/>
        </w:rPr>
        <w:t xml:space="preserve">., К. О. Турчинов. – С. 62-66; </w:t>
      </w:r>
      <w:proofErr w:type="spellStart"/>
      <w:r w:rsidRPr="00023536">
        <w:rPr>
          <w:rFonts w:ascii="Times New Roman" w:hAnsi="Times New Roman"/>
          <w:i/>
          <w:sz w:val="28"/>
          <w:szCs w:val="28"/>
        </w:rPr>
        <w:t>Реформування</w:t>
      </w:r>
      <w:proofErr w:type="spellEnd"/>
      <w:r w:rsidRPr="00023536">
        <w:rPr>
          <w:rFonts w:ascii="Times New Roman" w:hAnsi="Times New Roman"/>
          <w:i/>
          <w:sz w:val="28"/>
          <w:szCs w:val="28"/>
        </w:rPr>
        <w:t xml:space="preserve"> державного </w:t>
      </w:r>
      <w:proofErr w:type="spellStart"/>
      <w:r w:rsidRPr="00023536">
        <w:rPr>
          <w:rFonts w:ascii="Times New Roman" w:hAnsi="Times New Roman"/>
          <w:i/>
          <w:sz w:val="28"/>
          <w:szCs w:val="28"/>
        </w:rPr>
        <w:t>управління</w:t>
      </w:r>
      <w:proofErr w:type="spellEnd"/>
      <w:r w:rsidRPr="00023536">
        <w:rPr>
          <w:rFonts w:ascii="Times New Roman" w:hAnsi="Times New Roman"/>
          <w:i/>
          <w:sz w:val="28"/>
          <w:szCs w:val="28"/>
        </w:rPr>
        <w:t xml:space="preserve"> в </w:t>
      </w:r>
      <w:proofErr w:type="spellStart"/>
      <w:r w:rsidRPr="00023536">
        <w:rPr>
          <w:rFonts w:ascii="Times New Roman" w:hAnsi="Times New Roman"/>
          <w:i/>
          <w:sz w:val="28"/>
          <w:szCs w:val="28"/>
        </w:rPr>
        <w:t>умовах</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повоєнної</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відбудови</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України</w:t>
      </w:r>
      <w:proofErr w:type="spellEnd"/>
      <w:r w:rsidRPr="00023536">
        <w:rPr>
          <w:rFonts w:ascii="Times New Roman" w:hAnsi="Times New Roman"/>
          <w:i/>
          <w:sz w:val="28"/>
          <w:szCs w:val="28"/>
        </w:rPr>
        <w:t xml:space="preserve"> / Р. П. </w:t>
      </w:r>
      <w:proofErr w:type="spellStart"/>
      <w:r w:rsidRPr="00023536">
        <w:rPr>
          <w:rFonts w:ascii="Times New Roman" w:hAnsi="Times New Roman"/>
          <w:i/>
          <w:sz w:val="28"/>
          <w:szCs w:val="28"/>
        </w:rPr>
        <w:t>Лаврьонов</w:t>
      </w:r>
      <w:proofErr w:type="spellEnd"/>
      <w:r w:rsidRPr="00023536">
        <w:rPr>
          <w:rFonts w:ascii="Times New Roman" w:hAnsi="Times New Roman"/>
          <w:i/>
          <w:sz w:val="28"/>
          <w:szCs w:val="28"/>
        </w:rPr>
        <w:t xml:space="preserve">. – С. 155-160; </w:t>
      </w:r>
      <w:proofErr w:type="spellStart"/>
      <w:r w:rsidRPr="00023536">
        <w:rPr>
          <w:rFonts w:ascii="Times New Roman" w:hAnsi="Times New Roman"/>
          <w:i/>
          <w:sz w:val="28"/>
          <w:szCs w:val="28"/>
        </w:rPr>
        <w:t>Проблеми</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визначення</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змісту</w:t>
      </w:r>
      <w:proofErr w:type="spellEnd"/>
      <w:r w:rsidRPr="00023536">
        <w:rPr>
          <w:rFonts w:ascii="Times New Roman" w:hAnsi="Times New Roman"/>
          <w:i/>
          <w:sz w:val="28"/>
          <w:szCs w:val="28"/>
        </w:rPr>
        <w:t xml:space="preserve"> та </w:t>
      </w:r>
      <w:proofErr w:type="spellStart"/>
      <w:r w:rsidRPr="00023536">
        <w:rPr>
          <w:rFonts w:ascii="Times New Roman" w:hAnsi="Times New Roman"/>
          <w:i/>
          <w:sz w:val="28"/>
          <w:szCs w:val="28"/>
        </w:rPr>
        <w:t>особливості</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реалізації</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політики</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держави</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щодо</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публічного</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управління</w:t>
      </w:r>
      <w:proofErr w:type="spellEnd"/>
      <w:r w:rsidRPr="00023536">
        <w:rPr>
          <w:rFonts w:ascii="Times New Roman" w:hAnsi="Times New Roman"/>
          <w:i/>
          <w:sz w:val="28"/>
          <w:szCs w:val="28"/>
        </w:rPr>
        <w:t xml:space="preserve"> сферою </w:t>
      </w:r>
      <w:proofErr w:type="spellStart"/>
      <w:r w:rsidRPr="00023536">
        <w:rPr>
          <w:rFonts w:ascii="Times New Roman" w:hAnsi="Times New Roman"/>
          <w:i/>
          <w:sz w:val="28"/>
          <w:szCs w:val="28"/>
        </w:rPr>
        <w:t>інтелектуальної</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власності</w:t>
      </w:r>
      <w:proofErr w:type="spellEnd"/>
      <w:r w:rsidRPr="00023536">
        <w:rPr>
          <w:rFonts w:ascii="Times New Roman" w:hAnsi="Times New Roman"/>
          <w:i/>
          <w:sz w:val="28"/>
          <w:szCs w:val="28"/>
        </w:rPr>
        <w:t xml:space="preserve"> / А. В. </w:t>
      </w:r>
      <w:proofErr w:type="spellStart"/>
      <w:r w:rsidRPr="00023536">
        <w:rPr>
          <w:rFonts w:ascii="Times New Roman" w:hAnsi="Times New Roman"/>
          <w:i/>
          <w:sz w:val="28"/>
          <w:szCs w:val="28"/>
        </w:rPr>
        <w:t>Хрідочкін</w:t>
      </w:r>
      <w:proofErr w:type="spellEnd"/>
      <w:r w:rsidRPr="00023536">
        <w:rPr>
          <w:rFonts w:ascii="Times New Roman" w:hAnsi="Times New Roman"/>
          <w:i/>
          <w:sz w:val="28"/>
          <w:szCs w:val="28"/>
        </w:rPr>
        <w:t>. – С. 277-281.</w:t>
      </w:r>
    </w:p>
    <w:p w:rsidR="00106FFA" w:rsidRPr="005416EE" w:rsidRDefault="00106FFA" w:rsidP="00106FFA">
      <w:pPr>
        <w:pStyle w:val="a5"/>
        <w:numPr>
          <w:ilvl w:val="0"/>
          <w:numId w:val="3"/>
        </w:numPr>
        <w:spacing w:before="120" w:after="0" w:line="360" w:lineRule="auto"/>
        <w:ind w:left="0" w:firstLine="567"/>
        <w:jc w:val="both"/>
        <w:rPr>
          <w:rFonts w:ascii="Times New Roman" w:hAnsi="Times New Roman"/>
          <w:iCs/>
          <w:sz w:val="28"/>
          <w:szCs w:val="28"/>
        </w:rPr>
      </w:pPr>
      <w:proofErr w:type="spellStart"/>
      <w:r w:rsidRPr="005416EE">
        <w:rPr>
          <w:rFonts w:ascii="Times New Roman" w:hAnsi="Times New Roman"/>
          <w:b/>
          <w:bCs/>
          <w:iCs/>
          <w:sz w:val="28"/>
          <w:szCs w:val="28"/>
        </w:rPr>
        <w:t>Актуальні</w:t>
      </w:r>
      <w:proofErr w:type="spellEnd"/>
      <w:r w:rsidRPr="005416EE">
        <w:rPr>
          <w:rFonts w:ascii="Times New Roman" w:hAnsi="Times New Roman"/>
          <w:b/>
          <w:bCs/>
          <w:iCs/>
          <w:sz w:val="28"/>
          <w:szCs w:val="28"/>
        </w:rPr>
        <w:t xml:space="preserve"> </w:t>
      </w:r>
      <w:proofErr w:type="spellStart"/>
      <w:r w:rsidRPr="005416EE">
        <w:rPr>
          <w:rFonts w:ascii="Times New Roman" w:hAnsi="Times New Roman"/>
          <w:b/>
          <w:bCs/>
          <w:iCs/>
          <w:sz w:val="28"/>
          <w:szCs w:val="28"/>
        </w:rPr>
        <w:t>проблеми</w:t>
      </w:r>
      <w:proofErr w:type="spellEnd"/>
      <w:r w:rsidRPr="005416EE">
        <w:rPr>
          <w:rFonts w:ascii="Times New Roman" w:hAnsi="Times New Roman"/>
          <w:b/>
          <w:bCs/>
          <w:iCs/>
          <w:sz w:val="28"/>
          <w:szCs w:val="28"/>
        </w:rPr>
        <w:t xml:space="preserve"> </w:t>
      </w:r>
      <w:proofErr w:type="spellStart"/>
      <w:r w:rsidRPr="005416EE">
        <w:rPr>
          <w:rFonts w:ascii="Times New Roman" w:hAnsi="Times New Roman"/>
          <w:b/>
          <w:bCs/>
          <w:iCs/>
          <w:sz w:val="28"/>
          <w:szCs w:val="28"/>
        </w:rPr>
        <w:t>юридичної</w:t>
      </w:r>
      <w:proofErr w:type="spellEnd"/>
      <w:r w:rsidRPr="005416EE">
        <w:rPr>
          <w:rFonts w:ascii="Times New Roman" w:hAnsi="Times New Roman"/>
          <w:b/>
          <w:bCs/>
          <w:iCs/>
          <w:sz w:val="28"/>
          <w:szCs w:val="28"/>
        </w:rPr>
        <w:t xml:space="preserve"> науки та практики</w:t>
      </w:r>
      <w:r w:rsidRPr="005416EE">
        <w:rPr>
          <w:rFonts w:ascii="Times New Roman" w:hAnsi="Times New Roman"/>
          <w:iCs/>
          <w:sz w:val="28"/>
          <w:szCs w:val="28"/>
        </w:rPr>
        <w:t xml:space="preserve">: </w:t>
      </w:r>
      <w:proofErr w:type="spellStart"/>
      <w:r w:rsidRPr="005416EE">
        <w:rPr>
          <w:rFonts w:ascii="Times New Roman" w:hAnsi="Times New Roman"/>
          <w:iCs/>
          <w:sz w:val="28"/>
          <w:szCs w:val="28"/>
        </w:rPr>
        <w:t>матеріали</w:t>
      </w:r>
      <w:proofErr w:type="spellEnd"/>
      <w:r w:rsidRPr="005416EE">
        <w:rPr>
          <w:rFonts w:ascii="Times New Roman" w:hAnsi="Times New Roman"/>
          <w:iCs/>
          <w:sz w:val="28"/>
          <w:szCs w:val="28"/>
        </w:rPr>
        <w:t xml:space="preserve"> </w:t>
      </w:r>
      <w:proofErr w:type="gramStart"/>
      <w:r w:rsidRPr="005416EE">
        <w:rPr>
          <w:rFonts w:ascii="Times New Roman" w:hAnsi="Times New Roman"/>
          <w:iCs/>
          <w:sz w:val="28"/>
          <w:szCs w:val="28"/>
        </w:rPr>
        <w:t>наук.-</w:t>
      </w:r>
      <w:proofErr w:type="spellStart"/>
      <w:proofErr w:type="gramEnd"/>
      <w:r w:rsidRPr="005416EE">
        <w:rPr>
          <w:rFonts w:ascii="Times New Roman" w:hAnsi="Times New Roman"/>
          <w:iCs/>
          <w:sz w:val="28"/>
          <w:szCs w:val="28"/>
        </w:rPr>
        <w:t>практ</w:t>
      </w:r>
      <w:proofErr w:type="spellEnd"/>
      <w:r w:rsidRPr="005416EE">
        <w:rPr>
          <w:rFonts w:ascii="Times New Roman" w:hAnsi="Times New Roman"/>
          <w:iCs/>
          <w:sz w:val="28"/>
          <w:szCs w:val="28"/>
        </w:rPr>
        <w:t xml:space="preserve">. </w:t>
      </w:r>
      <w:proofErr w:type="spellStart"/>
      <w:r w:rsidRPr="005416EE">
        <w:rPr>
          <w:rFonts w:ascii="Times New Roman" w:hAnsi="Times New Roman"/>
          <w:iCs/>
          <w:sz w:val="28"/>
          <w:szCs w:val="28"/>
        </w:rPr>
        <w:t>конф</w:t>
      </w:r>
      <w:proofErr w:type="spellEnd"/>
      <w:r w:rsidRPr="005416EE">
        <w:rPr>
          <w:rFonts w:ascii="Times New Roman" w:hAnsi="Times New Roman"/>
          <w:iCs/>
          <w:sz w:val="28"/>
          <w:szCs w:val="28"/>
        </w:rPr>
        <w:t xml:space="preserve">.  (м. Полтава, 14 – 15 лют. 2025 р.). — </w:t>
      </w:r>
      <w:proofErr w:type="gramStart"/>
      <w:r w:rsidRPr="005416EE">
        <w:rPr>
          <w:rFonts w:ascii="Times New Roman" w:hAnsi="Times New Roman"/>
          <w:iCs/>
          <w:sz w:val="28"/>
          <w:szCs w:val="28"/>
        </w:rPr>
        <w:t>Полтава ;</w:t>
      </w:r>
      <w:proofErr w:type="gramEnd"/>
      <w:r w:rsidRPr="005416EE">
        <w:rPr>
          <w:rFonts w:ascii="Times New Roman" w:hAnsi="Times New Roman"/>
          <w:iCs/>
          <w:sz w:val="28"/>
          <w:szCs w:val="28"/>
        </w:rPr>
        <w:t xml:space="preserve"> </w:t>
      </w:r>
      <w:proofErr w:type="spellStart"/>
      <w:r w:rsidRPr="005416EE">
        <w:rPr>
          <w:rFonts w:ascii="Times New Roman" w:hAnsi="Times New Roman"/>
          <w:iCs/>
          <w:sz w:val="28"/>
          <w:szCs w:val="28"/>
        </w:rPr>
        <w:t>Одеcа</w:t>
      </w:r>
      <w:proofErr w:type="spellEnd"/>
      <w:r w:rsidRPr="005416EE">
        <w:rPr>
          <w:rFonts w:ascii="Times New Roman" w:hAnsi="Times New Roman"/>
          <w:iCs/>
          <w:sz w:val="28"/>
          <w:szCs w:val="28"/>
        </w:rPr>
        <w:t xml:space="preserve"> : Вид-во «</w:t>
      </w:r>
      <w:proofErr w:type="spellStart"/>
      <w:r w:rsidRPr="005416EE">
        <w:rPr>
          <w:rFonts w:ascii="Times New Roman" w:hAnsi="Times New Roman"/>
          <w:iCs/>
          <w:sz w:val="28"/>
          <w:szCs w:val="28"/>
        </w:rPr>
        <w:t>Молодий</w:t>
      </w:r>
      <w:proofErr w:type="spellEnd"/>
      <w:r w:rsidRPr="005416EE">
        <w:rPr>
          <w:rFonts w:ascii="Times New Roman" w:hAnsi="Times New Roman"/>
          <w:iCs/>
          <w:sz w:val="28"/>
          <w:szCs w:val="28"/>
        </w:rPr>
        <w:t xml:space="preserve"> </w:t>
      </w:r>
      <w:proofErr w:type="spellStart"/>
      <w:r w:rsidRPr="005416EE">
        <w:rPr>
          <w:rFonts w:ascii="Times New Roman" w:hAnsi="Times New Roman"/>
          <w:iCs/>
          <w:sz w:val="28"/>
          <w:szCs w:val="28"/>
        </w:rPr>
        <w:t>вчений</w:t>
      </w:r>
      <w:proofErr w:type="spellEnd"/>
      <w:r w:rsidRPr="005416EE">
        <w:rPr>
          <w:rFonts w:ascii="Times New Roman" w:hAnsi="Times New Roman"/>
          <w:iCs/>
          <w:sz w:val="28"/>
          <w:szCs w:val="28"/>
        </w:rPr>
        <w:t>», 2025. — 101 с. —</w:t>
      </w:r>
      <w:proofErr w:type="spellStart"/>
      <w:r w:rsidRPr="005416EE">
        <w:rPr>
          <w:rFonts w:ascii="Times New Roman" w:hAnsi="Times New Roman"/>
          <w:iCs/>
          <w:sz w:val="28"/>
          <w:szCs w:val="28"/>
        </w:rPr>
        <w:t>Бібліогр</w:t>
      </w:r>
      <w:proofErr w:type="spellEnd"/>
      <w:r w:rsidRPr="005416EE">
        <w:rPr>
          <w:rFonts w:ascii="Times New Roman" w:hAnsi="Times New Roman"/>
          <w:iCs/>
          <w:sz w:val="28"/>
          <w:szCs w:val="28"/>
        </w:rPr>
        <w:t xml:space="preserve">. </w:t>
      </w:r>
      <w:proofErr w:type="spellStart"/>
      <w:r w:rsidRPr="005416EE">
        <w:rPr>
          <w:rFonts w:ascii="Times New Roman" w:hAnsi="Times New Roman"/>
          <w:iCs/>
          <w:sz w:val="28"/>
          <w:szCs w:val="28"/>
        </w:rPr>
        <w:t>наприкінці</w:t>
      </w:r>
      <w:proofErr w:type="spellEnd"/>
      <w:r w:rsidRPr="005416EE">
        <w:rPr>
          <w:rFonts w:ascii="Times New Roman" w:hAnsi="Times New Roman"/>
          <w:iCs/>
          <w:sz w:val="28"/>
          <w:szCs w:val="28"/>
        </w:rPr>
        <w:t xml:space="preserve"> ст. </w:t>
      </w:r>
      <w:r w:rsidRPr="005416EE">
        <w:rPr>
          <w:rFonts w:ascii="Times New Roman" w:hAnsi="Times New Roman"/>
          <w:b/>
          <w:bCs/>
          <w:i/>
          <w:iCs/>
          <w:sz w:val="28"/>
          <w:szCs w:val="28"/>
        </w:rPr>
        <w:t xml:space="preserve">Шифр </w:t>
      </w:r>
      <w:proofErr w:type="spellStart"/>
      <w:r w:rsidRPr="005416EE">
        <w:rPr>
          <w:rFonts w:ascii="Times New Roman" w:hAnsi="Times New Roman"/>
          <w:b/>
          <w:bCs/>
          <w:i/>
          <w:iCs/>
          <w:sz w:val="28"/>
          <w:szCs w:val="28"/>
        </w:rPr>
        <w:t>зберігання</w:t>
      </w:r>
      <w:proofErr w:type="spellEnd"/>
      <w:r w:rsidRPr="005416EE">
        <w:rPr>
          <w:rFonts w:ascii="Times New Roman" w:hAnsi="Times New Roman"/>
          <w:b/>
          <w:bCs/>
          <w:i/>
          <w:iCs/>
          <w:sz w:val="28"/>
          <w:szCs w:val="28"/>
        </w:rPr>
        <w:t xml:space="preserve"> в </w:t>
      </w:r>
      <w:proofErr w:type="spellStart"/>
      <w:r w:rsidRPr="005416EE">
        <w:rPr>
          <w:rFonts w:ascii="Times New Roman" w:hAnsi="Times New Roman"/>
          <w:b/>
          <w:bCs/>
          <w:i/>
          <w:iCs/>
          <w:sz w:val="28"/>
          <w:szCs w:val="28"/>
        </w:rPr>
        <w:t>Бібліотеці</w:t>
      </w:r>
      <w:proofErr w:type="spellEnd"/>
      <w:r w:rsidRPr="005416EE">
        <w:rPr>
          <w:rFonts w:ascii="Times New Roman" w:hAnsi="Times New Roman"/>
          <w:b/>
          <w:bCs/>
          <w:i/>
          <w:iCs/>
          <w:sz w:val="28"/>
          <w:szCs w:val="28"/>
        </w:rPr>
        <w:t>: А843780</w:t>
      </w:r>
      <w:r w:rsidRPr="005416EE">
        <w:rPr>
          <w:rFonts w:ascii="Times New Roman" w:hAnsi="Times New Roman"/>
          <w:i/>
          <w:iCs/>
          <w:sz w:val="28"/>
          <w:szCs w:val="28"/>
        </w:rPr>
        <w:t> </w:t>
      </w:r>
      <w:proofErr w:type="spellStart"/>
      <w:r w:rsidRPr="005416EE">
        <w:rPr>
          <w:rFonts w:ascii="Times New Roman" w:hAnsi="Times New Roman"/>
          <w:i/>
          <w:iCs/>
          <w:sz w:val="28"/>
          <w:szCs w:val="28"/>
        </w:rPr>
        <w:t>Зі</w:t>
      </w:r>
      <w:proofErr w:type="spellEnd"/>
      <w:r w:rsidRPr="005416EE">
        <w:rPr>
          <w:rFonts w:ascii="Times New Roman" w:hAnsi="Times New Roman"/>
          <w:i/>
          <w:iCs/>
          <w:sz w:val="28"/>
          <w:szCs w:val="28"/>
        </w:rPr>
        <w:t xml:space="preserve"> </w:t>
      </w:r>
      <w:proofErr w:type="spellStart"/>
      <w:r w:rsidRPr="005416EE">
        <w:rPr>
          <w:rFonts w:ascii="Times New Roman" w:hAnsi="Times New Roman"/>
          <w:i/>
          <w:iCs/>
          <w:sz w:val="28"/>
          <w:szCs w:val="28"/>
        </w:rPr>
        <w:t>змісту</w:t>
      </w:r>
      <w:proofErr w:type="spellEnd"/>
      <w:r w:rsidRPr="005416EE">
        <w:rPr>
          <w:rFonts w:ascii="Times New Roman" w:hAnsi="Times New Roman"/>
          <w:i/>
          <w:iCs/>
          <w:sz w:val="28"/>
          <w:szCs w:val="28"/>
        </w:rPr>
        <w:t>: </w:t>
      </w:r>
      <w:proofErr w:type="spellStart"/>
      <w:r w:rsidRPr="005416EE">
        <w:rPr>
          <w:rFonts w:ascii="Times New Roman" w:hAnsi="Times New Roman"/>
          <w:i/>
          <w:iCs/>
          <w:sz w:val="28"/>
          <w:szCs w:val="28"/>
        </w:rPr>
        <w:t>Діджиталізація</w:t>
      </w:r>
      <w:proofErr w:type="spellEnd"/>
      <w:r w:rsidRPr="005416EE">
        <w:rPr>
          <w:rFonts w:ascii="Times New Roman" w:hAnsi="Times New Roman"/>
          <w:i/>
          <w:iCs/>
          <w:sz w:val="28"/>
          <w:szCs w:val="28"/>
        </w:rPr>
        <w:t xml:space="preserve"> в </w:t>
      </w:r>
      <w:proofErr w:type="spellStart"/>
      <w:r w:rsidRPr="005416EE">
        <w:rPr>
          <w:rFonts w:ascii="Times New Roman" w:hAnsi="Times New Roman"/>
          <w:i/>
          <w:iCs/>
          <w:sz w:val="28"/>
          <w:szCs w:val="28"/>
        </w:rPr>
        <w:t>системі</w:t>
      </w:r>
      <w:proofErr w:type="spellEnd"/>
      <w:r w:rsidRPr="005416EE">
        <w:rPr>
          <w:rFonts w:ascii="Times New Roman" w:hAnsi="Times New Roman"/>
          <w:i/>
          <w:iCs/>
          <w:sz w:val="28"/>
          <w:szCs w:val="28"/>
        </w:rPr>
        <w:t xml:space="preserve"> </w:t>
      </w:r>
      <w:proofErr w:type="spellStart"/>
      <w:r w:rsidRPr="005416EE">
        <w:rPr>
          <w:rFonts w:ascii="Times New Roman" w:hAnsi="Times New Roman"/>
          <w:i/>
          <w:iCs/>
          <w:sz w:val="28"/>
          <w:szCs w:val="28"/>
        </w:rPr>
        <w:t>органів</w:t>
      </w:r>
      <w:proofErr w:type="spellEnd"/>
      <w:r w:rsidRPr="005416EE">
        <w:rPr>
          <w:rFonts w:ascii="Times New Roman" w:hAnsi="Times New Roman"/>
          <w:i/>
          <w:iCs/>
          <w:sz w:val="28"/>
          <w:szCs w:val="28"/>
        </w:rPr>
        <w:t xml:space="preserve"> </w:t>
      </w:r>
      <w:proofErr w:type="spellStart"/>
      <w:r w:rsidRPr="005416EE">
        <w:rPr>
          <w:rFonts w:ascii="Times New Roman" w:hAnsi="Times New Roman"/>
          <w:i/>
          <w:iCs/>
          <w:sz w:val="28"/>
          <w:szCs w:val="28"/>
        </w:rPr>
        <w:t>державної</w:t>
      </w:r>
      <w:proofErr w:type="spellEnd"/>
      <w:r w:rsidRPr="005416EE">
        <w:rPr>
          <w:rFonts w:ascii="Times New Roman" w:hAnsi="Times New Roman"/>
          <w:i/>
          <w:iCs/>
          <w:sz w:val="28"/>
          <w:szCs w:val="28"/>
        </w:rPr>
        <w:t xml:space="preserve"> </w:t>
      </w:r>
      <w:proofErr w:type="spellStart"/>
      <w:r w:rsidRPr="005416EE">
        <w:rPr>
          <w:rFonts w:ascii="Times New Roman" w:hAnsi="Times New Roman"/>
          <w:i/>
          <w:iCs/>
          <w:sz w:val="28"/>
          <w:szCs w:val="28"/>
        </w:rPr>
        <w:t>влади</w:t>
      </w:r>
      <w:proofErr w:type="spellEnd"/>
      <w:r w:rsidRPr="005416EE">
        <w:rPr>
          <w:rFonts w:ascii="Times New Roman" w:hAnsi="Times New Roman"/>
          <w:i/>
          <w:iCs/>
          <w:sz w:val="28"/>
          <w:szCs w:val="28"/>
        </w:rPr>
        <w:t xml:space="preserve"> / В. Ю. </w:t>
      </w:r>
      <w:proofErr w:type="spellStart"/>
      <w:r w:rsidRPr="005416EE">
        <w:rPr>
          <w:rFonts w:ascii="Times New Roman" w:hAnsi="Times New Roman"/>
          <w:i/>
          <w:iCs/>
          <w:sz w:val="28"/>
          <w:szCs w:val="28"/>
        </w:rPr>
        <w:t>Ільєнко</w:t>
      </w:r>
      <w:proofErr w:type="spellEnd"/>
      <w:r w:rsidRPr="005416EE">
        <w:rPr>
          <w:rFonts w:ascii="Times New Roman" w:hAnsi="Times New Roman"/>
          <w:i/>
          <w:iCs/>
          <w:sz w:val="28"/>
          <w:szCs w:val="28"/>
        </w:rPr>
        <w:t xml:space="preserve">, Д. Ю. </w:t>
      </w:r>
      <w:proofErr w:type="spellStart"/>
      <w:r w:rsidRPr="005416EE">
        <w:rPr>
          <w:rFonts w:ascii="Times New Roman" w:hAnsi="Times New Roman"/>
          <w:i/>
          <w:iCs/>
          <w:sz w:val="28"/>
          <w:szCs w:val="28"/>
        </w:rPr>
        <w:t>Ільєнко</w:t>
      </w:r>
      <w:proofErr w:type="spellEnd"/>
      <w:r w:rsidRPr="005416EE">
        <w:rPr>
          <w:rFonts w:ascii="Times New Roman" w:hAnsi="Times New Roman"/>
          <w:i/>
          <w:iCs/>
          <w:sz w:val="28"/>
          <w:szCs w:val="28"/>
        </w:rPr>
        <w:t>. – С. 54-57.</w:t>
      </w:r>
    </w:p>
    <w:p w:rsidR="00106FFA" w:rsidRPr="00CA34CA" w:rsidRDefault="00106FFA" w:rsidP="00106FFA">
      <w:pPr>
        <w:pStyle w:val="a5"/>
        <w:numPr>
          <w:ilvl w:val="0"/>
          <w:numId w:val="3"/>
        </w:numPr>
        <w:spacing w:before="120" w:after="0" w:line="360" w:lineRule="auto"/>
        <w:ind w:left="0" w:firstLine="567"/>
        <w:jc w:val="both"/>
        <w:rPr>
          <w:rFonts w:ascii="Times New Roman" w:hAnsi="Times New Roman"/>
          <w:iCs/>
          <w:sz w:val="28"/>
          <w:szCs w:val="28"/>
        </w:rPr>
      </w:pPr>
      <w:proofErr w:type="spellStart"/>
      <w:r w:rsidRPr="00023536">
        <w:rPr>
          <w:rFonts w:ascii="Times New Roman" w:hAnsi="Times New Roman"/>
          <w:b/>
          <w:bCs/>
          <w:iCs/>
          <w:sz w:val="28"/>
          <w:szCs w:val="28"/>
        </w:rPr>
        <w:t>Блінова</w:t>
      </w:r>
      <w:proofErr w:type="spellEnd"/>
      <w:r w:rsidRPr="00023536">
        <w:rPr>
          <w:rFonts w:ascii="Times New Roman" w:hAnsi="Times New Roman"/>
          <w:b/>
          <w:bCs/>
          <w:iCs/>
          <w:sz w:val="28"/>
          <w:szCs w:val="28"/>
        </w:rPr>
        <w:t xml:space="preserve"> М. </w:t>
      </w:r>
      <w:proofErr w:type="spellStart"/>
      <w:r w:rsidRPr="00023536">
        <w:rPr>
          <w:rFonts w:ascii="Times New Roman" w:hAnsi="Times New Roman"/>
          <w:b/>
          <w:bCs/>
          <w:iCs/>
          <w:sz w:val="28"/>
          <w:szCs w:val="28"/>
        </w:rPr>
        <w:t>Постконфліктне</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житло</w:t>
      </w:r>
      <w:proofErr w:type="spellEnd"/>
      <w:r w:rsidRPr="00023536">
        <w:rPr>
          <w:rFonts w:ascii="Times New Roman" w:hAnsi="Times New Roman"/>
          <w:b/>
          <w:bCs/>
          <w:iCs/>
          <w:sz w:val="28"/>
          <w:szCs w:val="28"/>
        </w:rPr>
        <w:t xml:space="preserve"> в </w:t>
      </w:r>
      <w:proofErr w:type="spellStart"/>
      <w:r w:rsidRPr="00023536">
        <w:rPr>
          <w:rFonts w:ascii="Times New Roman" w:hAnsi="Times New Roman"/>
          <w:b/>
          <w:bCs/>
          <w:iCs/>
          <w:sz w:val="28"/>
          <w:szCs w:val="28"/>
        </w:rPr>
        <w:t>Україні</w:t>
      </w:r>
      <w:proofErr w:type="spellEnd"/>
      <w:r w:rsidRPr="00023536">
        <w:rPr>
          <w:rFonts w:ascii="Times New Roman" w:hAnsi="Times New Roman"/>
          <w:b/>
          <w:bCs/>
          <w:iCs/>
          <w:sz w:val="28"/>
          <w:szCs w:val="28"/>
        </w:rPr>
        <w:t xml:space="preserve">: модель </w:t>
      </w:r>
      <w:proofErr w:type="spellStart"/>
      <w:r w:rsidRPr="00023536">
        <w:rPr>
          <w:rFonts w:ascii="Times New Roman" w:hAnsi="Times New Roman"/>
          <w:b/>
          <w:bCs/>
          <w:iCs/>
          <w:sz w:val="28"/>
          <w:szCs w:val="28"/>
          <w:lang w:val="en-US"/>
        </w:rPr>
        <w:t>Baugruppen</w:t>
      </w:r>
      <w:proofErr w:type="spellEnd"/>
      <w:r w:rsidRPr="00023536">
        <w:rPr>
          <w:rFonts w:ascii="Times New Roman" w:hAnsi="Times New Roman"/>
          <w:b/>
          <w:bCs/>
          <w:iCs/>
          <w:sz w:val="28"/>
          <w:szCs w:val="28"/>
        </w:rPr>
        <w:t xml:space="preserve"> як </w:t>
      </w:r>
      <w:proofErr w:type="spellStart"/>
      <w:r w:rsidRPr="00023536">
        <w:rPr>
          <w:rFonts w:ascii="Times New Roman" w:hAnsi="Times New Roman"/>
          <w:b/>
          <w:bCs/>
          <w:iCs/>
          <w:sz w:val="28"/>
          <w:szCs w:val="28"/>
        </w:rPr>
        <w:t>каталізатор</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сталого</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відродження</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міст</w:t>
      </w:r>
      <w:proofErr w:type="spellEnd"/>
      <w:r w:rsidRPr="00023536">
        <w:rPr>
          <w:rFonts w:ascii="Times New Roman" w:hAnsi="Times New Roman"/>
          <w:iCs/>
          <w:sz w:val="28"/>
          <w:szCs w:val="28"/>
          <w:lang w:val="uk-UA"/>
        </w:rPr>
        <w:t xml:space="preserve"> [Електронний ресурс] / Марія </w:t>
      </w:r>
      <w:proofErr w:type="spellStart"/>
      <w:r w:rsidRPr="00023536">
        <w:rPr>
          <w:rFonts w:ascii="Times New Roman" w:hAnsi="Times New Roman"/>
          <w:iCs/>
          <w:sz w:val="28"/>
          <w:szCs w:val="28"/>
          <w:lang w:val="uk-UA"/>
        </w:rPr>
        <w:t>Блінова</w:t>
      </w:r>
      <w:proofErr w:type="spellEnd"/>
      <w:r w:rsidRPr="00023536">
        <w:rPr>
          <w:rFonts w:ascii="Times New Roman" w:hAnsi="Times New Roman"/>
          <w:iCs/>
          <w:sz w:val="28"/>
          <w:szCs w:val="28"/>
          <w:lang w:val="uk-UA"/>
        </w:rPr>
        <w:t xml:space="preserve">, Андрій Соловій // </w:t>
      </w:r>
      <w:proofErr w:type="spellStart"/>
      <w:r w:rsidRPr="00023536">
        <w:rPr>
          <w:rFonts w:ascii="Times New Roman" w:hAnsi="Times New Roman"/>
          <w:iCs/>
          <w:sz w:val="28"/>
          <w:szCs w:val="28"/>
          <w:lang w:val="uk-UA"/>
        </w:rPr>
        <w:t>Архітектур</w:t>
      </w:r>
      <w:proofErr w:type="spellEnd"/>
      <w:r w:rsidRPr="00023536">
        <w:rPr>
          <w:rFonts w:ascii="Times New Roman" w:hAnsi="Times New Roman"/>
          <w:iCs/>
          <w:sz w:val="28"/>
          <w:szCs w:val="28"/>
          <w:lang w:val="uk-UA"/>
        </w:rPr>
        <w:t xml:space="preserve">. </w:t>
      </w:r>
      <w:proofErr w:type="spellStart"/>
      <w:r w:rsidRPr="00023536">
        <w:rPr>
          <w:rFonts w:ascii="Times New Roman" w:hAnsi="Times New Roman"/>
          <w:iCs/>
          <w:sz w:val="28"/>
          <w:szCs w:val="28"/>
          <w:lang w:val="uk-UA"/>
        </w:rPr>
        <w:t>дослідж</w:t>
      </w:r>
      <w:proofErr w:type="spellEnd"/>
      <w:r w:rsidRPr="00023536">
        <w:rPr>
          <w:rFonts w:ascii="Times New Roman" w:hAnsi="Times New Roman"/>
          <w:iCs/>
          <w:sz w:val="28"/>
          <w:szCs w:val="28"/>
          <w:lang w:val="uk-UA"/>
        </w:rPr>
        <w:t xml:space="preserve">. / </w:t>
      </w:r>
      <w:proofErr w:type="spellStart"/>
      <w:r w:rsidRPr="00023536">
        <w:rPr>
          <w:rFonts w:ascii="Times New Roman" w:hAnsi="Times New Roman"/>
          <w:iCs/>
          <w:sz w:val="28"/>
          <w:szCs w:val="28"/>
          <w:lang w:val="uk-UA"/>
        </w:rPr>
        <w:t>Нац</w:t>
      </w:r>
      <w:proofErr w:type="spellEnd"/>
      <w:r w:rsidRPr="00023536">
        <w:rPr>
          <w:rFonts w:ascii="Times New Roman" w:hAnsi="Times New Roman"/>
          <w:iCs/>
          <w:sz w:val="28"/>
          <w:szCs w:val="28"/>
          <w:lang w:val="uk-UA"/>
        </w:rPr>
        <w:t>.  ун-т. «Львів. політехніка». – 2026. – Т. 12, № 1. – С. 18-28. </w:t>
      </w:r>
      <w:r w:rsidRPr="00023536">
        <w:rPr>
          <w:rFonts w:ascii="Times New Roman" w:hAnsi="Times New Roman"/>
          <w:i/>
          <w:iCs/>
          <w:sz w:val="28"/>
          <w:szCs w:val="28"/>
          <w:lang w:val="uk-UA"/>
        </w:rPr>
        <w:t>Проаналізовано потенціал застосування моделі </w:t>
      </w:r>
      <w:proofErr w:type="spellStart"/>
      <w:r w:rsidRPr="00023536">
        <w:rPr>
          <w:rFonts w:ascii="Times New Roman" w:hAnsi="Times New Roman"/>
          <w:i/>
          <w:iCs/>
          <w:sz w:val="28"/>
          <w:szCs w:val="28"/>
        </w:rPr>
        <w:t>Baugruppen</w:t>
      </w:r>
      <w:proofErr w:type="spellEnd"/>
      <w:r w:rsidRPr="00023536">
        <w:rPr>
          <w:rFonts w:ascii="Times New Roman" w:hAnsi="Times New Roman"/>
          <w:i/>
          <w:iCs/>
          <w:sz w:val="28"/>
          <w:szCs w:val="28"/>
        </w:rPr>
        <w:t> </w:t>
      </w:r>
      <w:r w:rsidRPr="00023536">
        <w:rPr>
          <w:rFonts w:ascii="Times New Roman" w:hAnsi="Times New Roman"/>
          <w:i/>
          <w:iCs/>
          <w:sz w:val="28"/>
          <w:szCs w:val="28"/>
          <w:lang w:val="uk-UA"/>
        </w:rPr>
        <w:t>(</w:t>
      </w:r>
      <w:proofErr w:type="spellStart"/>
      <w:r w:rsidRPr="00023536">
        <w:rPr>
          <w:rFonts w:ascii="Times New Roman" w:hAnsi="Times New Roman"/>
          <w:i/>
          <w:iCs/>
          <w:sz w:val="28"/>
          <w:szCs w:val="28"/>
          <w:lang w:val="uk-UA"/>
        </w:rPr>
        <w:t>громадоорієнтованого</w:t>
      </w:r>
      <w:proofErr w:type="spellEnd"/>
      <w:r w:rsidRPr="00023536">
        <w:rPr>
          <w:rFonts w:ascii="Times New Roman" w:hAnsi="Times New Roman"/>
          <w:i/>
          <w:iCs/>
          <w:sz w:val="28"/>
          <w:szCs w:val="28"/>
          <w:lang w:val="uk-UA"/>
        </w:rPr>
        <w:t xml:space="preserve"> житлового розвитку) в Україні як інструменту забезпечення доступного житла та післявоєнного відновлення. На основі порівняння з німецьким досвідом виявлено ключові інституційні прогалини в Україні: обмежені повноваження місцевої влади, відсутність фінансових стимулів і посередницьких структур. Приклад району </w:t>
      </w:r>
      <w:proofErr w:type="spellStart"/>
      <w:r w:rsidRPr="00023536">
        <w:rPr>
          <w:rFonts w:ascii="Times New Roman" w:hAnsi="Times New Roman"/>
          <w:i/>
          <w:iCs/>
          <w:sz w:val="28"/>
          <w:szCs w:val="28"/>
          <w:lang w:val="uk-UA"/>
        </w:rPr>
        <w:t>Ваубан</w:t>
      </w:r>
      <w:proofErr w:type="spellEnd"/>
      <w:r w:rsidRPr="00023536">
        <w:rPr>
          <w:rFonts w:ascii="Times New Roman" w:hAnsi="Times New Roman"/>
          <w:i/>
          <w:iCs/>
          <w:sz w:val="28"/>
          <w:szCs w:val="28"/>
          <w:lang w:val="uk-UA"/>
        </w:rPr>
        <w:t xml:space="preserve"> у </w:t>
      </w:r>
      <w:proofErr w:type="spellStart"/>
      <w:r w:rsidRPr="00023536">
        <w:rPr>
          <w:rFonts w:ascii="Times New Roman" w:hAnsi="Times New Roman"/>
          <w:i/>
          <w:iCs/>
          <w:sz w:val="28"/>
          <w:szCs w:val="28"/>
          <w:lang w:val="uk-UA"/>
        </w:rPr>
        <w:t>Фрайбурзі</w:t>
      </w:r>
      <w:proofErr w:type="spellEnd"/>
      <w:r w:rsidRPr="00023536">
        <w:rPr>
          <w:rFonts w:ascii="Times New Roman" w:hAnsi="Times New Roman"/>
          <w:i/>
          <w:iCs/>
          <w:sz w:val="28"/>
          <w:szCs w:val="28"/>
          <w:lang w:val="uk-UA"/>
        </w:rPr>
        <w:t xml:space="preserve"> демонструє ефективність участі мешканців, екологічних підходів і спільного управління. Обґрунтовано необхідність реформ житлової політики, зокрема змін у розподілі земель, впровадження конкурсних механізмів і залучення майбутніх мешканців до ухвалення рішень. Зроблено висновок, що за умови інституційних змін модель </w:t>
      </w:r>
      <w:proofErr w:type="spellStart"/>
      <w:r w:rsidRPr="00023536">
        <w:rPr>
          <w:rFonts w:ascii="Times New Roman" w:hAnsi="Times New Roman"/>
          <w:i/>
          <w:iCs/>
          <w:sz w:val="28"/>
          <w:szCs w:val="28"/>
        </w:rPr>
        <w:t>Baugruppen</w:t>
      </w:r>
      <w:proofErr w:type="spellEnd"/>
      <w:r w:rsidRPr="00023536">
        <w:rPr>
          <w:rFonts w:ascii="Times New Roman" w:hAnsi="Times New Roman"/>
          <w:i/>
          <w:iCs/>
          <w:sz w:val="28"/>
          <w:szCs w:val="28"/>
        </w:rPr>
        <w:t> </w:t>
      </w:r>
      <w:r w:rsidRPr="00023536">
        <w:rPr>
          <w:rFonts w:ascii="Times New Roman" w:hAnsi="Times New Roman"/>
          <w:i/>
          <w:iCs/>
          <w:sz w:val="28"/>
          <w:szCs w:val="28"/>
          <w:lang w:val="uk-UA"/>
        </w:rPr>
        <w:t>може сприяти відбудові житла, підтримці ВПО та сталому розвитку міст.</w:t>
      </w:r>
      <w:r w:rsidRPr="00023536">
        <w:rPr>
          <w:rFonts w:ascii="Times New Roman" w:hAnsi="Times New Roman"/>
          <w:i/>
          <w:iCs/>
          <w:sz w:val="28"/>
          <w:szCs w:val="28"/>
        </w:rPr>
        <w:t> </w:t>
      </w:r>
      <w:r w:rsidRPr="00023536">
        <w:rPr>
          <w:rFonts w:ascii="Times New Roman" w:hAnsi="Times New Roman"/>
          <w:iCs/>
          <w:sz w:val="28"/>
          <w:szCs w:val="28"/>
          <w:lang w:val="uk-UA"/>
        </w:rPr>
        <w:t>Текст: </w:t>
      </w:r>
      <w:hyperlink r:id="rId9" w:tgtFrame="_blank" w:history="1">
        <w:r w:rsidRPr="00023536">
          <w:rPr>
            <w:rStyle w:val="a3"/>
            <w:rFonts w:ascii="Times New Roman" w:hAnsi="Times New Roman"/>
            <w:iCs/>
            <w:sz w:val="28"/>
            <w:szCs w:val="28"/>
          </w:rPr>
          <w:t>https://arch-studies.com.ua/uk/journals/tom-12-1-2026/postkonfliktne-zhitlo-v-ukrayini-model-baugruppen-yak-katalizator-stalogo-vidrodzhennya-mist</w:t>
        </w:r>
      </w:hyperlink>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rPr>
      </w:pPr>
      <w:proofErr w:type="spellStart"/>
      <w:r w:rsidRPr="00023536">
        <w:rPr>
          <w:rFonts w:ascii="Times New Roman" w:hAnsi="Times New Roman"/>
          <w:b/>
          <w:bCs/>
          <w:iCs/>
          <w:sz w:val="28"/>
          <w:szCs w:val="28"/>
        </w:rPr>
        <w:t>Від</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агро</w:t>
      </w:r>
      <w:proofErr w:type="spellEnd"/>
      <w:r w:rsidRPr="00023536">
        <w:rPr>
          <w:rFonts w:ascii="Times New Roman" w:hAnsi="Times New Roman"/>
          <w:b/>
          <w:bCs/>
          <w:iCs/>
          <w:sz w:val="28"/>
          <w:szCs w:val="28"/>
        </w:rPr>
        <w:t xml:space="preserve"> до </w:t>
      </w:r>
      <w:proofErr w:type="spellStart"/>
      <w:r w:rsidRPr="00023536">
        <w:rPr>
          <w:rFonts w:ascii="Times New Roman" w:hAnsi="Times New Roman"/>
          <w:b/>
          <w:bCs/>
          <w:iCs/>
          <w:sz w:val="28"/>
          <w:szCs w:val="28"/>
        </w:rPr>
        <w:t>органів</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влади</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хто</w:t>
      </w:r>
      <w:proofErr w:type="spellEnd"/>
      <w:r w:rsidRPr="00023536">
        <w:rPr>
          <w:rFonts w:ascii="Times New Roman" w:hAnsi="Times New Roman"/>
          <w:b/>
          <w:bCs/>
          <w:iCs/>
          <w:sz w:val="28"/>
          <w:szCs w:val="28"/>
        </w:rPr>
        <w:t xml:space="preserve"> і де </w:t>
      </w:r>
      <w:proofErr w:type="spellStart"/>
      <w:r w:rsidRPr="00023536">
        <w:rPr>
          <w:rFonts w:ascii="Times New Roman" w:hAnsi="Times New Roman"/>
          <w:b/>
          <w:bCs/>
          <w:iCs/>
          <w:sz w:val="28"/>
          <w:szCs w:val="28"/>
        </w:rPr>
        <w:t>впливає</w:t>
      </w:r>
      <w:proofErr w:type="spellEnd"/>
      <w:r w:rsidRPr="00023536">
        <w:rPr>
          <w:rFonts w:ascii="Times New Roman" w:hAnsi="Times New Roman"/>
          <w:b/>
          <w:bCs/>
          <w:iCs/>
          <w:sz w:val="28"/>
          <w:szCs w:val="28"/>
        </w:rPr>
        <w:t xml:space="preserve"> на </w:t>
      </w:r>
      <w:proofErr w:type="spellStart"/>
      <w:r w:rsidRPr="00023536">
        <w:rPr>
          <w:rFonts w:ascii="Times New Roman" w:hAnsi="Times New Roman"/>
          <w:b/>
          <w:bCs/>
          <w:iCs/>
          <w:sz w:val="28"/>
          <w:szCs w:val="28"/>
        </w:rPr>
        <w:t>довкілля</w:t>
      </w:r>
      <w:proofErr w:type="spellEnd"/>
      <w:r w:rsidRPr="00023536">
        <w:rPr>
          <w:rFonts w:ascii="Times New Roman" w:hAnsi="Times New Roman"/>
          <w:b/>
          <w:bCs/>
          <w:iCs/>
          <w:sz w:val="28"/>
          <w:szCs w:val="28"/>
        </w:rPr>
        <w:t xml:space="preserve"> в </w:t>
      </w:r>
      <w:proofErr w:type="spellStart"/>
      <w:r w:rsidRPr="00023536">
        <w:rPr>
          <w:rFonts w:ascii="Times New Roman" w:hAnsi="Times New Roman"/>
          <w:b/>
          <w:bCs/>
          <w:iCs/>
          <w:sz w:val="28"/>
          <w:szCs w:val="28"/>
        </w:rPr>
        <w:t>Україні</w:t>
      </w:r>
      <w:proofErr w:type="spellEnd"/>
      <w:r w:rsidRPr="00023536">
        <w:rPr>
          <w:rFonts w:ascii="Times New Roman" w:hAnsi="Times New Roman"/>
          <w:b/>
          <w:bCs/>
          <w:iCs/>
          <w:sz w:val="28"/>
          <w:szCs w:val="28"/>
        </w:rPr>
        <w:t> </w:t>
      </w:r>
      <w:r w:rsidRPr="00023536">
        <w:rPr>
          <w:rFonts w:ascii="Times New Roman" w:hAnsi="Times New Roman"/>
          <w:iCs/>
          <w:sz w:val="28"/>
          <w:szCs w:val="28"/>
        </w:rPr>
        <w:t>[</w:t>
      </w:r>
      <w:proofErr w:type="spellStart"/>
      <w:r w:rsidRPr="00023536">
        <w:rPr>
          <w:rFonts w:ascii="Times New Roman" w:hAnsi="Times New Roman"/>
          <w:iCs/>
          <w:sz w:val="28"/>
          <w:szCs w:val="28"/>
        </w:rPr>
        <w:t>Електронний</w:t>
      </w:r>
      <w:proofErr w:type="spellEnd"/>
      <w:r w:rsidRPr="00023536">
        <w:rPr>
          <w:rFonts w:ascii="Times New Roman" w:hAnsi="Times New Roman"/>
          <w:iCs/>
          <w:sz w:val="28"/>
          <w:szCs w:val="28"/>
        </w:rPr>
        <w:t xml:space="preserve"> ресурс] // </w:t>
      </w:r>
      <w:proofErr w:type="spellStart"/>
      <w:r w:rsidRPr="00023536">
        <w:rPr>
          <w:rFonts w:ascii="Times New Roman" w:hAnsi="Times New Roman"/>
          <w:iCs/>
          <w:sz w:val="28"/>
          <w:szCs w:val="28"/>
        </w:rPr>
        <w:t>Юрид</w:t>
      </w:r>
      <w:proofErr w:type="spellEnd"/>
      <w:r w:rsidRPr="00023536">
        <w:rPr>
          <w:rFonts w:ascii="Times New Roman" w:hAnsi="Times New Roman"/>
          <w:iCs/>
          <w:sz w:val="28"/>
          <w:szCs w:val="28"/>
        </w:rPr>
        <w:t>. газ. – 202</w:t>
      </w:r>
      <w:r w:rsidRPr="00023536">
        <w:rPr>
          <w:rFonts w:ascii="Times New Roman" w:hAnsi="Times New Roman"/>
          <w:iCs/>
          <w:sz w:val="28"/>
          <w:szCs w:val="28"/>
          <w:lang w:val="uk-UA"/>
        </w:rPr>
        <w:t>6</w:t>
      </w:r>
      <w:r w:rsidRPr="00023536">
        <w:rPr>
          <w:rFonts w:ascii="Times New Roman" w:hAnsi="Times New Roman"/>
          <w:iCs/>
          <w:sz w:val="28"/>
          <w:szCs w:val="28"/>
        </w:rPr>
        <w:t>. – </w:t>
      </w:r>
      <w:r w:rsidRPr="00023536">
        <w:rPr>
          <w:rFonts w:ascii="Times New Roman" w:hAnsi="Times New Roman"/>
          <w:iCs/>
          <w:sz w:val="28"/>
          <w:szCs w:val="28"/>
          <w:lang w:val="uk-UA"/>
        </w:rPr>
        <w:t>21 квіт</w:t>
      </w:r>
      <w:r w:rsidRPr="00023536">
        <w:rPr>
          <w:rFonts w:ascii="Times New Roman" w:hAnsi="Times New Roman"/>
          <w:iCs/>
          <w:sz w:val="28"/>
          <w:szCs w:val="28"/>
        </w:rPr>
        <w:t>. </w:t>
      </w:r>
      <w:r w:rsidRPr="00023536">
        <w:rPr>
          <w:rFonts w:ascii="Times New Roman" w:hAnsi="Times New Roman"/>
          <w:iCs/>
          <w:sz w:val="28"/>
          <w:szCs w:val="28"/>
          <w:lang w:val="uk-UA"/>
        </w:rPr>
        <w:t>–</w:t>
      </w:r>
      <w:r w:rsidRPr="00023536">
        <w:rPr>
          <w:rFonts w:ascii="Times New Roman" w:hAnsi="Times New Roman"/>
          <w:iCs/>
          <w:sz w:val="28"/>
          <w:szCs w:val="28"/>
        </w:rPr>
        <w:t> </w:t>
      </w:r>
      <w:proofErr w:type="spellStart"/>
      <w:r w:rsidRPr="00023536">
        <w:rPr>
          <w:rFonts w:ascii="Times New Roman" w:hAnsi="Times New Roman"/>
          <w:iCs/>
          <w:sz w:val="28"/>
          <w:szCs w:val="28"/>
        </w:rPr>
        <w:t>Електрон</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дані</w:t>
      </w:r>
      <w:proofErr w:type="spellEnd"/>
      <w:r w:rsidRPr="00023536">
        <w:rPr>
          <w:rFonts w:ascii="Times New Roman" w:hAnsi="Times New Roman"/>
          <w:iCs/>
          <w:sz w:val="28"/>
          <w:szCs w:val="28"/>
        </w:rPr>
        <w:t xml:space="preserve">. </w:t>
      </w:r>
      <w:proofErr w:type="spellStart"/>
      <w:r w:rsidRPr="00023536">
        <w:rPr>
          <w:rFonts w:ascii="Times New Roman" w:hAnsi="Times New Roman"/>
          <w:i/>
          <w:iCs/>
          <w:sz w:val="28"/>
          <w:szCs w:val="28"/>
        </w:rPr>
        <w:t>Зазначено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що</w:t>
      </w:r>
      <w:proofErr w:type="spellEnd"/>
      <w:r w:rsidRPr="00023536">
        <w:rPr>
          <w:rFonts w:ascii="Times New Roman" w:hAnsi="Times New Roman"/>
          <w:i/>
          <w:iCs/>
          <w:sz w:val="28"/>
          <w:szCs w:val="28"/>
        </w:rPr>
        <w:t xml:space="preserve"> у 2025 р</w:t>
      </w:r>
      <w:r w:rsidRPr="00023536">
        <w:rPr>
          <w:rFonts w:ascii="Times New Roman" w:hAnsi="Times New Roman"/>
          <w:i/>
          <w:iCs/>
          <w:sz w:val="28"/>
          <w:szCs w:val="28"/>
          <w:lang w:val="uk-UA"/>
        </w:rPr>
        <w:t>.</w:t>
      </w:r>
      <w:r w:rsidRPr="00023536">
        <w:rPr>
          <w:rFonts w:ascii="Times New Roman" w:hAnsi="Times New Roman"/>
          <w:i/>
          <w:iCs/>
          <w:sz w:val="28"/>
          <w:szCs w:val="28"/>
        </w:rPr>
        <w:t xml:space="preserve"> в </w:t>
      </w:r>
      <w:proofErr w:type="spellStart"/>
      <w:r w:rsidRPr="00023536">
        <w:rPr>
          <w:rFonts w:ascii="Times New Roman" w:hAnsi="Times New Roman"/>
          <w:i/>
          <w:iCs/>
          <w:sz w:val="28"/>
          <w:szCs w:val="28"/>
        </w:rPr>
        <w:t>Україні</w:t>
      </w:r>
      <w:proofErr w:type="spellEnd"/>
      <w:r w:rsidRPr="00023536">
        <w:rPr>
          <w:rFonts w:ascii="Times New Roman" w:hAnsi="Times New Roman"/>
          <w:i/>
          <w:iCs/>
          <w:sz w:val="28"/>
          <w:szCs w:val="28"/>
        </w:rPr>
        <w:t xml:space="preserve"> подали 951 </w:t>
      </w:r>
      <w:proofErr w:type="spellStart"/>
      <w:r w:rsidRPr="00023536">
        <w:rPr>
          <w:rFonts w:ascii="Times New Roman" w:hAnsi="Times New Roman"/>
          <w:i/>
          <w:iCs/>
          <w:sz w:val="28"/>
          <w:szCs w:val="28"/>
        </w:rPr>
        <w:t>звіт</w:t>
      </w:r>
      <w:proofErr w:type="spellEnd"/>
      <w:r w:rsidRPr="00023536">
        <w:rPr>
          <w:rFonts w:ascii="Times New Roman" w:hAnsi="Times New Roman"/>
          <w:i/>
          <w:iCs/>
          <w:sz w:val="28"/>
          <w:szCs w:val="28"/>
        </w:rPr>
        <w:t xml:space="preserve"> з </w:t>
      </w:r>
      <w:proofErr w:type="spellStart"/>
      <w:r w:rsidRPr="00023536">
        <w:rPr>
          <w:rFonts w:ascii="Times New Roman" w:hAnsi="Times New Roman"/>
          <w:i/>
          <w:iCs/>
          <w:sz w:val="28"/>
          <w:szCs w:val="28"/>
        </w:rPr>
        <w:t>оцінки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впливу</w:t>
      </w:r>
      <w:proofErr w:type="spellEnd"/>
      <w:r w:rsidRPr="00023536">
        <w:rPr>
          <w:rFonts w:ascii="Times New Roman" w:hAnsi="Times New Roman"/>
          <w:i/>
          <w:iCs/>
          <w:sz w:val="28"/>
          <w:szCs w:val="28"/>
        </w:rPr>
        <w:t xml:space="preserve"> на </w:t>
      </w:r>
      <w:proofErr w:type="spellStart"/>
      <w:r w:rsidRPr="00023536">
        <w:rPr>
          <w:rFonts w:ascii="Times New Roman" w:hAnsi="Times New Roman"/>
          <w:i/>
          <w:iCs/>
          <w:sz w:val="28"/>
          <w:szCs w:val="28"/>
        </w:rPr>
        <w:t>довкілля</w:t>
      </w:r>
      <w:proofErr w:type="spellEnd"/>
      <w:r w:rsidRPr="00023536">
        <w:rPr>
          <w:rFonts w:ascii="Times New Roman" w:hAnsi="Times New Roman"/>
          <w:i/>
          <w:iCs/>
          <w:sz w:val="28"/>
          <w:szCs w:val="28"/>
        </w:rPr>
        <w:t xml:space="preserve"> (ОВД), </w:t>
      </w:r>
      <w:proofErr w:type="spellStart"/>
      <w:r w:rsidRPr="00023536">
        <w:rPr>
          <w:rFonts w:ascii="Times New Roman" w:hAnsi="Times New Roman"/>
          <w:i/>
          <w:iCs/>
          <w:sz w:val="28"/>
          <w:szCs w:val="28"/>
        </w:rPr>
        <w:t>із</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яких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третина</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має</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позитивний</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висновок</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Фахівці</w:t>
      </w:r>
      <w:proofErr w:type="spellEnd"/>
      <w:r w:rsidRPr="00023536">
        <w:rPr>
          <w:rFonts w:ascii="Times New Roman" w:hAnsi="Times New Roman"/>
          <w:i/>
          <w:iCs/>
          <w:sz w:val="28"/>
          <w:szCs w:val="28"/>
        </w:rPr>
        <w:t> </w:t>
      </w:r>
      <w:r w:rsidRPr="00023536">
        <w:rPr>
          <w:rFonts w:ascii="Times New Roman" w:hAnsi="Times New Roman"/>
          <w:i/>
          <w:iCs/>
          <w:sz w:val="28"/>
          <w:szCs w:val="28"/>
          <w:lang w:val="uk-UA"/>
        </w:rPr>
        <w:t>«</w:t>
      </w:r>
      <w:proofErr w:type="spellStart"/>
      <w:r w:rsidRPr="00023536">
        <w:rPr>
          <w:rFonts w:ascii="Times New Roman" w:hAnsi="Times New Roman"/>
          <w:i/>
          <w:iCs/>
          <w:sz w:val="28"/>
          <w:szCs w:val="28"/>
        </w:rPr>
        <w:t>Data</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Analytics</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Lab</w:t>
      </w:r>
      <w:proofErr w:type="spellEnd"/>
      <w:r w:rsidRPr="00023536">
        <w:rPr>
          <w:rFonts w:ascii="Times New Roman" w:hAnsi="Times New Roman"/>
          <w:i/>
          <w:iCs/>
          <w:sz w:val="28"/>
          <w:szCs w:val="28"/>
          <w:lang w:val="uk-UA"/>
        </w:rPr>
        <w:t>»</w:t>
      </w:r>
      <w:r w:rsidRPr="00023536">
        <w:rPr>
          <w:rFonts w:ascii="Times New Roman" w:hAnsi="Times New Roman"/>
          <w:i/>
          <w:iCs/>
          <w:sz w:val="28"/>
          <w:szCs w:val="28"/>
        </w:rPr>
        <w:t xml:space="preserve"> в </w:t>
      </w:r>
      <w:proofErr w:type="spellStart"/>
      <w:r w:rsidRPr="00023536">
        <w:rPr>
          <w:rFonts w:ascii="Times New Roman" w:hAnsi="Times New Roman"/>
          <w:i/>
          <w:iCs/>
          <w:sz w:val="28"/>
          <w:szCs w:val="28"/>
        </w:rPr>
        <w:t>YouControl</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проаналізували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дані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Єдиного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реєстру</w:t>
      </w:r>
      <w:proofErr w:type="spellEnd"/>
      <w:r w:rsidRPr="00023536">
        <w:rPr>
          <w:rFonts w:ascii="Times New Roman" w:hAnsi="Times New Roman"/>
          <w:i/>
          <w:iCs/>
          <w:sz w:val="28"/>
          <w:szCs w:val="28"/>
        </w:rPr>
        <w:t xml:space="preserve"> з </w:t>
      </w:r>
      <w:proofErr w:type="spellStart"/>
      <w:r w:rsidRPr="00023536">
        <w:rPr>
          <w:rFonts w:ascii="Times New Roman" w:hAnsi="Times New Roman"/>
          <w:i/>
          <w:iCs/>
          <w:sz w:val="28"/>
          <w:szCs w:val="28"/>
        </w:rPr>
        <w:t>оцінки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впливу</w:t>
      </w:r>
      <w:proofErr w:type="spellEnd"/>
      <w:r w:rsidRPr="00023536">
        <w:rPr>
          <w:rFonts w:ascii="Times New Roman" w:hAnsi="Times New Roman"/>
          <w:i/>
          <w:iCs/>
          <w:sz w:val="28"/>
          <w:szCs w:val="28"/>
        </w:rPr>
        <w:t xml:space="preserve"> на </w:t>
      </w:r>
      <w:proofErr w:type="spellStart"/>
      <w:r w:rsidRPr="00023536">
        <w:rPr>
          <w:rFonts w:ascii="Times New Roman" w:hAnsi="Times New Roman"/>
          <w:i/>
          <w:iCs/>
          <w:sz w:val="28"/>
          <w:szCs w:val="28"/>
        </w:rPr>
        <w:t>довкілля</w:t>
      </w:r>
      <w:proofErr w:type="spellEnd"/>
      <w:r w:rsidRPr="00023536">
        <w:rPr>
          <w:rFonts w:ascii="Times New Roman" w:hAnsi="Times New Roman"/>
          <w:i/>
          <w:iCs/>
          <w:sz w:val="28"/>
          <w:szCs w:val="28"/>
          <w:lang w:val="uk-UA"/>
        </w:rPr>
        <w:t>.</w:t>
      </w:r>
      <w:r w:rsidRPr="00023536">
        <w:rPr>
          <w:rFonts w:ascii="Times New Roman" w:hAnsi="Times New Roman"/>
          <w:i/>
          <w:iCs/>
          <w:sz w:val="28"/>
          <w:szCs w:val="28"/>
        </w:rPr>
        <w:t> </w:t>
      </w:r>
      <w:proofErr w:type="spellStart"/>
      <w:r w:rsidRPr="00023536">
        <w:rPr>
          <w:rFonts w:ascii="Times New Roman" w:hAnsi="Times New Roman"/>
          <w:i/>
          <w:iCs/>
          <w:sz w:val="28"/>
          <w:szCs w:val="28"/>
        </w:rPr>
        <w:t>Найактивніше</w:t>
      </w:r>
      <w:proofErr w:type="spellEnd"/>
      <w:r w:rsidRPr="00023536">
        <w:rPr>
          <w:rFonts w:ascii="Times New Roman" w:hAnsi="Times New Roman"/>
          <w:i/>
          <w:iCs/>
          <w:sz w:val="28"/>
          <w:szCs w:val="28"/>
        </w:rPr>
        <w:t xml:space="preserve"> процедуру </w:t>
      </w:r>
      <w:proofErr w:type="spellStart"/>
      <w:r w:rsidRPr="00023536">
        <w:rPr>
          <w:rFonts w:ascii="Times New Roman" w:hAnsi="Times New Roman"/>
          <w:i/>
          <w:iCs/>
          <w:sz w:val="28"/>
          <w:szCs w:val="28"/>
        </w:rPr>
        <w:t>ініціюють</w:t>
      </w:r>
      <w:proofErr w:type="spellEnd"/>
      <w:r w:rsidRPr="00023536">
        <w:rPr>
          <w:rFonts w:ascii="Times New Roman" w:hAnsi="Times New Roman"/>
          <w:i/>
          <w:iCs/>
          <w:sz w:val="28"/>
          <w:szCs w:val="28"/>
        </w:rPr>
        <w:t xml:space="preserve"> у </w:t>
      </w:r>
      <w:proofErr w:type="spellStart"/>
      <w:r w:rsidRPr="00023536">
        <w:rPr>
          <w:rFonts w:ascii="Times New Roman" w:hAnsi="Times New Roman"/>
          <w:i/>
          <w:iCs/>
          <w:sz w:val="28"/>
          <w:szCs w:val="28"/>
        </w:rPr>
        <w:t>сільському</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господарстві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енергетиці</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нафтогазовому</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секторі</w:t>
      </w:r>
      <w:proofErr w:type="spellEnd"/>
      <w:r w:rsidRPr="00023536">
        <w:rPr>
          <w:rFonts w:ascii="Times New Roman" w:hAnsi="Times New Roman"/>
          <w:i/>
          <w:iCs/>
          <w:sz w:val="28"/>
          <w:szCs w:val="28"/>
          <w:lang w:val="uk-UA"/>
        </w:rPr>
        <w:t>; </w:t>
      </w:r>
      <w:r w:rsidRPr="00023536">
        <w:rPr>
          <w:rFonts w:ascii="Times New Roman" w:hAnsi="Times New Roman"/>
          <w:i/>
          <w:iCs/>
          <w:sz w:val="28"/>
          <w:szCs w:val="28"/>
        </w:rPr>
        <w:t xml:space="preserve">за </w:t>
      </w:r>
      <w:proofErr w:type="spellStart"/>
      <w:r w:rsidRPr="00023536">
        <w:rPr>
          <w:rFonts w:ascii="Times New Roman" w:hAnsi="Times New Roman"/>
          <w:i/>
          <w:iCs/>
          <w:sz w:val="28"/>
          <w:szCs w:val="28"/>
        </w:rPr>
        <w:t>регіонами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лідирують</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Київ</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Львівська</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Волинська</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області</w:t>
      </w:r>
      <w:proofErr w:type="spellEnd"/>
      <w:r w:rsidRPr="00023536">
        <w:rPr>
          <w:rFonts w:ascii="Times New Roman" w:hAnsi="Times New Roman"/>
          <w:i/>
          <w:iCs/>
          <w:sz w:val="28"/>
          <w:szCs w:val="28"/>
        </w:rPr>
        <w:t xml:space="preserve">. Показано роль </w:t>
      </w:r>
      <w:proofErr w:type="spellStart"/>
      <w:r w:rsidRPr="00023536">
        <w:rPr>
          <w:rFonts w:ascii="Times New Roman" w:hAnsi="Times New Roman"/>
          <w:i/>
          <w:iCs/>
          <w:sz w:val="28"/>
          <w:szCs w:val="28"/>
        </w:rPr>
        <w:t>державних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органів</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бізнесу</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громадськості</w:t>
      </w:r>
      <w:proofErr w:type="spellEnd"/>
      <w:r w:rsidRPr="00023536">
        <w:rPr>
          <w:rFonts w:ascii="Times New Roman" w:hAnsi="Times New Roman"/>
          <w:i/>
          <w:iCs/>
          <w:sz w:val="28"/>
          <w:szCs w:val="28"/>
        </w:rPr>
        <w:t xml:space="preserve"> у </w:t>
      </w:r>
      <w:proofErr w:type="spellStart"/>
      <w:r w:rsidRPr="00023536">
        <w:rPr>
          <w:rFonts w:ascii="Times New Roman" w:hAnsi="Times New Roman"/>
          <w:i/>
          <w:iCs/>
          <w:sz w:val="28"/>
          <w:szCs w:val="28"/>
        </w:rPr>
        <w:t>формуванні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екологічної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політики</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контролі</w:t>
      </w:r>
      <w:proofErr w:type="spellEnd"/>
      <w:r w:rsidRPr="00023536">
        <w:rPr>
          <w:rFonts w:ascii="Times New Roman" w:hAnsi="Times New Roman"/>
          <w:i/>
          <w:iCs/>
          <w:sz w:val="28"/>
          <w:szCs w:val="28"/>
        </w:rPr>
        <w:t xml:space="preserve"> за </w:t>
      </w:r>
      <w:proofErr w:type="spellStart"/>
      <w:r w:rsidRPr="00023536">
        <w:rPr>
          <w:rFonts w:ascii="Times New Roman" w:hAnsi="Times New Roman"/>
          <w:i/>
          <w:iCs/>
          <w:sz w:val="28"/>
          <w:szCs w:val="28"/>
        </w:rPr>
        <w:t>впливом</w:t>
      </w:r>
      <w:proofErr w:type="spellEnd"/>
      <w:r w:rsidRPr="00023536">
        <w:rPr>
          <w:rFonts w:ascii="Times New Roman" w:hAnsi="Times New Roman"/>
          <w:i/>
          <w:iCs/>
          <w:sz w:val="28"/>
          <w:szCs w:val="28"/>
        </w:rPr>
        <w:t xml:space="preserve"> на </w:t>
      </w:r>
      <w:proofErr w:type="spellStart"/>
      <w:r w:rsidRPr="00023536">
        <w:rPr>
          <w:rFonts w:ascii="Times New Roman" w:hAnsi="Times New Roman"/>
          <w:i/>
          <w:iCs/>
          <w:sz w:val="28"/>
          <w:szCs w:val="28"/>
        </w:rPr>
        <w:t>довкілля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Акцентовано</w:t>
      </w:r>
      <w:proofErr w:type="spellEnd"/>
      <w:r w:rsidRPr="00023536">
        <w:rPr>
          <w:rFonts w:ascii="Times New Roman" w:hAnsi="Times New Roman"/>
          <w:i/>
          <w:iCs/>
          <w:sz w:val="28"/>
          <w:szCs w:val="28"/>
        </w:rPr>
        <w:t xml:space="preserve"> на </w:t>
      </w:r>
      <w:proofErr w:type="spellStart"/>
      <w:r w:rsidRPr="00023536">
        <w:rPr>
          <w:rFonts w:ascii="Times New Roman" w:hAnsi="Times New Roman"/>
          <w:i/>
          <w:iCs/>
          <w:sz w:val="28"/>
          <w:szCs w:val="28"/>
        </w:rPr>
        <w:t>необхідності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підвищення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прозорості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вдосконалення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регуляторних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механізмів</w:t>
      </w:r>
      <w:proofErr w:type="spellEnd"/>
      <w:r w:rsidRPr="00023536">
        <w:rPr>
          <w:rFonts w:ascii="Times New Roman" w:hAnsi="Times New Roman"/>
          <w:i/>
          <w:iCs/>
          <w:sz w:val="28"/>
          <w:szCs w:val="28"/>
        </w:rPr>
        <w:t xml:space="preserve"> і </w:t>
      </w:r>
      <w:proofErr w:type="spellStart"/>
      <w:r w:rsidRPr="00023536">
        <w:rPr>
          <w:rFonts w:ascii="Times New Roman" w:hAnsi="Times New Roman"/>
          <w:i/>
          <w:iCs/>
          <w:sz w:val="28"/>
          <w:szCs w:val="28"/>
        </w:rPr>
        <w:t>посилення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інституційної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спроможності</w:t>
      </w:r>
      <w:proofErr w:type="spellEnd"/>
      <w:r w:rsidRPr="00023536">
        <w:rPr>
          <w:rFonts w:ascii="Times New Roman" w:hAnsi="Times New Roman"/>
          <w:i/>
          <w:iCs/>
          <w:sz w:val="28"/>
          <w:szCs w:val="28"/>
        </w:rPr>
        <w:t xml:space="preserve"> для </w:t>
      </w:r>
      <w:proofErr w:type="spellStart"/>
      <w:r w:rsidRPr="00023536">
        <w:rPr>
          <w:rFonts w:ascii="Times New Roman" w:hAnsi="Times New Roman"/>
          <w:i/>
          <w:iCs/>
          <w:sz w:val="28"/>
          <w:szCs w:val="28"/>
        </w:rPr>
        <w:t>забезпечення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сталого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природокористування</w:t>
      </w:r>
      <w:proofErr w:type="spellEnd"/>
      <w:r w:rsidRPr="00023536">
        <w:rPr>
          <w:rFonts w:ascii="Times New Roman" w:hAnsi="Times New Roman"/>
          <w:i/>
          <w:iCs/>
          <w:sz w:val="28"/>
          <w:szCs w:val="28"/>
        </w:rPr>
        <w:t>. </w:t>
      </w:r>
      <w:r w:rsidRPr="00023536">
        <w:rPr>
          <w:rFonts w:ascii="Times New Roman" w:hAnsi="Times New Roman"/>
          <w:i/>
          <w:iCs/>
          <w:sz w:val="28"/>
          <w:szCs w:val="28"/>
          <w:lang w:val="uk-UA"/>
        </w:rPr>
        <w:t>Наголошено на</w:t>
      </w:r>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можливості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використання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результатів</w:t>
      </w:r>
      <w:proofErr w:type="spellEnd"/>
      <w:r w:rsidRPr="00023536">
        <w:rPr>
          <w:rFonts w:ascii="Times New Roman" w:hAnsi="Times New Roman"/>
          <w:i/>
          <w:iCs/>
          <w:sz w:val="28"/>
          <w:szCs w:val="28"/>
        </w:rPr>
        <w:t xml:space="preserve"> для </w:t>
      </w:r>
      <w:proofErr w:type="spellStart"/>
      <w:r w:rsidRPr="00023536">
        <w:rPr>
          <w:rFonts w:ascii="Times New Roman" w:hAnsi="Times New Roman"/>
          <w:i/>
          <w:iCs/>
          <w:sz w:val="28"/>
          <w:szCs w:val="28"/>
        </w:rPr>
        <w:t>вдосконалення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екологічного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врядування</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прийняття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управлінських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рішень</w:t>
      </w:r>
      <w:proofErr w:type="spellEnd"/>
      <w:r w:rsidRPr="00023536">
        <w:rPr>
          <w:rFonts w:ascii="Times New Roman" w:hAnsi="Times New Roman"/>
          <w:i/>
          <w:iCs/>
          <w:sz w:val="28"/>
          <w:szCs w:val="28"/>
        </w:rPr>
        <w:t xml:space="preserve"> у </w:t>
      </w:r>
      <w:proofErr w:type="spellStart"/>
      <w:r w:rsidRPr="00023536">
        <w:rPr>
          <w:rFonts w:ascii="Times New Roman" w:hAnsi="Times New Roman"/>
          <w:i/>
          <w:iCs/>
          <w:sz w:val="28"/>
          <w:szCs w:val="28"/>
        </w:rPr>
        <w:t>сфері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охорони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довкілля</w:t>
      </w:r>
      <w:proofErr w:type="spellEnd"/>
      <w:r w:rsidRPr="00023536">
        <w:rPr>
          <w:rFonts w:ascii="Times New Roman" w:hAnsi="Times New Roman"/>
          <w:i/>
          <w:iCs/>
          <w:sz w:val="28"/>
          <w:szCs w:val="28"/>
        </w:rPr>
        <w:t>. </w:t>
      </w:r>
      <w:r w:rsidRPr="00023536">
        <w:rPr>
          <w:rFonts w:ascii="Times New Roman" w:hAnsi="Times New Roman"/>
          <w:iCs/>
          <w:sz w:val="28"/>
          <w:szCs w:val="28"/>
          <w:lang w:val="uk-UA"/>
        </w:rPr>
        <w:t>Текст: </w:t>
      </w:r>
      <w:hyperlink r:id="rId10" w:tgtFrame="_blank" w:history="1">
        <w:r w:rsidRPr="00023536">
          <w:rPr>
            <w:rStyle w:val="a3"/>
            <w:rFonts w:ascii="Times New Roman" w:hAnsi="Times New Roman"/>
            <w:iCs/>
            <w:sz w:val="28"/>
            <w:szCs w:val="28"/>
            <w:lang w:val="uk-UA"/>
          </w:rPr>
          <w:t>https://yur-gazeta.com/golovna/vid-agro-do-organiv-vladi-hto-i-de-vplivae-na-dovkillya-v-ukrayini.html</w:t>
        </w:r>
      </w:hyperlink>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bCs/>
          <w:iCs/>
          <w:sz w:val="28"/>
          <w:szCs w:val="28"/>
          <w:shd w:val="clear" w:color="auto" w:fill="FFFFFF"/>
          <w:lang w:val="uk-UA"/>
        </w:rPr>
      </w:pPr>
      <w:r w:rsidRPr="00023536">
        <w:rPr>
          <w:rFonts w:ascii="Times New Roman" w:hAnsi="Times New Roman"/>
          <w:b/>
          <w:bCs/>
          <w:sz w:val="28"/>
          <w:szCs w:val="28"/>
          <w:lang w:val="uk-UA"/>
        </w:rPr>
        <w:t xml:space="preserve">Відновлення конкурсів на публічній службі з пріоритетом для ветеранів: профільний комітет рекомендував Верховній Раді ухвалити відповідний </w:t>
      </w:r>
      <w:proofErr w:type="spellStart"/>
      <w:r w:rsidRPr="00023536">
        <w:rPr>
          <w:rFonts w:ascii="Times New Roman" w:hAnsi="Times New Roman"/>
          <w:b/>
          <w:bCs/>
          <w:sz w:val="28"/>
          <w:szCs w:val="28"/>
          <w:lang w:val="uk-UA"/>
        </w:rPr>
        <w:t>законопроєкт</w:t>
      </w:r>
      <w:proofErr w:type="spellEnd"/>
      <w:r w:rsidRPr="00023536">
        <w:rPr>
          <w:rFonts w:ascii="Times New Roman" w:hAnsi="Times New Roman"/>
          <w:b/>
          <w:bCs/>
          <w:sz w:val="28"/>
          <w:szCs w:val="28"/>
          <w:lang w:val="uk-UA"/>
        </w:rPr>
        <w:t xml:space="preserve"> за основу </w:t>
      </w:r>
      <w:r w:rsidRPr="00023536">
        <w:rPr>
          <w:rFonts w:ascii="Times New Roman" w:hAnsi="Times New Roman"/>
          <w:bCs/>
          <w:iCs/>
          <w:sz w:val="28"/>
          <w:szCs w:val="28"/>
          <w:shd w:val="clear" w:color="auto" w:fill="FFFFFF"/>
          <w:lang w:val="uk-UA"/>
        </w:rPr>
        <w:t xml:space="preserve">[Електронний ресурс] / Прес-служба Апарату </w:t>
      </w:r>
      <w:proofErr w:type="spellStart"/>
      <w:r w:rsidRPr="00023536">
        <w:rPr>
          <w:rFonts w:ascii="Times New Roman" w:hAnsi="Times New Roman"/>
          <w:bCs/>
          <w:iCs/>
          <w:sz w:val="28"/>
          <w:szCs w:val="28"/>
          <w:shd w:val="clear" w:color="auto" w:fill="FFFFFF"/>
          <w:lang w:val="uk-UA"/>
        </w:rPr>
        <w:t>Верхов</w:t>
      </w:r>
      <w:proofErr w:type="spellEnd"/>
      <w:r w:rsidRPr="00023536">
        <w:rPr>
          <w:rFonts w:ascii="Times New Roman" w:hAnsi="Times New Roman"/>
          <w:bCs/>
          <w:iCs/>
          <w:sz w:val="28"/>
          <w:szCs w:val="28"/>
          <w:shd w:val="clear" w:color="auto" w:fill="FFFFFF"/>
          <w:lang w:val="uk-UA"/>
        </w:rPr>
        <w:t xml:space="preserve">. Ради України // Голос України. – 2026. – 30 квіт. [№ 585]. – Електрон. дані. </w:t>
      </w:r>
      <w:r w:rsidRPr="00023536">
        <w:rPr>
          <w:rFonts w:ascii="Times New Roman" w:hAnsi="Times New Roman"/>
          <w:bCs/>
          <w:i/>
          <w:sz w:val="28"/>
          <w:szCs w:val="28"/>
          <w:shd w:val="clear" w:color="auto" w:fill="FFFFFF"/>
          <w:lang w:val="uk-UA"/>
        </w:rPr>
        <w:t xml:space="preserve">Подано інформацію, що Комітет Верховної Ради України (ВР України) з питань організації державної влади, місцевого самоврядування, регіонального розвитку та містобудування на засіданні </w:t>
      </w:r>
      <w:r>
        <w:rPr>
          <w:rFonts w:ascii="Times New Roman" w:hAnsi="Times New Roman"/>
          <w:bCs/>
          <w:i/>
          <w:sz w:val="28"/>
          <w:szCs w:val="28"/>
          <w:shd w:val="clear" w:color="auto" w:fill="FFFFFF"/>
          <w:lang w:val="uk-UA"/>
        </w:rPr>
        <w:br/>
      </w:r>
      <w:r w:rsidRPr="00023536">
        <w:rPr>
          <w:rFonts w:ascii="Times New Roman" w:hAnsi="Times New Roman"/>
          <w:bCs/>
          <w:i/>
          <w:sz w:val="28"/>
          <w:szCs w:val="28"/>
          <w:shd w:val="clear" w:color="auto" w:fill="FFFFFF"/>
          <w:lang w:val="uk-UA"/>
        </w:rPr>
        <w:t xml:space="preserve">27 квітня рекомендував парламенту ухвалити за основу </w:t>
      </w:r>
      <w:proofErr w:type="spellStart"/>
      <w:r w:rsidRPr="00023536">
        <w:rPr>
          <w:rFonts w:ascii="Times New Roman" w:hAnsi="Times New Roman"/>
          <w:bCs/>
          <w:i/>
          <w:sz w:val="28"/>
          <w:szCs w:val="28"/>
          <w:shd w:val="clear" w:color="auto" w:fill="FFFFFF"/>
          <w:lang w:val="uk-UA"/>
        </w:rPr>
        <w:t>законопроєкт</w:t>
      </w:r>
      <w:proofErr w:type="spellEnd"/>
      <w:r w:rsidRPr="00023536">
        <w:rPr>
          <w:rFonts w:ascii="Times New Roman" w:hAnsi="Times New Roman"/>
          <w:bCs/>
          <w:i/>
          <w:sz w:val="28"/>
          <w:szCs w:val="28"/>
          <w:shd w:val="clear" w:color="auto" w:fill="FFFFFF"/>
          <w:lang w:val="uk-UA"/>
        </w:rPr>
        <w:t xml:space="preserve"> щодо відновлення проведення конкурсів та удосконалення порядку вступу, проходження, припинення державної служби (реєстр. 13478-1). Зауважено, що відновлення конкурсу є умовою Плану «</w:t>
      </w:r>
      <w:proofErr w:type="spellStart"/>
      <w:r w:rsidRPr="00023536">
        <w:rPr>
          <w:rFonts w:ascii="Times New Roman" w:hAnsi="Times New Roman"/>
          <w:bCs/>
          <w:i/>
          <w:sz w:val="28"/>
          <w:szCs w:val="28"/>
          <w:shd w:val="clear" w:color="auto" w:fill="FFFFFF"/>
          <w:lang w:val="uk-UA"/>
        </w:rPr>
        <w:t>Ukraine</w:t>
      </w:r>
      <w:proofErr w:type="spellEnd"/>
      <w:r w:rsidRPr="00023536">
        <w:rPr>
          <w:rFonts w:ascii="Times New Roman" w:hAnsi="Times New Roman"/>
          <w:bCs/>
          <w:i/>
          <w:sz w:val="28"/>
          <w:szCs w:val="28"/>
          <w:shd w:val="clear" w:color="auto" w:fill="FFFFFF"/>
          <w:lang w:val="uk-UA"/>
        </w:rPr>
        <w:t xml:space="preserve"> </w:t>
      </w:r>
      <w:proofErr w:type="spellStart"/>
      <w:r w:rsidRPr="00023536">
        <w:rPr>
          <w:rFonts w:ascii="Times New Roman" w:hAnsi="Times New Roman"/>
          <w:bCs/>
          <w:i/>
          <w:sz w:val="28"/>
          <w:szCs w:val="28"/>
          <w:shd w:val="clear" w:color="auto" w:fill="FFFFFF"/>
          <w:lang w:val="uk-UA"/>
        </w:rPr>
        <w:t>Facility</w:t>
      </w:r>
      <w:proofErr w:type="spellEnd"/>
      <w:r w:rsidRPr="00023536">
        <w:rPr>
          <w:rFonts w:ascii="Times New Roman" w:hAnsi="Times New Roman"/>
          <w:bCs/>
          <w:i/>
          <w:sz w:val="28"/>
          <w:szCs w:val="28"/>
          <w:shd w:val="clear" w:color="auto" w:fill="FFFFFF"/>
          <w:lang w:val="uk-UA"/>
        </w:rPr>
        <w:t xml:space="preserve">», що передбачає отримання Україною фінансової підтримки з боку ЄС. Його ухвалення вже цього року є індикатором виконання Дорожньої карти з питань реформи державного управління, необхідної для вступу в ЄС. </w:t>
      </w:r>
      <w:proofErr w:type="spellStart"/>
      <w:r w:rsidRPr="00023536">
        <w:rPr>
          <w:rFonts w:ascii="Times New Roman" w:hAnsi="Times New Roman"/>
          <w:bCs/>
          <w:i/>
          <w:sz w:val="28"/>
          <w:szCs w:val="28"/>
          <w:shd w:val="clear" w:color="auto" w:fill="FFFFFF"/>
          <w:lang w:val="uk-UA"/>
        </w:rPr>
        <w:t>Законопроєкт</w:t>
      </w:r>
      <w:proofErr w:type="spellEnd"/>
      <w:r w:rsidRPr="00023536">
        <w:rPr>
          <w:rFonts w:ascii="Times New Roman" w:hAnsi="Times New Roman"/>
          <w:bCs/>
          <w:i/>
          <w:sz w:val="28"/>
          <w:szCs w:val="28"/>
          <w:shd w:val="clear" w:color="auto" w:fill="FFFFFF"/>
          <w:lang w:val="uk-UA"/>
        </w:rPr>
        <w:t xml:space="preserve"> отримав схвальні відгуки від міжнародних партнерів. Зокрема, програма «SIGMA» та </w:t>
      </w:r>
      <w:proofErr w:type="spellStart"/>
      <w:r w:rsidRPr="00023536">
        <w:rPr>
          <w:rFonts w:ascii="Times New Roman" w:hAnsi="Times New Roman"/>
          <w:bCs/>
          <w:i/>
          <w:sz w:val="28"/>
          <w:szCs w:val="28"/>
          <w:shd w:val="clear" w:color="auto" w:fill="FFFFFF"/>
          <w:lang w:val="uk-UA"/>
        </w:rPr>
        <w:t>проєкт</w:t>
      </w:r>
      <w:proofErr w:type="spellEnd"/>
      <w:r w:rsidRPr="00023536">
        <w:rPr>
          <w:rFonts w:ascii="Times New Roman" w:hAnsi="Times New Roman"/>
          <w:bCs/>
          <w:i/>
          <w:sz w:val="28"/>
          <w:szCs w:val="28"/>
          <w:shd w:val="clear" w:color="auto" w:fill="FFFFFF"/>
          <w:lang w:val="uk-UA"/>
        </w:rPr>
        <w:t xml:space="preserve"> «EU4PAR2» підтвердили відповідність акту принципам державного управління ЄС. </w:t>
      </w:r>
      <w:r w:rsidRPr="00023536">
        <w:rPr>
          <w:rFonts w:ascii="Times New Roman" w:hAnsi="Times New Roman"/>
          <w:bCs/>
          <w:iCs/>
          <w:sz w:val="28"/>
          <w:szCs w:val="28"/>
          <w:shd w:val="clear" w:color="auto" w:fill="FFFFFF"/>
          <w:lang w:val="uk-UA"/>
        </w:rPr>
        <w:t xml:space="preserve">Текст: </w:t>
      </w:r>
      <w:hyperlink r:id="rId11" w:history="1">
        <w:r w:rsidRPr="00023536">
          <w:rPr>
            <w:rStyle w:val="a3"/>
            <w:rFonts w:ascii="Times New Roman" w:hAnsi="Times New Roman"/>
            <w:bCs/>
            <w:iCs/>
            <w:sz w:val="28"/>
            <w:szCs w:val="28"/>
            <w:shd w:val="clear" w:color="auto" w:fill="FFFFFF"/>
            <w:lang w:val="uk-UA"/>
          </w:rPr>
          <w:t>https://www.golos.com.ua/article/391049</w:t>
        </w:r>
      </w:hyperlink>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rPr>
      </w:pPr>
      <w:proofErr w:type="spellStart"/>
      <w:r w:rsidRPr="00023536">
        <w:rPr>
          <w:rFonts w:ascii="Times New Roman" w:hAnsi="Times New Roman"/>
          <w:b/>
          <w:bCs/>
          <w:iCs/>
          <w:sz w:val="28"/>
          <w:szCs w:val="28"/>
          <w:lang w:val="uk-UA"/>
        </w:rPr>
        <w:t>Волікова</w:t>
      </w:r>
      <w:proofErr w:type="spellEnd"/>
      <w:r w:rsidRPr="00023536">
        <w:rPr>
          <w:rFonts w:ascii="Times New Roman" w:hAnsi="Times New Roman"/>
          <w:b/>
          <w:bCs/>
          <w:iCs/>
          <w:sz w:val="28"/>
          <w:szCs w:val="28"/>
          <w:lang w:val="uk-UA"/>
        </w:rPr>
        <w:t xml:space="preserve"> М. М. Трансформація вищої освіти України в умовах воєнних викликів</w:t>
      </w:r>
      <w:r w:rsidRPr="00023536">
        <w:rPr>
          <w:rFonts w:ascii="Times New Roman" w:hAnsi="Times New Roman"/>
          <w:iCs/>
          <w:sz w:val="28"/>
          <w:szCs w:val="28"/>
          <w:lang w:val="uk-UA"/>
        </w:rPr>
        <w:t xml:space="preserve"> [Електронний ресурс] / М. М. </w:t>
      </w:r>
      <w:proofErr w:type="spellStart"/>
      <w:r w:rsidRPr="00023536">
        <w:rPr>
          <w:rFonts w:ascii="Times New Roman" w:hAnsi="Times New Roman"/>
          <w:iCs/>
          <w:sz w:val="28"/>
          <w:szCs w:val="28"/>
          <w:lang w:val="uk-UA"/>
        </w:rPr>
        <w:t>Волікова</w:t>
      </w:r>
      <w:proofErr w:type="spellEnd"/>
      <w:r w:rsidRPr="00023536">
        <w:rPr>
          <w:rFonts w:ascii="Times New Roman" w:hAnsi="Times New Roman"/>
          <w:iCs/>
          <w:sz w:val="28"/>
          <w:szCs w:val="28"/>
          <w:lang w:val="uk-UA"/>
        </w:rPr>
        <w:t xml:space="preserve">, Г. В. Коваль// </w:t>
      </w:r>
      <w:proofErr w:type="spellStart"/>
      <w:r w:rsidRPr="00023536">
        <w:rPr>
          <w:rFonts w:ascii="Times New Roman" w:hAnsi="Times New Roman"/>
          <w:iCs/>
          <w:sz w:val="28"/>
          <w:szCs w:val="28"/>
          <w:lang w:val="uk-UA"/>
        </w:rPr>
        <w:t>Укр</w:t>
      </w:r>
      <w:proofErr w:type="spellEnd"/>
      <w:r w:rsidRPr="00023536">
        <w:rPr>
          <w:rFonts w:ascii="Times New Roman" w:hAnsi="Times New Roman"/>
          <w:iCs/>
          <w:sz w:val="28"/>
          <w:szCs w:val="28"/>
          <w:lang w:val="uk-UA"/>
        </w:rPr>
        <w:t xml:space="preserve">. </w:t>
      </w:r>
      <w:proofErr w:type="spellStart"/>
      <w:r w:rsidRPr="00023536">
        <w:rPr>
          <w:rFonts w:ascii="Times New Roman" w:hAnsi="Times New Roman"/>
          <w:iCs/>
          <w:sz w:val="28"/>
          <w:szCs w:val="28"/>
          <w:lang w:val="uk-UA"/>
        </w:rPr>
        <w:t>журн</w:t>
      </w:r>
      <w:proofErr w:type="spellEnd"/>
      <w:r w:rsidRPr="00023536">
        <w:rPr>
          <w:rFonts w:ascii="Times New Roman" w:hAnsi="Times New Roman"/>
          <w:iCs/>
          <w:sz w:val="28"/>
          <w:szCs w:val="28"/>
          <w:lang w:val="uk-UA"/>
        </w:rPr>
        <w:t>. приклад. економіки та техніки. – 2026. – № 1. – С .719-728. </w:t>
      </w:r>
      <w:r w:rsidRPr="00023536">
        <w:rPr>
          <w:rFonts w:ascii="Times New Roman" w:hAnsi="Times New Roman"/>
          <w:i/>
          <w:iCs/>
          <w:sz w:val="28"/>
          <w:szCs w:val="28"/>
          <w:lang w:val="uk-UA"/>
        </w:rPr>
        <w:t>Вказано, що освітній процес у період війни потребує від молоді значної психологічної витривалості, уміння швидко адаптуватися до змін і самостійно вибудовувати власну освітню траєкторію. Пріоритетними напрямами освітньої політики мають бути створення безпечного середовища для навчання, активне впровадження цифрових технологій, розвиток дистанційних форматів і гарантування рівних можливостей доступу до освіти незалежно від життєвих обставин, забезпечення безперервності навчання для українських дітей і молоді, які через війну перебувають за кордоном. Використання онлайн-платформ і цифрових інструментів дає змогу не лише продовжувати здобуття освіти, а й отримувати необхідну психологічну підтримку, зберігати зв’язок із українським освітнім простором і відчуття належності до національної спільноти. За таких обставин питання забезпечення якісної, сучасної та доступної освіти в Україні набуває особливої значущості й стає одним із визначальних завдань як державної влади, так і органів місцевого самоврядування (ОМС).</w:t>
      </w:r>
      <w:r w:rsidRPr="00023536">
        <w:rPr>
          <w:rFonts w:ascii="Times New Roman" w:hAnsi="Times New Roman"/>
          <w:iCs/>
          <w:sz w:val="28"/>
          <w:szCs w:val="28"/>
          <w:lang w:val="uk-UA"/>
        </w:rPr>
        <w:t> </w:t>
      </w:r>
      <w:r>
        <w:rPr>
          <w:rFonts w:ascii="Times New Roman" w:hAnsi="Times New Roman"/>
          <w:iCs/>
          <w:sz w:val="28"/>
          <w:szCs w:val="28"/>
          <w:lang w:val="uk-UA"/>
        </w:rPr>
        <w:t xml:space="preserve">         Текст : </w:t>
      </w:r>
      <w:hyperlink r:id="rId12" w:tgtFrame="_blank" w:history="1">
        <w:r w:rsidRPr="00023536">
          <w:rPr>
            <w:rStyle w:val="a3"/>
            <w:rFonts w:ascii="Times New Roman" w:hAnsi="Times New Roman"/>
            <w:iCs/>
            <w:sz w:val="28"/>
            <w:szCs w:val="28"/>
            <w:lang w:val="uk-UA"/>
          </w:rPr>
          <w:t>https://perspectives.pp.ua/index.php/sas/article/view/37882/37884</w:t>
        </w:r>
      </w:hyperlink>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rPr>
        <w:t xml:space="preserve">Держава </w:t>
      </w:r>
      <w:proofErr w:type="spellStart"/>
      <w:r w:rsidRPr="00023536">
        <w:rPr>
          <w:rFonts w:ascii="Times New Roman" w:hAnsi="Times New Roman"/>
          <w:b/>
          <w:bCs/>
          <w:iCs/>
          <w:sz w:val="28"/>
          <w:szCs w:val="28"/>
        </w:rPr>
        <w:t>посилює</w:t>
      </w:r>
      <w:proofErr w:type="spellEnd"/>
      <w:r w:rsidRPr="00023536">
        <w:rPr>
          <w:rFonts w:ascii="Times New Roman" w:hAnsi="Times New Roman"/>
          <w:b/>
          <w:bCs/>
          <w:iCs/>
          <w:sz w:val="28"/>
          <w:szCs w:val="28"/>
        </w:rPr>
        <w:t xml:space="preserve"> онлайн-контроль за </w:t>
      </w:r>
      <w:proofErr w:type="spellStart"/>
      <w:r w:rsidRPr="00023536">
        <w:rPr>
          <w:rFonts w:ascii="Times New Roman" w:hAnsi="Times New Roman"/>
          <w:b/>
          <w:bCs/>
          <w:iCs/>
          <w:sz w:val="28"/>
          <w:szCs w:val="28"/>
        </w:rPr>
        <w:t>гральним</w:t>
      </w:r>
      <w:proofErr w:type="spellEnd"/>
      <w:r w:rsidRPr="00023536">
        <w:rPr>
          <w:rFonts w:ascii="Times New Roman" w:hAnsi="Times New Roman"/>
          <w:b/>
          <w:bCs/>
          <w:iCs/>
          <w:sz w:val="28"/>
          <w:szCs w:val="28"/>
        </w:rPr>
        <w:t xml:space="preserve"> ринком</w:t>
      </w:r>
      <w:r w:rsidRPr="00023536">
        <w:rPr>
          <w:rFonts w:ascii="Times New Roman" w:hAnsi="Times New Roman"/>
          <w:iCs/>
          <w:sz w:val="28"/>
          <w:szCs w:val="28"/>
        </w:rPr>
        <w:t> </w:t>
      </w:r>
      <w:r w:rsidRPr="00023536">
        <w:rPr>
          <w:rFonts w:ascii="Times New Roman" w:hAnsi="Times New Roman"/>
          <w:iCs/>
          <w:sz w:val="28"/>
          <w:szCs w:val="28"/>
          <w:lang w:val="uk-UA"/>
        </w:rPr>
        <w:t xml:space="preserve">[Електронний ресурс] / Прес-служба Апарату </w:t>
      </w:r>
      <w:proofErr w:type="spellStart"/>
      <w:r w:rsidRPr="00023536">
        <w:rPr>
          <w:rFonts w:ascii="Times New Roman" w:hAnsi="Times New Roman"/>
          <w:iCs/>
          <w:sz w:val="28"/>
          <w:szCs w:val="28"/>
          <w:lang w:val="uk-UA"/>
        </w:rPr>
        <w:t>Верхов</w:t>
      </w:r>
      <w:proofErr w:type="spellEnd"/>
      <w:r w:rsidRPr="00023536">
        <w:rPr>
          <w:rFonts w:ascii="Times New Roman" w:hAnsi="Times New Roman"/>
          <w:iCs/>
          <w:sz w:val="28"/>
          <w:szCs w:val="28"/>
          <w:lang w:val="uk-UA"/>
        </w:rPr>
        <w:t>. Ради України // Голос України. – 2026. – 25 квіт. [№ 582]. – Електрон. дані. </w:t>
      </w:r>
      <w:r w:rsidRPr="00023536">
        <w:rPr>
          <w:rFonts w:ascii="Times New Roman" w:hAnsi="Times New Roman"/>
          <w:i/>
          <w:iCs/>
          <w:sz w:val="28"/>
          <w:szCs w:val="28"/>
          <w:lang w:val="uk-UA"/>
        </w:rPr>
        <w:t xml:space="preserve">Подано інформацію, що 23 квітня у Комітеті Верховної Ради України (ВР України) з питань цифрової трансформації відбулася робоча зустріч щодо стану впровадження Державної системи онлайн-моніторингу у сфері азартних ігор (ДСОМ). Захід проведено під головуванням очільника Комітету Михайла Крячка. Зазначалося, що протягом тривалого часу легальний гральний бізнес в Україні працював у режимі подання звітності після проведення операцій, що не забезпечувало можливості оперативного реагування на порушення. Запуск ДСОМ змінює підхід: держава переходить до моделі </w:t>
      </w:r>
      <w:proofErr w:type="spellStart"/>
      <w:r w:rsidRPr="00023536">
        <w:rPr>
          <w:rFonts w:ascii="Times New Roman" w:hAnsi="Times New Roman"/>
          <w:i/>
          <w:iCs/>
          <w:sz w:val="28"/>
          <w:szCs w:val="28"/>
          <w:lang w:val="uk-UA"/>
        </w:rPr>
        <w:t>data-driven</w:t>
      </w:r>
      <w:proofErr w:type="spellEnd"/>
      <w:r w:rsidRPr="00023536">
        <w:rPr>
          <w:rFonts w:ascii="Times New Roman" w:hAnsi="Times New Roman"/>
          <w:i/>
          <w:iCs/>
          <w:sz w:val="28"/>
          <w:szCs w:val="28"/>
          <w:lang w:val="uk-UA"/>
        </w:rPr>
        <w:t xml:space="preserve">, у якій рішення органів державного контролю базуються на </w:t>
      </w:r>
      <w:proofErr w:type="spellStart"/>
      <w:r w:rsidRPr="00023536">
        <w:rPr>
          <w:rFonts w:ascii="Times New Roman" w:hAnsi="Times New Roman"/>
          <w:i/>
          <w:iCs/>
          <w:sz w:val="28"/>
          <w:szCs w:val="28"/>
          <w:lang w:val="uk-UA"/>
        </w:rPr>
        <w:t>верифікованих</w:t>
      </w:r>
      <w:proofErr w:type="spellEnd"/>
      <w:r w:rsidRPr="00023536">
        <w:rPr>
          <w:rFonts w:ascii="Times New Roman" w:hAnsi="Times New Roman"/>
          <w:i/>
          <w:iCs/>
          <w:sz w:val="28"/>
          <w:szCs w:val="28"/>
          <w:lang w:val="uk-UA"/>
        </w:rPr>
        <w:t xml:space="preserve"> цифрових даних (наприклад, даних про ставки та фінансові операції, ігрових сесіях), доступних у режимі 24/7. “Державна система онлайн-моніторингу — цифровий інструмент, який має забезпечити прозорість функціонування ринку, належний державний контроль і якісно новий рівень нагляду за діяльністю організаторів азартних ігор. А наша головна мета – це її повноцінна промислова експлуатація”, – зазначив </w:t>
      </w:r>
      <w:r>
        <w:rPr>
          <w:rFonts w:ascii="Times New Roman" w:hAnsi="Times New Roman"/>
          <w:i/>
          <w:iCs/>
          <w:sz w:val="28"/>
          <w:szCs w:val="28"/>
          <w:lang w:val="uk-UA"/>
        </w:rPr>
        <w:t xml:space="preserve">М. Крячко. </w:t>
      </w:r>
      <w:r>
        <w:rPr>
          <w:rFonts w:ascii="Times New Roman" w:hAnsi="Times New Roman"/>
          <w:iCs/>
          <w:sz w:val="28"/>
          <w:szCs w:val="28"/>
          <w:lang w:val="uk-UA"/>
        </w:rPr>
        <w:t xml:space="preserve">Текст: </w:t>
      </w:r>
      <w:hyperlink r:id="rId13" w:tgtFrame="_blank" w:history="1">
        <w:r w:rsidRPr="00023536">
          <w:rPr>
            <w:rStyle w:val="a3"/>
            <w:rFonts w:ascii="Times New Roman" w:hAnsi="Times New Roman"/>
            <w:iCs/>
            <w:sz w:val="28"/>
            <w:szCs w:val="28"/>
            <w:lang w:val="uk-UA"/>
          </w:rPr>
          <w:t>https://www.golos.com.ua/article/391024</w:t>
        </w:r>
      </w:hyperlink>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lang w:val="en-US"/>
        </w:rPr>
      </w:pPr>
      <w:r w:rsidRPr="00023536">
        <w:rPr>
          <w:rFonts w:ascii="Times New Roman" w:hAnsi="Times New Roman"/>
          <w:b/>
          <w:bCs/>
          <w:iCs/>
          <w:sz w:val="28"/>
          <w:szCs w:val="28"/>
          <w:lang w:val="uk-UA"/>
        </w:rPr>
        <w:t>Добрянська Н. Превентивна роль адміністративних процедур у запобіганні корупційним ризикам при наданні індивідуальних адміністративних актів</w:t>
      </w:r>
      <w:r w:rsidRPr="00023536">
        <w:rPr>
          <w:rFonts w:ascii="Times New Roman" w:hAnsi="Times New Roman"/>
          <w:iCs/>
          <w:sz w:val="28"/>
          <w:szCs w:val="28"/>
          <w:lang w:val="uk-UA"/>
        </w:rPr>
        <w:t xml:space="preserve"> [Електронний ресурс] / Н. Добрянська // </w:t>
      </w:r>
      <w:proofErr w:type="spellStart"/>
      <w:r w:rsidRPr="00023536">
        <w:rPr>
          <w:rFonts w:ascii="Times New Roman" w:hAnsi="Times New Roman"/>
          <w:iCs/>
          <w:sz w:val="28"/>
          <w:szCs w:val="28"/>
          <w:lang w:val="uk-UA"/>
        </w:rPr>
        <w:t>Юрид</w:t>
      </w:r>
      <w:proofErr w:type="spellEnd"/>
      <w:r w:rsidRPr="00023536">
        <w:rPr>
          <w:rFonts w:ascii="Times New Roman" w:hAnsi="Times New Roman"/>
          <w:iCs/>
          <w:sz w:val="28"/>
          <w:szCs w:val="28"/>
          <w:lang w:val="uk-UA"/>
        </w:rPr>
        <w:t xml:space="preserve">. </w:t>
      </w:r>
      <w:proofErr w:type="spellStart"/>
      <w:r w:rsidRPr="00023536">
        <w:rPr>
          <w:rFonts w:ascii="Times New Roman" w:hAnsi="Times New Roman"/>
          <w:iCs/>
          <w:sz w:val="28"/>
          <w:szCs w:val="28"/>
          <w:lang w:val="uk-UA"/>
        </w:rPr>
        <w:t>вісн</w:t>
      </w:r>
      <w:proofErr w:type="spellEnd"/>
      <w:r w:rsidRPr="00023536">
        <w:rPr>
          <w:rFonts w:ascii="Times New Roman" w:hAnsi="Times New Roman"/>
          <w:iCs/>
          <w:sz w:val="28"/>
          <w:szCs w:val="28"/>
          <w:lang w:val="uk-UA"/>
        </w:rPr>
        <w:t xml:space="preserve">. – 2026. – № 1. — С. 161-168. </w:t>
      </w:r>
      <w:r w:rsidRPr="00023536">
        <w:rPr>
          <w:rFonts w:ascii="Times New Roman" w:hAnsi="Times New Roman"/>
          <w:i/>
          <w:iCs/>
          <w:sz w:val="28"/>
          <w:szCs w:val="28"/>
          <w:lang w:val="uk-UA"/>
        </w:rPr>
        <w:t>Здійснено комплексне дослідження превентивної ролі адміністративних процедур у запобіганні корупційним ризикам під час надання індивідуальних адміністративних актів органами публічної адміністрації. Розкрито сутність адміністративної процедури як нормативно визначеної послідовності дій, спрямованих на забезпечення законності, обґрунтованості та неупередженості управлінських актів, а також розглянуто її функціональне призначення в системі антикорупційних гарантій. Обґрунтовано, що належна регламентація стадій адміністративного провадження сприяє підвищенню превентивної ролі у запобіганні корупційним ризикам, формуючи стандарти доброчесної адміністративної поведінки. Виявлено низку системних проблем у сфері адміністративно-процедурного регулювання, що створюють передумови для виникнення корупційних ризиків. Запропоновано напрями вдосконалення адміністративного законодавства України, зокрема щодо посилення вимог до мотивування індивідуальних адміністративних актів, нормативного закріплення чітких критеріїв реалізації дискреційних повноважень та запровадження процедурних механізмів внутрішнього адміністративного контролю.</w:t>
      </w:r>
      <w:r w:rsidRPr="00023536">
        <w:rPr>
          <w:rFonts w:ascii="Times New Roman" w:hAnsi="Times New Roman"/>
          <w:iCs/>
          <w:sz w:val="28"/>
          <w:szCs w:val="28"/>
          <w:lang w:val="uk-UA"/>
        </w:rPr>
        <w:t> Текст: </w:t>
      </w:r>
      <w:hyperlink r:id="rId14" w:tgtFrame="_blank" w:history="1">
        <w:r w:rsidRPr="00023536">
          <w:rPr>
            <w:rStyle w:val="a3"/>
            <w:rFonts w:ascii="Times New Roman" w:hAnsi="Times New Roman"/>
            <w:iCs/>
            <w:sz w:val="28"/>
            <w:szCs w:val="28"/>
            <w:lang w:val="uk-UA"/>
          </w:rPr>
          <w:t>https://yurvisnyk.in.ua/v1_2026/21.pdf</w:t>
        </w:r>
      </w:hyperlink>
      <w:r w:rsidRPr="00023536">
        <w:rPr>
          <w:rFonts w:ascii="Times New Roman" w:hAnsi="Times New Roman"/>
          <w:iCs/>
          <w:sz w:val="28"/>
          <w:szCs w:val="28"/>
          <w:lang w:val="uk-UA"/>
        </w:rPr>
        <w:t> </w:t>
      </w:r>
    </w:p>
    <w:p w:rsidR="00106FFA" w:rsidRPr="000B0B92" w:rsidRDefault="00106FFA" w:rsidP="00106FFA">
      <w:pPr>
        <w:pStyle w:val="a5"/>
        <w:numPr>
          <w:ilvl w:val="0"/>
          <w:numId w:val="3"/>
        </w:numPr>
        <w:spacing w:before="120" w:after="0" w:line="360" w:lineRule="auto"/>
        <w:ind w:left="0" w:firstLine="567"/>
        <w:jc w:val="both"/>
        <w:rPr>
          <w:rFonts w:ascii="Times New Roman" w:hAnsi="Times New Roman"/>
          <w:iCs/>
          <w:sz w:val="28"/>
          <w:szCs w:val="28"/>
        </w:rPr>
      </w:pPr>
      <w:proofErr w:type="spellStart"/>
      <w:r w:rsidRPr="00023536">
        <w:rPr>
          <w:rFonts w:ascii="Times New Roman" w:hAnsi="Times New Roman"/>
          <w:b/>
          <w:bCs/>
          <w:iCs/>
          <w:sz w:val="28"/>
          <w:szCs w:val="28"/>
        </w:rPr>
        <w:t>Збірник</w:t>
      </w:r>
      <w:proofErr w:type="spellEnd"/>
      <w:r w:rsidRPr="00023536">
        <w:rPr>
          <w:rFonts w:ascii="Times New Roman" w:hAnsi="Times New Roman"/>
          <w:b/>
          <w:bCs/>
          <w:iCs/>
          <w:sz w:val="28"/>
          <w:szCs w:val="28"/>
          <w:lang w:val="en-US"/>
        </w:rPr>
        <w:t xml:space="preserve"> </w:t>
      </w:r>
      <w:r w:rsidRPr="00023536">
        <w:rPr>
          <w:rFonts w:ascii="Times New Roman" w:hAnsi="Times New Roman"/>
          <w:b/>
          <w:bCs/>
          <w:iCs/>
          <w:sz w:val="28"/>
          <w:szCs w:val="28"/>
        </w:rPr>
        <w:t>тез</w:t>
      </w:r>
      <w:r w:rsidRPr="00023536">
        <w:rPr>
          <w:rFonts w:ascii="Times New Roman" w:hAnsi="Times New Roman"/>
          <w:b/>
          <w:bCs/>
          <w:iCs/>
          <w:sz w:val="28"/>
          <w:szCs w:val="28"/>
          <w:lang w:val="en-US"/>
        </w:rPr>
        <w:t xml:space="preserve"> </w:t>
      </w:r>
      <w:proofErr w:type="spellStart"/>
      <w:r w:rsidRPr="00023536">
        <w:rPr>
          <w:rFonts w:ascii="Times New Roman" w:hAnsi="Times New Roman"/>
          <w:b/>
          <w:bCs/>
          <w:iCs/>
          <w:sz w:val="28"/>
          <w:szCs w:val="28"/>
        </w:rPr>
        <w:t>доповідей</w:t>
      </w:r>
      <w:proofErr w:type="spellEnd"/>
      <w:r w:rsidRPr="00023536">
        <w:rPr>
          <w:rFonts w:ascii="Times New Roman" w:hAnsi="Times New Roman"/>
          <w:b/>
          <w:bCs/>
          <w:iCs/>
          <w:sz w:val="28"/>
          <w:szCs w:val="28"/>
          <w:lang w:val="en-US"/>
        </w:rPr>
        <w:t xml:space="preserve"> </w:t>
      </w:r>
      <w:proofErr w:type="spellStart"/>
      <w:r w:rsidRPr="00023536">
        <w:rPr>
          <w:rFonts w:ascii="Times New Roman" w:hAnsi="Times New Roman"/>
          <w:b/>
          <w:bCs/>
          <w:iCs/>
          <w:sz w:val="28"/>
          <w:szCs w:val="28"/>
        </w:rPr>
        <w:t>студентів</w:t>
      </w:r>
      <w:proofErr w:type="spellEnd"/>
      <w:r w:rsidRPr="00023536">
        <w:rPr>
          <w:rFonts w:ascii="Times New Roman" w:hAnsi="Times New Roman"/>
          <w:b/>
          <w:bCs/>
          <w:iCs/>
          <w:sz w:val="28"/>
          <w:szCs w:val="28"/>
          <w:lang w:val="en-US"/>
        </w:rPr>
        <w:t xml:space="preserve">, </w:t>
      </w:r>
      <w:proofErr w:type="spellStart"/>
      <w:r w:rsidRPr="00023536">
        <w:rPr>
          <w:rFonts w:ascii="Times New Roman" w:hAnsi="Times New Roman"/>
          <w:b/>
          <w:bCs/>
          <w:iCs/>
          <w:sz w:val="28"/>
          <w:szCs w:val="28"/>
        </w:rPr>
        <w:t>аспірантів</w:t>
      </w:r>
      <w:proofErr w:type="spellEnd"/>
      <w:r w:rsidRPr="00023536">
        <w:rPr>
          <w:rFonts w:ascii="Times New Roman" w:hAnsi="Times New Roman"/>
          <w:b/>
          <w:bCs/>
          <w:iCs/>
          <w:sz w:val="28"/>
          <w:szCs w:val="28"/>
          <w:lang w:val="en-US"/>
        </w:rPr>
        <w:t xml:space="preserve"> </w:t>
      </w:r>
      <w:r w:rsidRPr="00023536">
        <w:rPr>
          <w:rFonts w:ascii="Times New Roman" w:hAnsi="Times New Roman"/>
          <w:b/>
          <w:bCs/>
          <w:iCs/>
          <w:sz w:val="28"/>
          <w:szCs w:val="28"/>
        </w:rPr>
        <w:t>та</w:t>
      </w:r>
      <w:r w:rsidRPr="00023536">
        <w:rPr>
          <w:rFonts w:ascii="Times New Roman" w:hAnsi="Times New Roman"/>
          <w:b/>
          <w:bCs/>
          <w:iCs/>
          <w:sz w:val="28"/>
          <w:szCs w:val="28"/>
          <w:lang w:val="en-US"/>
        </w:rPr>
        <w:t xml:space="preserve"> </w:t>
      </w:r>
      <w:proofErr w:type="spellStart"/>
      <w:r w:rsidRPr="00023536">
        <w:rPr>
          <w:rFonts w:ascii="Times New Roman" w:hAnsi="Times New Roman"/>
          <w:b/>
          <w:bCs/>
          <w:iCs/>
          <w:sz w:val="28"/>
          <w:szCs w:val="28"/>
        </w:rPr>
        <w:t>здобувачів</w:t>
      </w:r>
      <w:proofErr w:type="spellEnd"/>
      <w:r w:rsidRPr="00023536">
        <w:rPr>
          <w:rFonts w:ascii="Times New Roman" w:hAnsi="Times New Roman"/>
          <w:b/>
          <w:bCs/>
          <w:iCs/>
          <w:sz w:val="28"/>
          <w:szCs w:val="28"/>
          <w:lang w:val="en-US"/>
        </w:rPr>
        <w:t xml:space="preserve"> – </w:t>
      </w:r>
      <w:proofErr w:type="spellStart"/>
      <w:r w:rsidRPr="00023536">
        <w:rPr>
          <w:rFonts w:ascii="Times New Roman" w:hAnsi="Times New Roman"/>
          <w:b/>
          <w:bCs/>
          <w:iCs/>
          <w:sz w:val="28"/>
          <w:szCs w:val="28"/>
        </w:rPr>
        <w:t>учасників</w:t>
      </w:r>
      <w:proofErr w:type="spellEnd"/>
      <w:r w:rsidRPr="00023536">
        <w:rPr>
          <w:rFonts w:ascii="Times New Roman" w:hAnsi="Times New Roman"/>
          <w:b/>
          <w:bCs/>
          <w:iCs/>
          <w:sz w:val="28"/>
          <w:szCs w:val="28"/>
          <w:lang w:val="en-US"/>
        </w:rPr>
        <w:t xml:space="preserve"> 81-</w:t>
      </w:r>
      <w:r w:rsidRPr="00023536">
        <w:rPr>
          <w:rFonts w:ascii="Times New Roman" w:hAnsi="Times New Roman"/>
          <w:b/>
          <w:bCs/>
          <w:iCs/>
          <w:sz w:val="28"/>
          <w:szCs w:val="28"/>
        </w:rPr>
        <w:t>ї</w:t>
      </w:r>
      <w:r w:rsidRPr="00023536">
        <w:rPr>
          <w:rFonts w:ascii="Times New Roman" w:hAnsi="Times New Roman"/>
          <w:b/>
          <w:bCs/>
          <w:iCs/>
          <w:sz w:val="28"/>
          <w:szCs w:val="28"/>
          <w:lang w:val="en-US"/>
        </w:rPr>
        <w:t xml:space="preserve"> </w:t>
      </w:r>
      <w:proofErr w:type="spellStart"/>
      <w:r w:rsidRPr="00023536">
        <w:rPr>
          <w:rFonts w:ascii="Times New Roman" w:hAnsi="Times New Roman"/>
          <w:b/>
          <w:bCs/>
          <w:iCs/>
          <w:sz w:val="28"/>
          <w:szCs w:val="28"/>
        </w:rPr>
        <w:t>звітної</w:t>
      </w:r>
      <w:proofErr w:type="spellEnd"/>
      <w:r w:rsidRPr="00023536">
        <w:rPr>
          <w:rFonts w:ascii="Times New Roman" w:hAnsi="Times New Roman"/>
          <w:b/>
          <w:bCs/>
          <w:iCs/>
          <w:sz w:val="28"/>
          <w:szCs w:val="28"/>
          <w:lang w:val="en-US"/>
        </w:rPr>
        <w:t xml:space="preserve"> </w:t>
      </w:r>
      <w:proofErr w:type="spellStart"/>
      <w:r w:rsidRPr="00023536">
        <w:rPr>
          <w:rFonts w:ascii="Times New Roman" w:hAnsi="Times New Roman"/>
          <w:b/>
          <w:bCs/>
          <w:iCs/>
          <w:sz w:val="28"/>
          <w:szCs w:val="28"/>
        </w:rPr>
        <w:t>конференції</w:t>
      </w:r>
      <w:proofErr w:type="spellEnd"/>
      <w:r w:rsidRPr="00023536">
        <w:rPr>
          <w:rFonts w:ascii="Times New Roman" w:hAnsi="Times New Roman"/>
          <w:b/>
          <w:bCs/>
          <w:iCs/>
          <w:sz w:val="28"/>
          <w:szCs w:val="28"/>
          <w:lang w:val="en-US"/>
        </w:rPr>
        <w:t xml:space="preserve"> </w:t>
      </w:r>
      <w:proofErr w:type="spellStart"/>
      <w:r w:rsidRPr="00023536">
        <w:rPr>
          <w:rFonts w:ascii="Times New Roman" w:hAnsi="Times New Roman"/>
          <w:b/>
          <w:bCs/>
          <w:iCs/>
          <w:sz w:val="28"/>
          <w:szCs w:val="28"/>
        </w:rPr>
        <w:t>Одеського</w:t>
      </w:r>
      <w:proofErr w:type="spellEnd"/>
      <w:r w:rsidRPr="00023536">
        <w:rPr>
          <w:rFonts w:ascii="Times New Roman" w:hAnsi="Times New Roman"/>
          <w:b/>
          <w:bCs/>
          <w:iCs/>
          <w:sz w:val="28"/>
          <w:szCs w:val="28"/>
          <w:lang w:val="en-US"/>
        </w:rPr>
        <w:t xml:space="preserve"> </w:t>
      </w:r>
      <w:proofErr w:type="spellStart"/>
      <w:r w:rsidRPr="00023536">
        <w:rPr>
          <w:rFonts w:ascii="Times New Roman" w:hAnsi="Times New Roman"/>
          <w:b/>
          <w:bCs/>
          <w:iCs/>
          <w:sz w:val="28"/>
          <w:szCs w:val="28"/>
        </w:rPr>
        <w:t>національного</w:t>
      </w:r>
      <w:proofErr w:type="spellEnd"/>
      <w:r w:rsidRPr="00023536">
        <w:rPr>
          <w:rFonts w:ascii="Times New Roman" w:hAnsi="Times New Roman"/>
          <w:b/>
          <w:bCs/>
          <w:iCs/>
          <w:sz w:val="28"/>
          <w:szCs w:val="28"/>
          <w:lang w:val="en-US"/>
        </w:rPr>
        <w:t xml:space="preserve"> </w:t>
      </w:r>
      <w:proofErr w:type="spellStart"/>
      <w:r w:rsidRPr="00023536">
        <w:rPr>
          <w:rFonts w:ascii="Times New Roman" w:hAnsi="Times New Roman"/>
          <w:b/>
          <w:bCs/>
          <w:iCs/>
          <w:sz w:val="28"/>
          <w:szCs w:val="28"/>
        </w:rPr>
        <w:t>університету</w:t>
      </w:r>
      <w:proofErr w:type="spellEnd"/>
      <w:r w:rsidRPr="00023536">
        <w:rPr>
          <w:rFonts w:ascii="Times New Roman" w:hAnsi="Times New Roman"/>
          <w:b/>
          <w:bCs/>
          <w:iCs/>
          <w:sz w:val="28"/>
          <w:szCs w:val="28"/>
          <w:lang w:val="en-US"/>
        </w:rPr>
        <w:t xml:space="preserve"> </w:t>
      </w:r>
      <w:proofErr w:type="spellStart"/>
      <w:r w:rsidRPr="00023536">
        <w:rPr>
          <w:rFonts w:ascii="Times New Roman" w:hAnsi="Times New Roman"/>
          <w:b/>
          <w:bCs/>
          <w:iCs/>
          <w:sz w:val="28"/>
          <w:szCs w:val="28"/>
        </w:rPr>
        <w:t>імені</w:t>
      </w:r>
      <w:proofErr w:type="spellEnd"/>
      <w:r w:rsidRPr="00023536">
        <w:rPr>
          <w:rFonts w:ascii="Times New Roman" w:hAnsi="Times New Roman"/>
          <w:b/>
          <w:bCs/>
          <w:iCs/>
          <w:sz w:val="28"/>
          <w:szCs w:val="28"/>
          <w:lang w:val="en-US"/>
        </w:rPr>
        <w:t xml:space="preserve"> </w:t>
      </w:r>
      <w:r w:rsidRPr="00023536">
        <w:rPr>
          <w:rFonts w:ascii="Times New Roman" w:hAnsi="Times New Roman"/>
          <w:b/>
          <w:bCs/>
          <w:iCs/>
          <w:sz w:val="28"/>
          <w:szCs w:val="28"/>
        </w:rPr>
        <w:t>І</w:t>
      </w:r>
      <w:r w:rsidRPr="00023536">
        <w:rPr>
          <w:rFonts w:ascii="Times New Roman" w:hAnsi="Times New Roman"/>
          <w:b/>
          <w:bCs/>
          <w:iCs/>
          <w:sz w:val="28"/>
          <w:szCs w:val="28"/>
          <w:lang w:val="en-US"/>
        </w:rPr>
        <w:t xml:space="preserve">. </w:t>
      </w:r>
      <w:r w:rsidRPr="00023536">
        <w:rPr>
          <w:rFonts w:ascii="Times New Roman" w:hAnsi="Times New Roman"/>
          <w:b/>
          <w:bCs/>
          <w:iCs/>
          <w:sz w:val="28"/>
          <w:szCs w:val="28"/>
        </w:rPr>
        <w:t>І</w:t>
      </w:r>
      <w:r w:rsidRPr="00023536">
        <w:rPr>
          <w:rFonts w:ascii="Times New Roman" w:hAnsi="Times New Roman"/>
          <w:b/>
          <w:bCs/>
          <w:iCs/>
          <w:sz w:val="28"/>
          <w:szCs w:val="28"/>
          <w:lang w:val="en-US"/>
        </w:rPr>
        <w:t xml:space="preserve">. </w:t>
      </w:r>
      <w:r w:rsidRPr="00023536">
        <w:rPr>
          <w:rFonts w:ascii="Times New Roman" w:hAnsi="Times New Roman"/>
          <w:b/>
          <w:bCs/>
          <w:iCs/>
          <w:sz w:val="28"/>
          <w:szCs w:val="28"/>
        </w:rPr>
        <w:t>Мечникова</w:t>
      </w:r>
      <w:r w:rsidRPr="00023536">
        <w:rPr>
          <w:rFonts w:ascii="Times New Roman" w:hAnsi="Times New Roman"/>
          <w:b/>
          <w:bCs/>
          <w:iCs/>
          <w:sz w:val="28"/>
          <w:szCs w:val="28"/>
          <w:lang w:val="en-US"/>
        </w:rPr>
        <w:t xml:space="preserve">, </w:t>
      </w:r>
      <w:proofErr w:type="spellStart"/>
      <w:r w:rsidRPr="00023536">
        <w:rPr>
          <w:rFonts w:ascii="Times New Roman" w:hAnsi="Times New Roman"/>
          <w:b/>
          <w:bCs/>
          <w:iCs/>
          <w:sz w:val="28"/>
          <w:szCs w:val="28"/>
        </w:rPr>
        <w:t>присвячений</w:t>
      </w:r>
      <w:proofErr w:type="spellEnd"/>
      <w:r w:rsidRPr="00023536">
        <w:rPr>
          <w:rFonts w:ascii="Times New Roman" w:hAnsi="Times New Roman"/>
          <w:b/>
          <w:bCs/>
          <w:iCs/>
          <w:sz w:val="28"/>
          <w:szCs w:val="28"/>
          <w:lang w:val="en-US"/>
        </w:rPr>
        <w:t xml:space="preserve"> 160-</w:t>
      </w:r>
      <w:r w:rsidRPr="00023536">
        <w:rPr>
          <w:rFonts w:ascii="Times New Roman" w:hAnsi="Times New Roman"/>
          <w:b/>
          <w:bCs/>
          <w:iCs/>
          <w:sz w:val="28"/>
          <w:szCs w:val="28"/>
        </w:rPr>
        <w:t>й</w:t>
      </w:r>
      <w:r w:rsidRPr="00023536">
        <w:rPr>
          <w:rFonts w:ascii="Times New Roman" w:hAnsi="Times New Roman"/>
          <w:b/>
          <w:bCs/>
          <w:iCs/>
          <w:sz w:val="28"/>
          <w:szCs w:val="28"/>
          <w:lang w:val="en-US"/>
        </w:rPr>
        <w:t xml:space="preserve"> </w:t>
      </w:r>
      <w:proofErr w:type="spellStart"/>
      <w:r w:rsidRPr="00023536">
        <w:rPr>
          <w:rFonts w:ascii="Times New Roman" w:hAnsi="Times New Roman"/>
          <w:b/>
          <w:bCs/>
          <w:iCs/>
          <w:sz w:val="28"/>
          <w:szCs w:val="28"/>
        </w:rPr>
        <w:t>річниці</w:t>
      </w:r>
      <w:proofErr w:type="spellEnd"/>
      <w:r w:rsidRPr="00023536">
        <w:rPr>
          <w:rFonts w:ascii="Times New Roman" w:hAnsi="Times New Roman"/>
          <w:b/>
          <w:bCs/>
          <w:iCs/>
          <w:sz w:val="28"/>
          <w:szCs w:val="28"/>
          <w:lang w:val="en-US"/>
        </w:rPr>
        <w:t xml:space="preserve"> </w:t>
      </w:r>
      <w:proofErr w:type="spellStart"/>
      <w:r w:rsidRPr="00023536">
        <w:rPr>
          <w:rFonts w:ascii="Times New Roman" w:hAnsi="Times New Roman"/>
          <w:b/>
          <w:bCs/>
          <w:iCs/>
          <w:sz w:val="28"/>
          <w:szCs w:val="28"/>
        </w:rPr>
        <w:t>університету</w:t>
      </w:r>
      <w:proofErr w:type="spellEnd"/>
      <w:r>
        <w:rPr>
          <w:rFonts w:ascii="Times New Roman" w:hAnsi="Times New Roman"/>
          <w:b/>
          <w:bCs/>
          <w:iCs/>
          <w:sz w:val="28"/>
          <w:szCs w:val="28"/>
          <w:lang w:val="uk-UA"/>
        </w:rPr>
        <w:t>. Секція</w:t>
      </w:r>
      <w:r w:rsidRPr="00D050D2">
        <w:rPr>
          <w:rFonts w:ascii="Times New Roman" w:hAnsi="Times New Roman"/>
          <w:b/>
          <w:bCs/>
          <w:iCs/>
          <w:sz w:val="28"/>
          <w:szCs w:val="28"/>
        </w:rPr>
        <w:t xml:space="preserve"> </w:t>
      </w:r>
      <w:proofErr w:type="spellStart"/>
      <w:r w:rsidRPr="00023536">
        <w:rPr>
          <w:rFonts w:ascii="Times New Roman" w:hAnsi="Times New Roman"/>
          <w:b/>
          <w:bCs/>
          <w:iCs/>
          <w:sz w:val="28"/>
          <w:szCs w:val="28"/>
        </w:rPr>
        <w:t>економ</w:t>
      </w:r>
      <w:r>
        <w:rPr>
          <w:rFonts w:ascii="Times New Roman" w:hAnsi="Times New Roman"/>
          <w:b/>
          <w:bCs/>
          <w:iCs/>
          <w:sz w:val="28"/>
          <w:szCs w:val="28"/>
          <w:lang w:val="uk-UA"/>
        </w:rPr>
        <w:t>ічних</w:t>
      </w:r>
      <w:proofErr w:type="spellEnd"/>
      <w:r w:rsidRPr="00D050D2">
        <w:rPr>
          <w:rFonts w:ascii="Times New Roman" w:hAnsi="Times New Roman"/>
          <w:b/>
          <w:bCs/>
          <w:iCs/>
          <w:sz w:val="28"/>
          <w:szCs w:val="28"/>
        </w:rPr>
        <w:t xml:space="preserve"> </w:t>
      </w:r>
      <w:r w:rsidRPr="00023536">
        <w:rPr>
          <w:rFonts w:ascii="Times New Roman" w:hAnsi="Times New Roman"/>
          <w:b/>
          <w:bCs/>
          <w:iCs/>
          <w:sz w:val="28"/>
          <w:szCs w:val="28"/>
        </w:rPr>
        <w:t>і</w:t>
      </w:r>
      <w:r w:rsidRPr="00D050D2">
        <w:rPr>
          <w:rFonts w:ascii="Times New Roman" w:hAnsi="Times New Roman"/>
          <w:b/>
          <w:bCs/>
          <w:iCs/>
          <w:sz w:val="28"/>
          <w:szCs w:val="28"/>
        </w:rPr>
        <w:t xml:space="preserve"> </w:t>
      </w:r>
      <w:r w:rsidRPr="00023536">
        <w:rPr>
          <w:rFonts w:ascii="Times New Roman" w:hAnsi="Times New Roman"/>
          <w:b/>
          <w:bCs/>
          <w:iCs/>
          <w:sz w:val="28"/>
          <w:szCs w:val="28"/>
        </w:rPr>
        <w:t>прав</w:t>
      </w:r>
      <w:proofErr w:type="spellStart"/>
      <w:r>
        <w:rPr>
          <w:rFonts w:ascii="Times New Roman" w:hAnsi="Times New Roman"/>
          <w:b/>
          <w:bCs/>
          <w:iCs/>
          <w:sz w:val="28"/>
          <w:szCs w:val="28"/>
          <w:lang w:val="uk-UA"/>
        </w:rPr>
        <w:t>ових</w:t>
      </w:r>
      <w:proofErr w:type="spellEnd"/>
      <w:r w:rsidRPr="00D050D2">
        <w:rPr>
          <w:rFonts w:ascii="Times New Roman" w:hAnsi="Times New Roman"/>
          <w:b/>
          <w:bCs/>
          <w:iCs/>
          <w:sz w:val="28"/>
          <w:szCs w:val="28"/>
        </w:rPr>
        <w:t xml:space="preserve"> </w:t>
      </w:r>
      <w:r w:rsidRPr="00023536">
        <w:rPr>
          <w:rFonts w:ascii="Times New Roman" w:hAnsi="Times New Roman"/>
          <w:b/>
          <w:bCs/>
          <w:iCs/>
          <w:sz w:val="28"/>
          <w:szCs w:val="28"/>
        </w:rPr>
        <w:t>наук</w:t>
      </w:r>
      <w:r w:rsidRPr="00D050D2">
        <w:rPr>
          <w:rFonts w:ascii="Times New Roman" w:hAnsi="Times New Roman"/>
          <w:b/>
          <w:bCs/>
          <w:iCs/>
          <w:sz w:val="28"/>
          <w:szCs w:val="28"/>
        </w:rPr>
        <w:t>,</w:t>
      </w:r>
      <w:r w:rsidRPr="00023536">
        <w:rPr>
          <w:rFonts w:ascii="Times New Roman" w:hAnsi="Times New Roman"/>
          <w:b/>
          <w:bCs/>
          <w:iCs/>
          <w:sz w:val="28"/>
          <w:szCs w:val="28"/>
          <w:lang w:val="en-US"/>
        </w:rPr>
        <w:t> </w:t>
      </w:r>
      <w:r w:rsidRPr="00023536">
        <w:rPr>
          <w:rFonts w:ascii="Times New Roman" w:hAnsi="Times New Roman"/>
          <w:iCs/>
          <w:sz w:val="28"/>
          <w:szCs w:val="28"/>
          <w:lang w:val="en-US"/>
        </w:rPr>
        <w:t> </w:t>
      </w:r>
      <w:r w:rsidRPr="00D050D2">
        <w:rPr>
          <w:rFonts w:ascii="Times New Roman" w:hAnsi="Times New Roman"/>
          <w:b/>
          <w:bCs/>
          <w:iCs/>
          <w:sz w:val="28"/>
          <w:szCs w:val="28"/>
        </w:rPr>
        <w:t xml:space="preserve">22 – 24 </w:t>
      </w:r>
      <w:proofErr w:type="spellStart"/>
      <w:r w:rsidRPr="00023536">
        <w:rPr>
          <w:rFonts w:ascii="Times New Roman" w:hAnsi="Times New Roman"/>
          <w:b/>
          <w:bCs/>
          <w:iCs/>
          <w:sz w:val="28"/>
          <w:szCs w:val="28"/>
        </w:rPr>
        <w:t>квіт</w:t>
      </w:r>
      <w:proofErr w:type="spellEnd"/>
      <w:r>
        <w:rPr>
          <w:rFonts w:ascii="Times New Roman" w:hAnsi="Times New Roman"/>
          <w:b/>
          <w:bCs/>
          <w:iCs/>
          <w:sz w:val="28"/>
          <w:szCs w:val="28"/>
          <w:lang w:val="uk-UA"/>
        </w:rPr>
        <w:t>ня</w:t>
      </w:r>
      <w:r>
        <w:rPr>
          <w:rFonts w:ascii="Times New Roman" w:hAnsi="Times New Roman"/>
          <w:b/>
          <w:bCs/>
          <w:iCs/>
          <w:sz w:val="28"/>
          <w:szCs w:val="28"/>
          <w:lang w:val="uk-UA"/>
        </w:rPr>
        <w:br/>
      </w:r>
      <w:r w:rsidRPr="00D050D2">
        <w:rPr>
          <w:rFonts w:ascii="Times New Roman" w:hAnsi="Times New Roman"/>
          <w:b/>
          <w:bCs/>
          <w:iCs/>
          <w:sz w:val="28"/>
          <w:szCs w:val="28"/>
        </w:rPr>
        <w:t xml:space="preserve"> 2025 </w:t>
      </w:r>
      <w:r w:rsidRPr="00023536">
        <w:rPr>
          <w:rFonts w:ascii="Times New Roman" w:hAnsi="Times New Roman"/>
          <w:b/>
          <w:bCs/>
          <w:iCs/>
          <w:sz w:val="28"/>
          <w:szCs w:val="28"/>
        </w:rPr>
        <w:t>р</w:t>
      </w:r>
      <w:r>
        <w:rPr>
          <w:rFonts w:ascii="Times New Roman" w:hAnsi="Times New Roman"/>
          <w:b/>
          <w:bCs/>
          <w:iCs/>
          <w:sz w:val="28"/>
          <w:szCs w:val="28"/>
          <w:lang w:val="uk-UA"/>
        </w:rPr>
        <w:t>оку</w:t>
      </w:r>
      <w:r w:rsidRPr="00D050D2">
        <w:rPr>
          <w:rFonts w:ascii="Times New Roman" w:hAnsi="Times New Roman"/>
          <w:b/>
          <w:bCs/>
          <w:iCs/>
          <w:sz w:val="28"/>
          <w:szCs w:val="28"/>
        </w:rPr>
        <w:t xml:space="preserve">, </w:t>
      </w:r>
      <w:r w:rsidRPr="00023536">
        <w:rPr>
          <w:rFonts w:ascii="Times New Roman" w:hAnsi="Times New Roman"/>
          <w:b/>
          <w:bCs/>
          <w:iCs/>
          <w:sz w:val="28"/>
          <w:szCs w:val="28"/>
        </w:rPr>
        <w:t>м</w:t>
      </w:r>
      <w:r w:rsidRPr="00D050D2">
        <w:rPr>
          <w:rFonts w:ascii="Times New Roman" w:hAnsi="Times New Roman"/>
          <w:b/>
          <w:bCs/>
          <w:iCs/>
          <w:sz w:val="28"/>
          <w:szCs w:val="28"/>
        </w:rPr>
        <w:t xml:space="preserve">. </w:t>
      </w:r>
      <w:r w:rsidRPr="00023536">
        <w:rPr>
          <w:rFonts w:ascii="Times New Roman" w:hAnsi="Times New Roman"/>
          <w:b/>
          <w:bCs/>
          <w:iCs/>
          <w:sz w:val="28"/>
          <w:szCs w:val="28"/>
        </w:rPr>
        <w:t>Одеса</w:t>
      </w:r>
      <w:r w:rsidRPr="00D050D2">
        <w:rPr>
          <w:rFonts w:ascii="Times New Roman" w:hAnsi="Times New Roman"/>
          <w:iCs/>
          <w:sz w:val="28"/>
          <w:szCs w:val="28"/>
          <w:lang w:val="en-US"/>
        </w:rPr>
        <w:t> </w:t>
      </w:r>
      <w:r w:rsidRPr="00D050D2">
        <w:rPr>
          <w:rFonts w:ascii="Times New Roman" w:hAnsi="Times New Roman"/>
          <w:iCs/>
          <w:sz w:val="28"/>
          <w:szCs w:val="28"/>
        </w:rPr>
        <w:t>/ [</w:t>
      </w:r>
      <w:proofErr w:type="spellStart"/>
      <w:r w:rsidRPr="00023536">
        <w:rPr>
          <w:rFonts w:ascii="Times New Roman" w:hAnsi="Times New Roman"/>
          <w:iCs/>
          <w:sz w:val="28"/>
          <w:szCs w:val="28"/>
        </w:rPr>
        <w:t>відп</w:t>
      </w:r>
      <w:proofErr w:type="spellEnd"/>
      <w:r w:rsidRPr="00D050D2">
        <w:rPr>
          <w:rFonts w:ascii="Times New Roman" w:hAnsi="Times New Roman"/>
          <w:iCs/>
          <w:sz w:val="28"/>
          <w:szCs w:val="28"/>
        </w:rPr>
        <w:t xml:space="preserve">. </w:t>
      </w:r>
      <w:r w:rsidRPr="00023536">
        <w:rPr>
          <w:rFonts w:ascii="Times New Roman" w:hAnsi="Times New Roman"/>
          <w:iCs/>
          <w:sz w:val="28"/>
          <w:szCs w:val="28"/>
        </w:rPr>
        <w:t>ред</w:t>
      </w:r>
      <w:r w:rsidRPr="00D050D2">
        <w:rPr>
          <w:rFonts w:ascii="Times New Roman" w:hAnsi="Times New Roman"/>
          <w:iCs/>
          <w:sz w:val="28"/>
          <w:szCs w:val="28"/>
        </w:rPr>
        <w:t xml:space="preserve">. </w:t>
      </w:r>
      <w:r w:rsidRPr="00023536">
        <w:rPr>
          <w:rFonts w:ascii="Times New Roman" w:hAnsi="Times New Roman"/>
          <w:iCs/>
          <w:sz w:val="28"/>
          <w:szCs w:val="28"/>
        </w:rPr>
        <w:t>О</w:t>
      </w:r>
      <w:r w:rsidRPr="000B0B92">
        <w:rPr>
          <w:rFonts w:ascii="Times New Roman" w:hAnsi="Times New Roman"/>
          <w:iCs/>
          <w:sz w:val="28"/>
          <w:szCs w:val="28"/>
        </w:rPr>
        <w:t xml:space="preserve">. </w:t>
      </w:r>
      <w:r w:rsidRPr="00023536">
        <w:rPr>
          <w:rFonts w:ascii="Times New Roman" w:hAnsi="Times New Roman"/>
          <w:iCs/>
          <w:sz w:val="28"/>
          <w:szCs w:val="28"/>
        </w:rPr>
        <w:t>В</w:t>
      </w:r>
      <w:r w:rsidRPr="000B0B92">
        <w:rPr>
          <w:rFonts w:ascii="Times New Roman" w:hAnsi="Times New Roman"/>
          <w:iCs/>
          <w:sz w:val="28"/>
          <w:szCs w:val="28"/>
        </w:rPr>
        <w:t xml:space="preserve">. </w:t>
      </w:r>
      <w:proofErr w:type="spellStart"/>
      <w:r w:rsidRPr="00023536">
        <w:rPr>
          <w:rFonts w:ascii="Times New Roman" w:hAnsi="Times New Roman"/>
          <w:iCs/>
          <w:sz w:val="28"/>
          <w:szCs w:val="28"/>
        </w:rPr>
        <w:t>Побережець</w:t>
      </w:r>
      <w:proofErr w:type="spellEnd"/>
      <w:r w:rsidRPr="000B0B92">
        <w:rPr>
          <w:rFonts w:ascii="Times New Roman" w:hAnsi="Times New Roman"/>
          <w:iCs/>
          <w:sz w:val="28"/>
          <w:szCs w:val="28"/>
        </w:rPr>
        <w:t xml:space="preserve">]. — </w:t>
      </w:r>
      <w:proofErr w:type="gramStart"/>
      <w:r w:rsidRPr="00023536">
        <w:rPr>
          <w:rFonts w:ascii="Times New Roman" w:hAnsi="Times New Roman"/>
          <w:iCs/>
          <w:sz w:val="28"/>
          <w:szCs w:val="28"/>
        </w:rPr>
        <w:t>Одеса</w:t>
      </w:r>
      <w:r w:rsidRPr="000B0B92">
        <w:rPr>
          <w:rFonts w:ascii="Times New Roman" w:hAnsi="Times New Roman"/>
          <w:iCs/>
          <w:sz w:val="28"/>
          <w:szCs w:val="28"/>
        </w:rPr>
        <w:t xml:space="preserve"> :</w:t>
      </w:r>
      <w:proofErr w:type="gramEnd"/>
      <w:r w:rsidRPr="000B0B92">
        <w:rPr>
          <w:rFonts w:ascii="Times New Roman" w:hAnsi="Times New Roman"/>
          <w:iCs/>
          <w:sz w:val="28"/>
          <w:szCs w:val="28"/>
        </w:rPr>
        <w:t xml:space="preserve"> </w:t>
      </w:r>
      <w:proofErr w:type="spellStart"/>
      <w:r w:rsidRPr="00023536">
        <w:rPr>
          <w:rFonts w:ascii="Times New Roman" w:hAnsi="Times New Roman"/>
          <w:iCs/>
          <w:sz w:val="28"/>
          <w:szCs w:val="28"/>
        </w:rPr>
        <w:t>Олді</w:t>
      </w:r>
      <w:proofErr w:type="spellEnd"/>
      <w:r w:rsidRPr="000B0B92">
        <w:rPr>
          <w:rFonts w:ascii="Times New Roman" w:hAnsi="Times New Roman"/>
          <w:iCs/>
          <w:sz w:val="28"/>
          <w:szCs w:val="28"/>
        </w:rPr>
        <w:t xml:space="preserve">+, 2025. — 387 </w:t>
      </w:r>
      <w:proofErr w:type="gramStart"/>
      <w:r w:rsidRPr="00023536">
        <w:rPr>
          <w:rFonts w:ascii="Times New Roman" w:hAnsi="Times New Roman"/>
          <w:iCs/>
          <w:sz w:val="28"/>
          <w:szCs w:val="28"/>
        </w:rPr>
        <w:t>с</w:t>
      </w:r>
      <w:r w:rsidRPr="000B0B92">
        <w:rPr>
          <w:rFonts w:ascii="Times New Roman" w:hAnsi="Times New Roman"/>
          <w:iCs/>
          <w:sz w:val="28"/>
          <w:szCs w:val="28"/>
        </w:rPr>
        <w:t>. :</w:t>
      </w:r>
      <w:proofErr w:type="gramEnd"/>
      <w:r w:rsidRPr="000B0B92">
        <w:rPr>
          <w:rFonts w:ascii="Times New Roman" w:hAnsi="Times New Roman"/>
          <w:iCs/>
          <w:sz w:val="28"/>
          <w:szCs w:val="28"/>
        </w:rPr>
        <w:t xml:space="preserve"> </w:t>
      </w:r>
      <w:proofErr w:type="spellStart"/>
      <w:r w:rsidRPr="00023536">
        <w:rPr>
          <w:rFonts w:ascii="Times New Roman" w:hAnsi="Times New Roman"/>
          <w:iCs/>
          <w:sz w:val="28"/>
          <w:szCs w:val="28"/>
        </w:rPr>
        <w:t>іл</w:t>
      </w:r>
      <w:proofErr w:type="spellEnd"/>
      <w:r w:rsidRPr="000B0B92">
        <w:rPr>
          <w:rFonts w:ascii="Times New Roman" w:hAnsi="Times New Roman"/>
          <w:iCs/>
          <w:sz w:val="28"/>
          <w:szCs w:val="28"/>
        </w:rPr>
        <w:t xml:space="preserve">., </w:t>
      </w:r>
      <w:r w:rsidRPr="00023536">
        <w:rPr>
          <w:rFonts w:ascii="Times New Roman" w:hAnsi="Times New Roman"/>
          <w:iCs/>
          <w:sz w:val="28"/>
          <w:szCs w:val="28"/>
        </w:rPr>
        <w:t>табл</w:t>
      </w:r>
      <w:r w:rsidRPr="000B0B92">
        <w:rPr>
          <w:rFonts w:ascii="Times New Roman" w:hAnsi="Times New Roman"/>
          <w:iCs/>
          <w:sz w:val="28"/>
          <w:szCs w:val="28"/>
        </w:rPr>
        <w:t>.</w:t>
      </w:r>
      <w:r w:rsidRPr="00D050D2">
        <w:rPr>
          <w:rFonts w:ascii="Times New Roman" w:hAnsi="Times New Roman"/>
          <w:iCs/>
          <w:sz w:val="28"/>
          <w:szCs w:val="28"/>
          <w:lang w:val="en-US"/>
        </w:rPr>
        <w:t> </w:t>
      </w:r>
      <w:r w:rsidRPr="00023536">
        <w:rPr>
          <w:rFonts w:ascii="Times New Roman" w:hAnsi="Times New Roman"/>
          <w:b/>
          <w:bCs/>
          <w:i/>
          <w:iCs/>
          <w:sz w:val="28"/>
          <w:szCs w:val="28"/>
        </w:rPr>
        <w:t>Шифр</w:t>
      </w:r>
      <w:r w:rsidRPr="000B0B92">
        <w:rPr>
          <w:rFonts w:ascii="Times New Roman" w:hAnsi="Times New Roman"/>
          <w:b/>
          <w:bCs/>
          <w:i/>
          <w:iCs/>
          <w:sz w:val="28"/>
          <w:szCs w:val="28"/>
        </w:rPr>
        <w:t xml:space="preserve"> </w:t>
      </w:r>
      <w:proofErr w:type="spellStart"/>
      <w:r w:rsidRPr="00023536">
        <w:rPr>
          <w:rFonts w:ascii="Times New Roman" w:hAnsi="Times New Roman"/>
          <w:b/>
          <w:bCs/>
          <w:i/>
          <w:iCs/>
          <w:sz w:val="28"/>
          <w:szCs w:val="28"/>
        </w:rPr>
        <w:t>зберігання</w:t>
      </w:r>
      <w:proofErr w:type="spellEnd"/>
      <w:r w:rsidRPr="000B0B92">
        <w:rPr>
          <w:rFonts w:ascii="Times New Roman" w:hAnsi="Times New Roman"/>
          <w:b/>
          <w:bCs/>
          <w:i/>
          <w:iCs/>
          <w:sz w:val="28"/>
          <w:szCs w:val="28"/>
        </w:rPr>
        <w:t xml:space="preserve"> </w:t>
      </w:r>
      <w:r w:rsidRPr="00023536">
        <w:rPr>
          <w:rFonts w:ascii="Times New Roman" w:hAnsi="Times New Roman"/>
          <w:b/>
          <w:bCs/>
          <w:i/>
          <w:iCs/>
          <w:sz w:val="28"/>
          <w:szCs w:val="28"/>
        </w:rPr>
        <w:t>в</w:t>
      </w:r>
      <w:r w:rsidRPr="000B0B92">
        <w:rPr>
          <w:rFonts w:ascii="Times New Roman" w:hAnsi="Times New Roman"/>
          <w:b/>
          <w:bCs/>
          <w:i/>
          <w:iCs/>
          <w:sz w:val="28"/>
          <w:szCs w:val="28"/>
        </w:rPr>
        <w:t xml:space="preserve"> </w:t>
      </w:r>
      <w:proofErr w:type="spellStart"/>
      <w:r w:rsidRPr="00023536">
        <w:rPr>
          <w:rFonts w:ascii="Times New Roman" w:hAnsi="Times New Roman"/>
          <w:b/>
          <w:bCs/>
          <w:i/>
          <w:iCs/>
          <w:sz w:val="28"/>
          <w:szCs w:val="28"/>
        </w:rPr>
        <w:t>Бібліотеці</w:t>
      </w:r>
      <w:proofErr w:type="spellEnd"/>
      <w:r w:rsidRPr="000B0B92">
        <w:rPr>
          <w:rFonts w:ascii="Times New Roman" w:hAnsi="Times New Roman"/>
          <w:b/>
          <w:bCs/>
          <w:i/>
          <w:iCs/>
          <w:sz w:val="28"/>
          <w:szCs w:val="28"/>
        </w:rPr>
        <w:t xml:space="preserve">: </w:t>
      </w:r>
      <w:r w:rsidRPr="00023536">
        <w:rPr>
          <w:rFonts w:ascii="Times New Roman" w:hAnsi="Times New Roman"/>
          <w:b/>
          <w:bCs/>
          <w:i/>
          <w:iCs/>
          <w:sz w:val="28"/>
          <w:szCs w:val="28"/>
        </w:rPr>
        <w:t>А</w:t>
      </w:r>
      <w:r w:rsidRPr="000B0B92">
        <w:rPr>
          <w:rFonts w:ascii="Times New Roman" w:hAnsi="Times New Roman"/>
          <w:b/>
          <w:bCs/>
          <w:i/>
          <w:iCs/>
          <w:sz w:val="28"/>
          <w:szCs w:val="28"/>
        </w:rPr>
        <w:t>843783</w:t>
      </w:r>
      <w:r w:rsidRPr="00D050D2">
        <w:rPr>
          <w:rFonts w:ascii="Times New Roman" w:hAnsi="Times New Roman"/>
          <w:b/>
          <w:bCs/>
          <w:i/>
          <w:iCs/>
          <w:sz w:val="28"/>
          <w:szCs w:val="28"/>
          <w:lang w:val="en-US"/>
        </w:rPr>
        <w:t> </w:t>
      </w:r>
      <w:proofErr w:type="spellStart"/>
      <w:r w:rsidRPr="00023536">
        <w:rPr>
          <w:rFonts w:ascii="Times New Roman" w:hAnsi="Times New Roman"/>
          <w:i/>
          <w:iCs/>
          <w:sz w:val="28"/>
          <w:szCs w:val="28"/>
        </w:rPr>
        <w:t>Зі</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змісту</w:t>
      </w:r>
      <w:proofErr w:type="spellEnd"/>
      <w:r w:rsidRPr="000B0B92">
        <w:rPr>
          <w:rFonts w:ascii="Times New Roman" w:hAnsi="Times New Roman"/>
          <w:i/>
          <w:iCs/>
          <w:sz w:val="28"/>
          <w:szCs w:val="28"/>
        </w:rPr>
        <w:t>:</w:t>
      </w:r>
      <w:r w:rsidRPr="00D050D2">
        <w:rPr>
          <w:rFonts w:ascii="Times New Roman" w:hAnsi="Times New Roman"/>
          <w:i/>
          <w:iCs/>
          <w:sz w:val="28"/>
          <w:szCs w:val="28"/>
          <w:lang w:val="en-US"/>
        </w:rPr>
        <w:t> </w:t>
      </w:r>
      <w:proofErr w:type="spellStart"/>
      <w:r w:rsidRPr="00023536">
        <w:rPr>
          <w:rFonts w:ascii="Times New Roman" w:hAnsi="Times New Roman"/>
          <w:i/>
          <w:iCs/>
          <w:sz w:val="28"/>
          <w:szCs w:val="28"/>
        </w:rPr>
        <w:t>Окремі</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тенденції</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розвитку</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теорії</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адміністративного</w:t>
      </w:r>
      <w:proofErr w:type="spellEnd"/>
      <w:r w:rsidRPr="000B0B92">
        <w:rPr>
          <w:rFonts w:ascii="Times New Roman" w:hAnsi="Times New Roman"/>
          <w:i/>
          <w:iCs/>
          <w:sz w:val="28"/>
          <w:szCs w:val="28"/>
        </w:rPr>
        <w:t xml:space="preserve"> </w:t>
      </w:r>
      <w:r w:rsidRPr="00023536">
        <w:rPr>
          <w:rFonts w:ascii="Times New Roman" w:hAnsi="Times New Roman"/>
          <w:i/>
          <w:iCs/>
          <w:sz w:val="28"/>
          <w:szCs w:val="28"/>
        </w:rPr>
        <w:t>права</w:t>
      </w:r>
      <w:r w:rsidRPr="000B0B92">
        <w:rPr>
          <w:rFonts w:ascii="Times New Roman" w:hAnsi="Times New Roman"/>
          <w:i/>
          <w:iCs/>
          <w:sz w:val="28"/>
          <w:szCs w:val="28"/>
        </w:rPr>
        <w:t xml:space="preserve"> </w:t>
      </w:r>
      <w:r w:rsidRPr="00023536">
        <w:rPr>
          <w:rFonts w:ascii="Times New Roman" w:hAnsi="Times New Roman"/>
          <w:i/>
          <w:iCs/>
          <w:sz w:val="28"/>
          <w:szCs w:val="28"/>
        </w:rPr>
        <w:t>про</w:t>
      </w:r>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особливості</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функціонування</w:t>
      </w:r>
      <w:proofErr w:type="spellEnd"/>
      <w:r w:rsidRPr="000B0B92">
        <w:rPr>
          <w:rFonts w:ascii="Times New Roman" w:hAnsi="Times New Roman"/>
          <w:i/>
          <w:iCs/>
          <w:sz w:val="28"/>
          <w:szCs w:val="28"/>
        </w:rPr>
        <w:t xml:space="preserve"> </w:t>
      </w:r>
      <w:r w:rsidRPr="00023536">
        <w:rPr>
          <w:rFonts w:ascii="Times New Roman" w:hAnsi="Times New Roman"/>
          <w:i/>
          <w:iCs/>
          <w:sz w:val="28"/>
          <w:szCs w:val="28"/>
        </w:rPr>
        <w:t>в</w:t>
      </w:r>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Україні</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центральних</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органів</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виконавчої</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влади</w:t>
      </w:r>
      <w:proofErr w:type="spellEnd"/>
      <w:r w:rsidRPr="000B0B92">
        <w:rPr>
          <w:rFonts w:ascii="Times New Roman" w:hAnsi="Times New Roman"/>
          <w:i/>
          <w:iCs/>
          <w:sz w:val="28"/>
          <w:szCs w:val="28"/>
        </w:rPr>
        <w:t xml:space="preserve"> / </w:t>
      </w:r>
      <w:r w:rsidRPr="00023536">
        <w:rPr>
          <w:rFonts w:ascii="Times New Roman" w:hAnsi="Times New Roman"/>
          <w:i/>
          <w:iCs/>
          <w:sz w:val="28"/>
          <w:szCs w:val="28"/>
        </w:rPr>
        <w:t>В</w:t>
      </w:r>
      <w:r w:rsidRPr="000B0B92">
        <w:rPr>
          <w:rFonts w:ascii="Times New Roman" w:hAnsi="Times New Roman"/>
          <w:i/>
          <w:iCs/>
          <w:sz w:val="28"/>
          <w:szCs w:val="28"/>
        </w:rPr>
        <w:t xml:space="preserve">. </w:t>
      </w:r>
      <w:r w:rsidRPr="00023536">
        <w:rPr>
          <w:rFonts w:ascii="Times New Roman" w:hAnsi="Times New Roman"/>
          <w:i/>
          <w:iCs/>
          <w:sz w:val="28"/>
          <w:szCs w:val="28"/>
        </w:rPr>
        <w:t>С</w:t>
      </w:r>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Рудов</w:t>
      </w:r>
      <w:proofErr w:type="spellEnd"/>
      <w:r w:rsidRPr="000B0B92">
        <w:rPr>
          <w:rFonts w:ascii="Times New Roman" w:hAnsi="Times New Roman"/>
          <w:i/>
          <w:iCs/>
          <w:sz w:val="28"/>
          <w:szCs w:val="28"/>
        </w:rPr>
        <w:t xml:space="preserve">. – </w:t>
      </w:r>
      <w:r w:rsidRPr="00023536">
        <w:rPr>
          <w:rFonts w:ascii="Times New Roman" w:hAnsi="Times New Roman"/>
          <w:i/>
          <w:iCs/>
          <w:sz w:val="28"/>
          <w:szCs w:val="28"/>
        </w:rPr>
        <w:t>С</w:t>
      </w:r>
      <w:r w:rsidRPr="000B0B92">
        <w:rPr>
          <w:rFonts w:ascii="Times New Roman" w:hAnsi="Times New Roman"/>
          <w:i/>
          <w:iCs/>
          <w:sz w:val="28"/>
          <w:szCs w:val="28"/>
        </w:rPr>
        <w:t>. 117-121;</w:t>
      </w:r>
      <w:r w:rsidRPr="007B2A2F">
        <w:rPr>
          <w:rFonts w:ascii="Times New Roman" w:hAnsi="Times New Roman"/>
          <w:i/>
          <w:iCs/>
          <w:sz w:val="28"/>
          <w:szCs w:val="28"/>
          <w:lang w:val="en-US"/>
        </w:rPr>
        <w:t> </w:t>
      </w:r>
      <w:proofErr w:type="spellStart"/>
      <w:r w:rsidRPr="00023536">
        <w:rPr>
          <w:rFonts w:ascii="Times New Roman" w:hAnsi="Times New Roman"/>
          <w:i/>
          <w:iCs/>
          <w:sz w:val="28"/>
          <w:szCs w:val="28"/>
        </w:rPr>
        <w:t>Особливості</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взаємодії</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держави</w:t>
      </w:r>
      <w:proofErr w:type="spellEnd"/>
      <w:r w:rsidRPr="000B0B92">
        <w:rPr>
          <w:rFonts w:ascii="Times New Roman" w:hAnsi="Times New Roman"/>
          <w:i/>
          <w:iCs/>
          <w:sz w:val="28"/>
          <w:szCs w:val="28"/>
        </w:rPr>
        <w:t xml:space="preserve"> </w:t>
      </w:r>
      <w:r w:rsidRPr="00023536">
        <w:rPr>
          <w:rFonts w:ascii="Times New Roman" w:hAnsi="Times New Roman"/>
          <w:i/>
          <w:iCs/>
          <w:sz w:val="28"/>
          <w:szCs w:val="28"/>
        </w:rPr>
        <w:t>та</w:t>
      </w:r>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громадського</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самоврядування</w:t>
      </w:r>
      <w:proofErr w:type="spellEnd"/>
      <w:r w:rsidRPr="000B0B92">
        <w:rPr>
          <w:rFonts w:ascii="Times New Roman" w:hAnsi="Times New Roman"/>
          <w:i/>
          <w:iCs/>
          <w:sz w:val="28"/>
          <w:szCs w:val="28"/>
        </w:rPr>
        <w:t xml:space="preserve"> </w:t>
      </w:r>
      <w:r w:rsidRPr="00023536">
        <w:rPr>
          <w:rFonts w:ascii="Times New Roman" w:hAnsi="Times New Roman"/>
          <w:i/>
          <w:iCs/>
          <w:sz w:val="28"/>
          <w:szCs w:val="28"/>
        </w:rPr>
        <w:t>в</w:t>
      </w:r>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процесі</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повоєнного</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відновлення</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економіки</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України</w:t>
      </w:r>
      <w:proofErr w:type="spellEnd"/>
      <w:r w:rsidRPr="000B0B92">
        <w:rPr>
          <w:rFonts w:ascii="Times New Roman" w:hAnsi="Times New Roman"/>
          <w:i/>
          <w:iCs/>
          <w:sz w:val="28"/>
          <w:szCs w:val="28"/>
        </w:rPr>
        <w:t xml:space="preserve"> / </w:t>
      </w:r>
      <w:r w:rsidRPr="00023536">
        <w:rPr>
          <w:rFonts w:ascii="Times New Roman" w:hAnsi="Times New Roman"/>
          <w:i/>
          <w:iCs/>
          <w:sz w:val="28"/>
          <w:szCs w:val="28"/>
        </w:rPr>
        <w:t>С</w:t>
      </w:r>
      <w:r w:rsidRPr="000B0B92">
        <w:rPr>
          <w:rFonts w:ascii="Times New Roman" w:hAnsi="Times New Roman"/>
          <w:i/>
          <w:iCs/>
          <w:sz w:val="28"/>
          <w:szCs w:val="28"/>
        </w:rPr>
        <w:t xml:space="preserve">. </w:t>
      </w:r>
      <w:r w:rsidRPr="00023536">
        <w:rPr>
          <w:rFonts w:ascii="Times New Roman" w:hAnsi="Times New Roman"/>
          <w:i/>
          <w:iCs/>
          <w:sz w:val="28"/>
          <w:szCs w:val="28"/>
        </w:rPr>
        <w:t>О</w:t>
      </w:r>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Осієвська</w:t>
      </w:r>
      <w:proofErr w:type="spellEnd"/>
      <w:r w:rsidRPr="000B0B92">
        <w:rPr>
          <w:rFonts w:ascii="Times New Roman" w:hAnsi="Times New Roman"/>
          <w:i/>
          <w:iCs/>
          <w:sz w:val="28"/>
          <w:szCs w:val="28"/>
        </w:rPr>
        <w:t xml:space="preserve">. – </w:t>
      </w:r>
      <w:r w:rsidRPr="00023536">
        <w:rPr>
          <w:rFonts w:ascii="Times New Roman" w:hAnsi="Times New Roman"/>
          <w:i/>
          <w:iCs/>
          <w:sz w:val="28"/>
          <w:szCs w:val="28"/>
        </w:rPr>
        <w:t>С</w:t>
      </w:r>
      <w:r w:rsidRPr="000B0B92">
        <w:rPr>
          <w:rFonts w:ascii="Times New Roman" w:hAnsi="Times New Roman"/>
          <w:i/>
          <w:iCs/>
          <w:sz w:val="28"/>
          <w:szCs w:val="28"/>
        </w:rPr>
        <w:t>. 141-144;</w:t>
      </w:r>
      <w:r w:rsidRPr="007B2A2F">
        <w:rPr>
          <w:rFonts w:ascii="Times New Roman" w:hAnsi="Times New Roman"/>
          <w:i/>
          <w:iCs/>
          <w:sz w:val="28"/>
          <w:szCs w:val="28"/>
          <w:lang w:val="en-US"/>
        </w:rPr>
        <w:t> </w:t>
      </w:r>
      <w:proofErr w:type="spellStart"/>
      <w:r w:rsidRPr="00023536">
        <w:rPr>
          <w:rFonts w:ascii="Times New Roman" w:hAnsi="Times New Roman"/>
          <w:i/>
          <w:iCs/>
          <w:sz w:val="28"/>
          <w:szCs w:val="28"/>
        </w:rPr>
        <w:t>Синергія</w:t>
      </w:r>
      <w:proofErr w:type="spellEnd"/>
      <w:r w:rsidRPr="000B0B92">
        <w:rPr>
          <w:rFonts w:ascii="Times New Roman" w:hAnsi="Times New Roman"/>
          <w:i/>
          <w:iCs/>
          <w:sz w:val="28"/>
          <w:szCs w:val="28"/>
        </w:rPr>
        <w:t xml:space="preserve"> </w:t>
      </w:r>
      <w:r w:rsidRPr="00023536">
        <w:rPr>
          <w:rFonts w:ascii="Times New Roman" w:hAnsi="Times New Roman"/>
          <w:i/>
          <w:iCs/>
          <w:sz w:val="28"/>
          <w:szCs w:val="28"/>
        </w:rPr>
        <w:t>е</w:t>
      </w:r>
      <w:r w:rsidRPr="000B0B92">
        <w:rPr>
          <w:rFonts w:ascii="Times New Roman" w:hAnsi="Times New Roman"/>
          <w:i/>
          <w:iCs/>
          <w:sz w:val="28"/>
          <w:szCs w:val="28"/>
        </w:rPr>
        <w:t>-</w:t>
      </w:r>
      <w:proofErr w:type="spellStart"/>
      <w:r w:rsidRPr="00023536">
        <w:rPr>
          <w:rFonts w:ascii="Times New Roman" w:hAnsi="Times New Roman"/>
          <w:i/>
          <w:iCs/>
          <w:sz w:val="28"/>
          <w:szCs w:val="28"/>
        </w:rPr>
        <w:t>урядування</w:t>
      </w:r>
      <w:proofErr w:type="spellEnd"/>
      <w:r w:rsidRPr="000B0B92">
        <w:rPr>
          <w:rFonts w:ascii="Times New Roman" w:hAnsi="Times New Roman"/>
          <w:i/>
          <w:iCs/>
          <w:sz w:val="28"/>
          <w:szCs w:val="28"/>
        </w:rPr>
        <w:t xml:space="preserve"> </w:t>
      </w:r>
      <w:r w:rsidRPr="00023536">
        <w:rPr>
          <w:rFonts w:ascii="Times New Roman" w:hAnsi="Times New Roman"/>
          <w:i/>
          <w:iCs/>
          <w:sz w:val="28"/>
          <w:szCs w:val="28"/>
        </w:rPr>
        <w:t>та</w:t>
      </w:r>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цифрової</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трансформації</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сучасні</w:t>
      </w:r>
      <w:proofErr w:type="spellEnd"/>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інструменти</w:t>
      </w:r>
      <w:proofErr w:type="spellEnd"/>
      <w:r w:rsidRPr="000B0B92">
        <w:rPr>
          <w:rFonts w:ascii="Times New Roman" w:hAnsi="Times New Roman"/>
          <w:i/>
          <w:iCs/>
          <w:sz w:val="28"/>
          <w:szCs w:val="28"/>
        </w:rPr>
        <w:t xml:space="preserve"> </w:t>
      </w:r>
      <w:r w:rsidRPr="00023536">
        <w:rPr>
          <w:rFonts w:ascii="Times New Roman" w:hAnsi="Times New Roman"/>
          <w:i/>
          <w:iCs/>
          <w:sz w:val="28"/>
          <w:szCs w:val="28"/>
        </w:rPr>
        <w:t>державного</w:t>
      </w:r>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управління</w:t>
      </w:r>
      <w:proofErr w:type="spellEnd"/>
      <w:r w:rsidRPr="000B0B92">
        <w:rPr>
          <w:rFonts w:ascii="Times New Roman" w:hAnsi="Times New Roman"/>
          <w:i/>
          <w:iCs/>
          <w:sz w:val="28"/>
          <w:szCs w:val="28"/>
        </w:rPr>
        <w:t xml:space="preserve"> </w:t>
      </w:r>
      <w:r w:rsidRPr="00023536">
        <w:rPr>
          <w:rFonts w:ascii="Times New Roman" w:hAnsi="Times New Roman"/>
          <w:i/>
          <w:iCs/>
          <w:sz w:val="28"/>
          <w:szCs w:val="28"/>
        </w:rPr>
        <w:t>в</w:t>
      </w:r>
      <w:r w:rsidRPr="000B0B92">
        <w:rPr>
          <w:rFonts w:ascii="Times New Roman" w:hAnsi="Times New Roman"/>
          <w:i/>
          <w:iCs/>
          <w:sz w:val="28"/>
          <w:szCs w:val="28"/>
        </w:rPr>
        <w:t xml:space="preserve"> </w:t>
      </w:r>
      <w:proofErr w:type="spellStart"/>
      <w:r w:rsidRPr="00023536">
        <w:rPr>
          <w:rFonts w:ascii="Times New Roman" w:hAnsi="Times New Roman"/>
          <w:i/>
          <w:iCs/>
          <w:sz w:val="28"/>
          <w:szCs w:val="28"/>
        </w:rPr>
        <w:t>Україні</w:t>
      </w:r>
      <w:proofErr w:type="spellEnd"/>
      <w:r w:rsidRPr="000B0B92">
        <w:rPr>
          <w:rFonts w:ascii="Times New Roman" w:hAnsi="Times New Roman"/>
          <w:i/>
          <w:iCs/>
          <w:sz w:val="28"/>
          <w:szCs w:val="28"/>
        </w:rPr>
        <w:t xml:space="preserve"> / </w:t>
      </w:r>
      <w:r w:rsidRPr="00023536">
        <w:rPr>
          <w:rFonts w:ascii="Times New Roman" w:hAnsi="Times New Roman"/>
          <w:i/>
          <w:iCs/>
          <w:sz w:val="28"/>
          <w:szCs w:val="28"/>
        </w:rPr>
        <w:t>М</w:t>
      </w:r>
      <w:r w:rsidRPr="000B0B92">
        <w:rPr>
          <w:rFonts w:ascii="Times New Roman" w:hAnsi="Times New Roman"/>
          <w:i/>
          <w:iCs/>
          <w:sz w:val="28"/>
          <w:szCs w:val="28"/>
        </w:rPr>
        <w:t xml:space="preserve">. </w:t>
      </w:r>
      <w:r w:rsidRPr="00023536">
        <w:rPr>
          <w:rFonts w:ascii="Times New Roman" w:hAnsi="Times New Roman"/>
          <w:i/>
          <w:iCs/>
          <w:sz w:val="28"/>
          <w:szCs w:val="28"/>
        </w:rPr>
        <w:t>С</w:t>
      </w:r>
      <w:r w:rsidRPr="000B0B92">
        <w:rPr>
          <w:rFonts w:ascii="Times New Roman" w:hAnsi="Times New Roman"/>
          <w:i/>
          <w:iCs/>
          <w:sz w:val="28"/>
          <w:szCs w:val="28"/>
        </w:rPr>
        <w:t xml:space="preserve">. </w:t>
      </w:r>
      <w:r w:rsidRPr="00023536">
        <w:rPr>
          <w:rFonts w:ascii="Times New Roman" w:hAnsi="Times New Roman"/>
          <w:i/>
          <w:iCs/>
          <w:sz w:val="28"/>
          <w:szCs w:val="28"/>
        </w:rPr>
        <w:t>Саркисян</w:t>
      </w:r>
      <w:r w:rsidRPr="000B0B92">
        <w:rPr>
          <w:rFonts w:ascii="Times New Roman" w:hAnsi="Times New Roman"/>
          <w:i/>
          <w:iCs/>
          <w:sz w:val="28"/>
          <w:szCs w:val="28"/>
        </w:rPr>
        <w:t xml:space="preserve">. – </w:t>
      </w:r>
      <w:r>
        <w:rPr>
          <w:rFonts w:ascii="Times New Roman" w:hAnsi="Times New Roman"/>
          <w:i/>
          <w:iCs/>
          <w:sz w:val="28"/>
          <w:szCs w:val="28"/>
          <w:lang w:val="uk-UA"/>
        </w:rPr>
        <w:br/>
      </w:r>
      <w:r w:rsidRPr="00023536">
        <w:rPr>
          <w:rFonts w:ascii="Times New Roman" w:hAnsi="Times New Roman"/>
          <w:i/>
          <w:iCs/>
          <w:sz w:val="28"/>
          <w:szCs w:val="28"/>
        </w:rPr>
        <w:t>С</w:t>
      </w:r>
      <w:r w:rsidRPr="000B0B92">
        <w:rPr>
          <w:rFonts w:ascii="Times New Roman" w:hAnsi="Times New Roman"/>
          <w:i/>
          <w:iCs/>
          <w:sz w:val="28"/>
          <w:szCs w:val="28"/>
        </w:rPr>
        <w:t>. 154-157.</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sz w:val="28"/>
          <w:szCs w:val="28"/>
          <w:lang w:val="uk-UA"/>
        </w:rPr>
      </w:pPr>
      <w:proofErr w:type="spellStart"/>
      <w:r w:rsidRPr="00023536">
        <w:rPr>
          <w:rFonts w:ascii="Times New Roman" w:hAnsi="Times New Roman"/>
          <w:b/>
          <w:bCs/>
          <w:sz w:val="28"/>
          <w:szCs w:val="28"/>
          <w:lang w:val="uk-UA"/>
        </w:rPr>
        <w:t>Ільчишин</w:t>
      </w:r>
      <w:proofErr w:type="spellEnd"/>
      <w:r w:rsidRPr="00023536">
        <w:rPr>
          <w:rFonts w:ascii="Times New Roman" w:hAnsi="Times New Roman"/>
          <w:b/>
          <w:bCs/>
          <w:sz w:val="28"/>
          <w:szCs w:val="28"/>
          <w:lang w:val="uk-UA"/>
        </w:rPr>
        <w:t xml:space="preserve"> В. В. Правове регулювання військових адміністрацій в Україні: теорія і практика</w:t>
      </w:r>
      <w:r w:rsidRPr="007B2A2F">
        <w:rPr>
          <w:rFonts w:ascii="Times New Roman" w:hAnsi="Times New Roman"/>
          <w:sz w:val="28"/>
          <w:szCs w:val="28"/>
          <w:lang w:val="en-US"/>
        </w:rPr>
        <w:t> </w:t>
      </w:r>
      <w:r w:rsidRPr="00023536">
        <w:rPr>
          <w:rFonts w:ascii="Times New Roman" w:hAnsi="Times New Roman"/>
          <w:sz w:val="28"/>
          <w:szCs w:val="28"/>
          <w:lang w:val="uk-UA"/>
        </w:rPr>
        <w:t xml:space="preserve">/ Віталій </w:t>
      </w:r>
      <w:proofErr w:type="spellStart"/>
      <w:r w:rsidRPr="00023536">
        <w:rPr>
          <w:rFonts w:ascii="Times New Roman" w:hAnsi="Times New Roman"/>
          <w:sz w:val="28"/>
          <w:szCs w:val="28"/>
          <w:lang w:val="uk-UA"/>
        </w:rPr>
        <w:t>Ільчишин</w:t>
      </w:r>
      <w:proofErr w:type="spellEnd"/>
      <w:r w:rsidRPr="00023536">
        <w:rPr>
          <w:rFonts w:ascii="Times New Roman" w:hAnsi="Times New Roman"/>
          <w:sz w:val="28"/>
          <w:szCs w:val="28"/>
          <w:lang w:val="uk-UA"/>
        </w:rPr>
        <w:t xml:space="preserve"> ; Акад. </w:t>
      </w:r>
      <w:proofErr w:type="spellStart"/>
      <w:r w:rsidRPr="00023536">
        <w:rPr>
          <w:rFonts w:ascii="Times New Roman" w:hAnsi="Times New Roman"/>
          <w:sz w:val="28"/>
          <w:szCs w:val="28"/>
          <w:lang w:val="uk-UA"/>
        </w:rPr>
        <w:t>адмін</w:t>
      </w:r>
      <w:proofErr w:type="spellEnd"/>
      <w:r w:rsidRPr="00023536">
        <w:rPr>
          <w:rFonts w:ascii="Times New Roman" w:hAnsi="Times New Roman"/>
          <w:sz w:val="28"/>
          <w:szCs w:val="28"/>
          <w:lang w:val="uk-UA"/>
        </w:rPr>
        <w:t xml:space="preserve">.-прав. наук, Київ. ун-т інтелект. власності та права. — Одеса : </w:t>
      </w:r>
      <w:proofErr w:type="spellStart"/>
      <w:r w:rsidRPr="00023536">
        <w:rPr>
          <w:rFonts w:ascii="Times New Roman" w:hAnsi="Times New Roman"/>
          <w:sz w:val="28"/>
          <w:szCs w:val="28"/>
          <w:lang w:val="uk-UA"/>
        </w:rPr>
        <w:t>Юридика</w:t>
      </w:r>
      <w:proofErr w:type="spellEnd"/>
      <w:r w:rsidRPr="00023536">
        <w:rPr>
          <w:rFonts w:ascii="Times New Roman" w:hAnsi="Times New Roman"/>
          <w:sz w:val="28"/>
          <w:szCs w:val="28"/>
          <w:lang w:val="uk-UA"/>
        </w:rPr>
        <w:t>, 2025. — 186 с.</w:t>
      </w:r>
      <w:r w:rsidRPr="007B2A2F">
        <w:rPr>
          <w:rFonts w:ascii="Times New Roman" w:hAnsi="Times New Roman"/>
          <w:sz w:val="28"/>
          <w:szCs w:val="28"/>
          <w:lang w:val="en-US"/>
        </w:rPr>
        <w:t> </w:t>
      </w:r>
      <w:r w:rsidRPr="00023536">
        <w:rPr>
          <w:rFonts w:ascii="Times New Roman" w:hAnsi="Times New Roman"/>
          <w:b/>
          <w:bCs/>
          <w:i/>
          <w:iCs/>
          <w:sz w:val="28"/>
          <w:szCs w:val="28"/>
          <w:lang w:val="uk-UA"/>
        </w:rPr>
        <w:t xml:space="preserve">Шифр зберігання в </w:t>
      </w:r>
      <w:r>
        <w:rPr>
          <w:rFonts w:ascii="Times New Roman" w:hAnsi="Times New Roman"/>
          <w:b/>
          <w:bCs/>
          <w:i/>
          <w:iCs/>
          <w:sz w:val="28"/>
          <w:szCs w:val="28"/>
          <w:lang w:val="uk-UA"/>
        </w:rPr>
        <w:t>Б</w:t>
      </w:r>
      <w:r w:rsidRPr="00023536">
        <w:rPr>
          <w:rFonts w:ascii="Times New Roman" w:hAnsi="Times New Roman"/>
          <w:b/>
          <w:bCs/>
          <w:i/>
          <w:iCs/>
          <w:sz w:val="28"/>
          <w:szCs w:val="28"/>
          <w:lang w:val="uk-UA"/>
        </w:rPr>
        <w:t>ібліотеці:</w:t>
      </w:r>
      <w:r>
        <w:rPr>
          <w:rFonts w:ascii="Times New Roman" w:hAnsi="Times New Roman"/>
          <w:sz w:val="28"/>
          <w:szCs w:val="28"/>
          <w:lang w:val="uk-UA"/>
        </w:rPr>
        <w:t xml:space="preserve"> </w:t>
      </w:r>
      <w:r w:rsidRPr="00023536">
        <w:rPr>
          <w:rFonts w:ascii="Times New Roman" w:hAnsi="Times New Roman"/>
          <w:b/>
          <w:bCs/>
          <w:i/>
          <w:iCs/>
          <w:sz w:val="28"/>
          <w:szCs w:val="28"/>
          <w:lang w:val="uk-UA"/>
        </w:rPr>
        <w:t>А843858</w:t>
      </w:r>
      <w:r>
        <w:rPr>
          <w:rFonts w:ascii="Times New Roman" w:hAnsi="Times New Roman"/>
          <w:b/>
          <w:bCs/>
          <w:i/>
          <w:iCs/>
          <w:sz w:val="28"/>
          <w:szCs w:val="28"/>
          <w:lang w:val="uk-UA"/>
        </w:rPr>
        <w:t xml:space="preserve"> </w:t>
      </w:r>
      <w:r w:rsidRPr="00023536">
        <w:rPr>
          <w:rFonts w:ascii="Times New Roman" w:hAnsi="Times New Roman"/>
          <w:i/>
          <w:iCs/>
          <w:sz w:val="28"/>
          <w:szCs w:val="28"/>
          <w:lang w:val="uk-UA"/>
        </w:rPr>
        <w:t xml:space="preserve">Розглянуто наукові засади та інструментарій правового регулювання діяльності військових адміністрацій в Україні. Висвітлено правові основи їх функціонування, особливості правового статусу, компетенції та правовий механізм взаємодії військових адміністрацій із приватними особами та органами публічної влади. З’ясовано принципи діяльності військових адміністрацій, їхні повноваження в умовах воєнного стану щодо забезпечення обороноздатності держави, підтримання громадського порядку та гарантування національної безпеки. Окрему увагу приділено аналізу нормативно-правових актів, що регулюють їхню діяльність, а також практичним аспектам реалізації повноважень військових адміністрацій у кризових ситуаціях. Проаналізовано досвід європейських країн щодо організації публічного адміністрування в умовах війн і збройних конфліктів. Виявлено ключові механізми ефективного адміністрування, зокрема моделі координації дій військових і цивільних органів, заходи із забезпечення правопорядку, захисту прав і свобод громадян і відновлення державного управління після завершення бойових дій. </w:t>
      </w:r>
      <w:proofErr w:type="spellStart"/>
      <w:r w:rsidRPr="00023536">
        <w:rPr>
          <w:rFonts w:ascii="Times New Roman" w:hAnsi="Times New Roman"/>
          <w:i/>
          <w:iCs/>
          <w:sz w:val="28"/>
          <w:szCs w:val="28"/>
        </w:rPr>
        <w:t>Надано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рекомендації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щодо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вдосконалення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вітчизняного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законодавства</w:t>
      </w:r>
      <w:proofErr w:type="spellEnd"/>
      <w:r w:rsidRPr="00023536">
        <w:rPr>
          <w:rFonts w:ascii="Times New Roman" w:hAnsi="Times New Roman"/>
          <w:i/>
          <w:iCs/>
          <w:sz w:val="28"/>
          <w:szCs w:val="28"/>
        </w:rPr>
        <w:t xml:space="preserve"> у </w:t>
      </w:r>
      <w:proofErr w:type="spellStart"/>
      <w:r w:rsidRPr="00023536">
        <w:rPr>
          <w:rFonts w:ascii="Times New Roman" w:hAnsi="Times New Roman"/>
          <w:i/>
          <w:iCs/>
          <w:sz w:val="28"/>
          <w:szCs w:val="28"/>
        </w:rPr>
        <w:t>сфері</w:t>
      </w:r>
      <w:proofErr w:type="spellEnd"/>
      <w:r w:rsidRPr="00023536">
        <w:rPr>
          <w:rFonts w:ascii="Times New Roman" w:hAnsi="Times New Roman"/>
          <w:i/>
          <w:iCs/>
          <w:sz w:val="28"/>
          <w:szCs w:val="28"/>
        </w:rPr>
        <w:t xml:space="preserve"> правового </w:t>
      </w:r>
      <w:proofErr w:type="spellStart"/>
      <w:r w:rsidRPr="00023536">
        <w:rPr>
          <w:rFonts w:ascii="Times New Roman" w:hAnsi="Times New Roman"/>
          <w:i/>
          <w:iCs/>
          <w:sz w:val="28"/>
          <w:szCs w:val="28"/>
        </w:rPr>
        <w:t>регулювання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військових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адміністрацій</w:t>
      </w:r>
      <w:proofErr w:type="spellEnd"/>
      <w:r w:rsidRPr="00023536">
        <w:rPr>
          <w:rFonts w:ascii="Times New Roman" w:hAnsi="Times New Roman"/>
          <w:i/>
          <w:iCs/>
          <w:sz w:val="28"/>
          <w:szCs w:val="28"/>
        </w:rPr>
        <w:t>.</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rPr>
      </w:pPr>
      <w:r w:rsidRPr="00023536">
        <w:rPr>
          <w:rFonts w:ascii="Times New Roman" w:hAnsi="Times New Roman"/>
          <w:b/>
          <w:bCs/>
          <w:iCs/>
          <w:sz w:val="28"/>
          <w:szCs w:val="28"/>
          <w:lang w:val="uk-UA"/>
        </w:rPr>
        <w:t>Інформаційна грамотність в умовах воєнного стану: обробка, захист та презентація даних</w:t>
      </w:r>
      <w:r w:rsidRPr="00023536">
        <w:rPr>
          <w:rFonts w:ascii="Times New Roman" w:hAnsi="Times New Roman"/>
          <w:b/>
          <w:bCs/>
          <w:iCs/>
          <w:sz w:val="28"/>
          <w:szCs w:val="28"/>
        </w:rPr>
        <w:t> </w:t>
      </w:r>
      <w:r w:rsidRPr="00023536">
        <w:rPr>
          <w:rFonts w:ascii="Times New Roman" w:hAnsi="Times New Roman"/>
          <w:iCs/>
          <w:sz w:val="28"/>
          <w:szCs w:val="28"/>
          <w:lang w:val="uk-UA"/>
        </w:rPr>
        <w:t xml:space="preserve">: матеріали </w:t>
      </w:r>
      <w:proofErr w:type="spellStart"/>
      <w:r w:rsidRPr="00023536">
        <w:rPr>
          <w:rFonts w:ascii="Times New Roman" w:hAnsi="Times New Roman"/>
          <w:iCs/>
          <w:sz w:val="28"/>
          <w:szCs w:val="28"/>
          <w:lang w:val="uk-UA"/>
        </w:rPr>
        <w:t>всеукр</w:t>
      </w:r>
      <w:proofErr w:type="spellEnd"/>
      <w:r w:rsidRPr="00023536">
        <w:rPr>
          <w:rFonts w:ascii="Times New Roman" w:hAnsi="Times New Roman"/>
          <w:iCs/>
          <w:sz w:val="28"/>
          <w:szCs w:val="28"/>
          <w:lang w:val="uk-UA"/>
        </w:rPr>
        <w:t xml:space="preserve">. наук.-пед. підвищ. кваліфікації (м. Одеса, 2 груд. – 12 січ. 2025 р.) / </w:t>
      </w:r>
      <w:proofErr w:type="spellStart"/>
      <w:r w:rsidRPr="00023536">
        <w:rPr>
          <w:rFonts w:ascii="Times New Roman" w:hAnsi="Times New Roman"/>
          <w:iCs/>
          <w:sz w:val="28"/>
          <w:szCs w:val="28"/>
          <w:lang w:val="uk-UA"/>
        </w:rPr>
        <w:t>Нац</w:t>
      </w:r>
      <w:proofErr w:type="spellEnd"/>
      <w:r w:rsidRPr="00023536">
        <w:rPr>
          <w:rFonts w:ascii="Times New Roman" w:hAnsi="Times New Roman"/>
          <w:iCs/>
          <w:sz w:val="28"/>
          <w:szCs w:val="28"/>
          <w:lang w:val="uk-UA"/>
        </w:rPr>
        <w:t>. ун-т ”</w:t>
      </w:r>
      <w:proofErr w:type="spellStart"/>
      <w:r w:rsidRPr="00023536">
        <w:rPr>
          <w:rFonts w:ascii="Times New Roman" w:hAnsi="Times New Roman"/>
          <w:iCs/>
          <w:sz w:val="28"/>
          <w:szCs w:val="28"/>
          <w:lang w:val="uk-UA"/>
        </w:rPr>
        <w:t>Одес</w:t>
      </w:r>
      <w:proofErr w:type="spellEnd"/>
      <w:r w:rsidRPr="00023536">
        <w:rPr>
          <w:rFonts w:ascii="Times New Roman" w:hAnsi="Times New Roman"/>
          <w:iCs/>
          <w:sz w:val="28"/>
          <w:szCs w:val="28"/>
          <w:lang w:val="uk-UA"/>
        </w:rPr>
        <w:t xml:space="preserve">. </w:t>
      </w:r>
      <w:proofErr w:type="spellStart"/>
      <w:r w:rsidRPr="00023536">
        <w:rPr>
          <w:rFonts w:ascii="Times New Roman" w:hAnsi="Times New Roman"/>
          <w:iCs/>
          <w:sz w:val="28"/>
          <w:szCs w:val="28"/>
          <w:lang w:val="uk-UA"/>
        </w:rPr>
        <w:t>юрид</w:t>
      </w:r>
      <w:proofErr w:type="spellEnd"/>
      <w:r w:rsidRPr="00023536">
        <w:rPr>
          <w:rFonts w:ascii="Times New Roman" w:hAnsi="Times New Roman"/>
          <w:iCs/>
          <w:sz w:val="28"/>
          <w:szCs w:val="28"/>
          <w:lang w:val="uk-UA"/>
        </w:rPr>
        <w:t xml:space="preserve">. акад.”, Центр </w:t>
      </w:r>
      <w:proofErr w:type="spellStart"/>
      <w:r w:rsidRPr="00023536">
        <w:rPr>
          <w:rFonts w:ascii="Times New Roman" w:hAnsi="Times New Roman"/>
          <w:iCs/>
          <w:sz w:val="28"/>
          <w:szCs w:val="28"/>
          <w:lang w:val="uk-UA"/>
        </w:rPr>
        <w:t>укр</w:t>
      </w:r>
      <w:proofErr w:type="spellEnd"/>
      <w:r w:rsidRPr="00023536">
        <w:rPr>
          <w:rFonts w:ascii="Times New Roman" w:hAnsi="Times New Roman"/>
          <w:iCs/>
          <w:sz w:val="28"/>
          <w:szCs w:val="28"/>
          <w:lang w:val="uk-UA"/>
        </w:rPr>
        <w:t>.-</w:t>
      </w:r>
      <w:proofErr w:type="spellStart"/>
      <w:r w:rsidRPr="00023536">
        <w:rPr>
          <w:rFonts w:ascii="Times New Roman" w:hAnsi="Times New Roman"/>
          <w:iCs/>
          <w:sz w:val="28"/>
          <w:szCs w:val="28"/>
          <w:lang w:val="uk-UA"/>
        </w:rPr>
        <w:t>європ</w:t>
      </w:r>
      <w:proofErr w:type="spellEnd"/>
      <w:r w:rsidRPr="00023536">
        <w:rPr>
          <w:rFonts w:ascii="Times New Roman" w:hAnsi="Times New Roman"/>
          <w:iCs/>
          <w:sz w:val="28"/>
          <w:szCs w:val="28"/>
          <w:lang w:val="uk-UA"/>
        </w:rPr>
        <w:t xml:space="preserve">. наук. співробітництва. — Львів ; </w:t>
      </w:r>
      <w:proofErr w:type="spellStart"/>
      <w:r w:rsidRPr="00023536">
        <w:rPr>
          <w:rFonts w:ascii="Times New Roman" w:hAnsi="Times New Roman"/>
          <w:iCs/>
          <w:sz w:val="28"/>
          <w:szCs w:val="28"/>
          <w:lang w:val="uk-UA"/>
        </w:rPr>
        <w:t>Торунь</w:t>
      </w:r>
      <w:proofErr w:type="spellEnd"/>
      <w:r w:rsidRPr="00023536">
        <w:rPr>
          <w:rFonts w:ascii="Times New Roman" w:hAnsi="Times New Roman"/>
          <w:iCs/>
          <w:sz w:val="28"/>
          <w:szCs w:val="28"/>
          <w:lang w:val="uk-UA"/>
        </w:rPr>
        <w:t xml:space="preserve"> : </w:t>
      </w:r>
      <w:proofErr w:type="spellStart"/>
      <w:r w:rsidRPr="00023536">
        <w:rPr>
          <w:rFonts w:ascii="Times New Roman" w:hAnsi="Times New Roman"/>
          <w:iCs/>
          <w:sz w:val="28"/>
          <w:szCs w:val="28"/>
        </w:rPr>
        <w:t>Liha</w:t>
      </w:r>
      <w:proofErr w:type="spellEnd"/>
      <w:r w:rsidRPr="00023536">
        <w:rPr>
          <w:rFonts w:ascii="Times New Roman" w:hAnsi="Times New Roman"/>
          <w:iCs/>
          <w:sz w:val="28"/>
          <w:szCs w:val="28"/>
          <w:lang w:val="uk-UA"/>
        </w:rPr>
        <w:t>-</w:t>
      </w:r>
      <w:proofErr w:type="spellStart"/>
      <w:r w:rsidRPr="00023536">
        <w:rPr>
          <w:rFonts w:ascii="Times New Roman" w:hAnsi="Times New Roman"/>
          <w:iCs/>
          <w:sz w:val="28"/>
          <w:szCs w:val="28"/>
        </w:rPr>
        <w:t>Pres</w:t>
      </w:r>
      <w:proofErr w:type="spellEnd"/>
      <w:r w:rsidRPr="00023536">
        <w:rPr>
          <w:rFonts w:ascii="Times New Roman" w:hAnsi="Times New Roman"/>
          <w:iCs/>
          <w:sz w:val="28"/>
          <w:szCs w:val="28"/>
          <w:lang w:val="uk-UA"/>
        </w:rPr>
        <w:t xml:space="preserve">, 2025. — 185 с. — Текст </w:t>
      </w:r>
      <w:proofErr w:type="spellStart"/>
      <w:r w:rsidRPr="00023536">
        <w:rPr>
          <w:rFonts w:ascii="Times New Roman" w:hAnsi="Times New Roman"/>
          <w:iCs/>
          <w:sz w:val="28"/>
          <w:szCs w:val="28"/>
          <w:lang w:val="uk-UA"/>
        </w:rPr>
        <w:t>укр</w:t>
      </w:r>
      <w:proofErr w:type="spellEnd"/>
      <w:r w:rsidRPr="00023536">
        <w:rPr>
          <w:rFonts w:ascii="Times New Roman" w:hAnsi="Times New Roman"/>
          <w:iCs/>
          <w:sz w:val="28"/>
          <w:szCs w:val="28"/>
          <w:lang w:val="uk-UA"/>
        </w:rPr>
        <w:t xml:space="preserve">., </w:t>
      </w:r>
      <w:proofErr w:type="spellStart"/>
      <w:r w:rsidRPr="00023536">
        <w:rPr>
          <w:rFonts w:ascii="Times New Roman" w:hAnsi="Times New Roman"/>
          <w:iCs/>
          <w:sz w:val="28"/>
          <w:szCs w:val="28"/>
          <w:lang w:val="uk-UA"/>
        </w:rPr>
        <w:t>англ</w:t>
      </w:r>
      <w:proofErr w:type="spellEnd"/>
      <w:r w:rsidRPr="00023536">
        <w:rPr>
          <w:rFonts w:ascii="Times New Roman" w:hAnsi="Times New Roman"/>
          <w:iCs/>
          <w:sz w:val="28"/>
          <w:szCs w:val="28"/>
          <w:lang w:val="uk-UA"/>
        </w:rPr>
        <w:t xml:space="preserve">. — </w:t>
      </w:r>
      <w:proofErr w:type="spellStart"/>
      <w:r w:rsidRPr="00023536">
        <w:rPr>
          <w:rFonts w:ascii="Times New Roman" w:hAnsi="Times New Roman"/>
          <w:iCs/>
          <w:sz w:val="28"/>
          <w:szCs w:val="28"/>
          <w:lang w:val="uk-UA"/>
        </w:rPr>
        <w:t>Бібліогр</w:t>
      </w:r>
      <w:proofErr w:type="spellEnd"/>
      <w:r w:rsidRPr="00023536">
        <w:rPr>
          <w:rFonts w:ascii="Times New Roman" w:hAnsi="Times New Roman"/>
          <w:iCs/>
          <w:sz w:val="28"/>
          <w:szCs w:val="28"/>
          <w:lang w:val="uk-UA"/>
        </w:rPr>
        <w:t xml:space="preserve">. </w:t>
      </w:r>
      <w:proofErr w:type="spellStart"/>
      <w:r w:rsidRPr="00023536">
        <w:rPr>
          <w:rFonts w:ascii="Times New Roman" w:hAnsi="Times New Roman"/>
          <w:iCs/>
          <w:sz w:val="28"/>
          <w:szCs w:val="28"/>
          <w:lang w:val="uk-UA"/>
        </w:rPr>
        <w:t>наприкіцні</w:t>
      </w:r>
      <w:proofErr w:type="spellEnd"/>
      <w:r w:rsidRPr="00023536">
        <w:rPr>
          <w:rFonts w:ascii="Times New Roman" w:hAnsi="Times New Roman"/>
          <w:iCs/>
          <w:sz w:val="28"/>
          <w:szCs w:val="28"/>
          <w:lang w:val="uk-UA"/>
        </w:rPr>
        <w:t xml:space="preserve"> ст.</w:t>
      </w:r>
      <w:r w:rsidRPr="00023536">
        <w:rPr>
          <w:rFonts w:ascii="Times New Roman" w:hAnsi="Times New Roman"/>
          <w:iCs/>
          <w:sz w:val="28"/>
          <w:szCs w:val="28"/>
        </w:rPr>
        <w:t> </w:t>
      </w:r>
      <w:r w:rsidRPr="00023536">
        <w:rPr>
          <w:rFonts w:ascii="Times New Roman" w:hAnsi="Times New Roman"/>
          <w:b/>
          <w:bCs/>
          <w:i/>
          <w:iCs/>
          <w:sz w:val="28"/>
          <w:szCs w:val="28"/>
        </w:rPr>
        <w:t xml:space="preserve">Шифр </w:t>
      </w:r>
      <w:proofErr w:type="spellStart"/>
      <w:r w:rsidRPr="00023536">
        <w:rPr>
          <w:rFonts w:ascii="Times New Roman" w:hAnsi="Times New Roman"/>
          <w:b/>
          <w:bCs/>
          <w:i/>
          <w:iCs/>
          <w:sz w:val="28"/>
          <w:szCs w:val="28"/>
        </w:rPr>
        <w:t>зберігання</w:t>
      </w:r>
      <w:proofErr w:type="spellEnd"/>
      <w:r w:rsidRPr="00023536">
        <w:rPr>
          <w:rFonts w:ascii="Times New Roman" w:hAnsi="Times New Roman"/>
          <w:b/>
          <w:bCs/>
          <w:i/>
          <w:iCs/>
          <w:sz w:val="28"/>
          <w:szCs w:val="28"/>
        </w:rPr>
        <w:t xml:space="preserve"> в </w:t>
      </w:r>
      <w:proofErr w:type="spellStart"/>
      <w:r w:rsidRPr="00023536">
        <w:rPr>
          <w:rFonts w:ascii="Times New Roman" w:hAnsi="Times New Roman"/>
          <w:b/>
          <w:bCs/>
          <w:i/>
          <w:iCs/>
          <w:sz w:val="28"/>
          <w:szCs w:val="28"/>
        </w:rPr>
        <w:t>Бібліотеці</w:t>
      </w:r>
      <w:proofErr w:type="spellEnd"/>
      <w:r w:rsidRPr="00023536">
        <w:rPr>
          <w:rFonts w:ascii="Times New Roman" w:hAnsi="Times New Roman"/>
          <w:b/>
          <w:bCs/>
          <w:i/>
          <w:iCs/>
          <w:sz w:val="28"/>
          <w:szCs w:val="28"/>
        </w:rPr>
        <w:t>: А843714 </w:t>
      </w:r>
      <w:proofErr w:type="spellStart"/>
      <w:r w:rsidRPr="00023536">
        <w:rPr>
          <w:rFonts w:ascii="Times New Roman" w:hAnsi="Times New Roman"/>
          <w:i/>
          <w:iCs/>
          <w:sz w:val="28"/>
          <w:szCs w:val="28"/>
        </w:rPr>
        <w:t>Зі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змісту</w:t>
      </w:r>
      <w:proofErr w:type="spellEnd"/>
      <w:r w:rsidRPr="00023536">
        <w:rPr>
          <w:rFonts w:ascii="Times New Roman" w:hAnsi="Times New Roman"/>
          <w:i/>
          <w:iCs/>
          <w:sz w:val="28"/>
          <w:szCs w:val="28"/>
        </w:rPr>
        <w:t xml:space="preserve">: Проблема кадрового </w:t>
      </w:r>
      <w:proofErr w:type="spellStart"/>
      <w:r w:rsidRPr="00023536">
        <w:rPr>
          <w:rFonts w:ascii="Times New Roman" w:hAnsi="Times New Roman"/>
          <w:i/>
          <w:iCs/>
          <w:sz w:val="28"/>
          <w:szCs w:val="28"/>
        </w:rPr>
        <w:t>забезпечення</w:t>
      </w:r>
      <w:proofErr w:type="spellEnd"/>
      <w:r w:rsidRPr="00023536">
        <w:rPr>
          <w:rFonts w:ascii="Times New Roman" w:hAnsi="Times New Roman"/>
          <w:i/>
          <w:iCs/>
          <w:sz w:val="28"/>
          <w:szCs w:val="28"/>
        </w:rPr>
        <w:t xml:space="preserve"> в </w:t>
      </w:r>
      <w:proofErr w:type="spellStart"/>
      <w:r w:rsidRPr="00023536">
        <w:rPr>
          <w:rFonts w:ascii="Times New Roman" w:hAnsi="Times New Roman"/>
          <w:i/>
          <w:iCs/>
          <w:sz w:val="28"/>
          <w:szCs w:val="28"/>
        </w:rPr>
        <w:t>сфері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публічного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управління</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адміністрування</w:t>
      </w:r>
      <w:proofErr w:type="spellEnd"/>
      <w:r w:rsidRPr="00023536">
        <w:rPr>
          <w:rFonts w:ascii="Times New Roman" w:hAnsi="Times New Roman"/>
          <w:i/>
          <w:iCs/>
          <w:sz w:val="28"/>
          <w:szCs w:val="28"/>
        </w:rPr>
        <w:t xml:space="preserve"> / А. С. </w:t>
      </w:r>
      <w:proofErr w:type="spellStart"/>
      <w:r w:rsidRPr="00023536">
        <w:rPr>
          <w:rFonts w:ascii="Times New Roman" w:hAnsi="Times New Roman"/>
          <w:i/>
          <w:iCs/>
          <w:sz w:val="28"/>
          <w:szCs w:val="28"/>
        </w:rPr>
        <w:t>Бензарь</w:t>
      </w:r>
      <w:proofErr w:type="spellEnd"/>
      <w:r w:rsidRPr="00023536">
        <w:rPr>
          <w:rFonts w:ascii="Times New Roman" w:hAnsi="Times New Roman"/>
          <w:i/>
          <w:iCs/>
          <w:sz w:val="28"/>
          <w:szCs w:val="28"/>
        </w:rPr>
        <w:t>. – С. 14-17.</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rPr>
      </w:pPr>
      <w:proofErr w:type="spellStart"/>
      <w:r w:rsidRPr="00023536">
        <w:rPr>
          <w:rFonts w:ascii="Times New Roman" w:hAnsi="Times New Roman"/>
          <w:b/>
          <w:bCs/>
          <w:iCs/>
          <w:sz w:val="28"/>
          <w:szCs w:val="28"/>
        </w:rPr>
        <w:t>Історичні</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соціально-політичні</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публічно-управлінські</w:t>
      </w:r>
      <w:proofErr w:type="spellEnd"/>
      <w:r w:rsidRPr="00023536">
        <w:rPr>
          <w:rFonts w:ascii="Times New Roman" w:hAnsi="Times New Roman"/>
          <w:b/>
          <w:bCs/>
          <w:iCs/>
          <w:sz w:val="28"/>
          <w:szCs w:val="28"/>
        </w:rPr>
        <w:t xml:space="preserve"> та </w:t>
      </w:r>
      <w:proofErr w:type="spellStart"/>
      <w:r w:rsidRPr="00023536">
        <w:rPr>
          <w:rFonts w:ascii="Times New Roman" w:hAnsi="Times New Roman"/>
          <w:b/>
          <w:bCs/>
          <w:iCs/>
          <w:sz w:val="28"/>
          <w:szCs w:val="28"/>
        </w:rPr>
        <w:t>інституціональні</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виміри</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розвитку</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української</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державності</w:t>
      </w:r>
      <w:proofErr w:type="spellEnd"/>
      <w:r w:rsidRPr="00023536">
        <w:rPr>
          <w:rFonts w:ascii="Times New Roman" w:hAnsi="Times New Roman"/>
          <w:iCs/>
          <w:sz w:val="28"/>
          <w:szCs w:val="28"/>
        </w:rPr>
        <w:t xml:space="preserve"> / І. </w:t>
      </w:r>
      <w:proofErr w:type="spellStart"/>
      <w:r w:rsidRPr="00023536">
        <w:rPr>
          <w:rFonts w:ascii="Times New Roman" w:hAnsi="Times New Roman"/>
          <w:iCs/>
          <w:sz w:val="28"/>
          <w:szCs w:val="28"/>
        </w:rPr>
        <w:t>Ворчакова</w:t>
      </w:r>
      <w:proofErr w:type="spellEnd"/>
      <w:r w:rsidRPr="00023536">
        <w:rPr>
          <w:rFonts w:ascii="Times New Roman" w:hAnsi="Times New Roman"/>
          <w:iCs/>
          <w:sz w:val="28"/>
          <w:szCs w:val="28"/>
        </w:rPr>
        <w:t xml:space="preserve">, О. Кравчук, Л. </w:t>
      </w:r>
      <w:proofErr w:type="spellStart"/>
      <w:r w:rsidRPr="00023536">
        <w:rPr>
          <w:rFonts w:ascii="Times New Roman" w:hAnsi="Times New Roman"/>
          <w:iCs/>
          <w:sz w:val="28"/>
          <w:szCs w:val="28"/>
        </w:rPr>
        <w:t>Матвієнко</w:t>
      </w:r>
      <w:proofErr w:type="spellEnd"/>
      <w:r w:rsidRPr="00023536">
        <w:rPr>
          <w:rFonts w:ascii="Times New Roman" w:hAnsi="Times New Roman"/>
          <w:iCs/>
          <w:sz w:val="28"/>
          <w:szCs w:val="28"/>
        </w:rPr>
        <w:t xml:space="preserve">, О. Сонечко ; М-во </w:t>
      </w:r>
      <w:proofErr w:type="spellStart"/>
      <w:r w:rsidRPr="00023536">
        <w:rPr>
          <w:rFonts w:ascii="Times New Roman" w:hAnsi="Times New Roman"/>
          <w:iCs/>
          <w:sz w:val="28"/>
          <w:szCs w:val="28"/>
        </w:rPr>
        <w:t>освіти</w:t>
      </w:r>
      <w:proofErr w:type="spellEnd"/>
      <w:r w:rsidRPr="00023536">
        <w:rPr>
          <w:rFonts w:ascii="Times New Roman" w:hAnsi="Times New Roman"/>
          <w:iCs/>
          <w:sz w:val="28"/>
          <w:szCs w:val="28"/>
        </w:rPr>
        <w:t xml:space="preserve"> і науки </w:t>
      </w:r>
      <w:proofErr w:type="spellStart"/>
      <w:r w:rsidRPr="00023536">
        <w:rPr>
          <w:rFonts w:ascii="Times New Roman" w:hAnsi="Times New Roman"/>
          <w:iCs/>
          <w:sz w:val="28"/>
          <w:szCs w:val="28"/>
        </w:rPr>
        <w:t>України</w:t>
      </w:r>
      <w:proofErr w:type="spellEnd"/>
      <w:r w:rsidRPr="00023536">
        <w:rPr>
          <w:rFonts w:ascii="Times New Roman" w:hAnsi="Times New Roman"/>
          <w:iCs/>
          <w:sz w:val="28"/>
          <w:szCs w:val="28"/>
        </w:rPr>
        <w:t xml:space="preserve">, Нац. </w:t>
      </w:r>
      <w:r>
        <w:rPr>
          <w:rFonts w:ascii="Times New Roman" w:hAnsi="Times New Roman"/>
          <w:iCs/>
          <w:sz w:val="28"/>
          <w:szCs w:val="28"/>
          <w:lang w:val="uk-UA"/>
        </w:rPr>
        <w:br/>
      </w:r>
      <w:r w:rsidRPr="00D2357B">
        <w:rPr>
          <w:rFonts w:ascii="Times New Roman" w:hAnsi="Times New Roman"/>
          <w:iCs/>
          <w:sz w:val="28"/>
          <w:szCs w:val="28"/>
          <w:lang w:val="uk-UA"/>
        </w:rPr>
        <w:t xml:space="preserve">ун-т кораблебудування ім. адмірала Макарова. — Миколаїв : </w:t>
      </w:r>
      <w:proofErr w:type="spellStart"/>
      <w:r w:rsidRPr="00D2357B">
        <w:rPr>
          <w:rFonts w:ascii="Times New Roman" w:hAnsi="Times New Roman"/>
          <w:iCs/>
          <w:sz w:val="28"/>
          <w:szCs w:val="28"/>
          <w:lang w:val="uk-UA"/>
        </w:rPr>
        <w:t>ТакиБук</w:t>
      </w:r>
      <w:proofErr w:type="spellEnd"/>
      <w:r w:rsidRPr="00D2357B">
        <w:rPr>
          <w:rFonts w:ascii="Times New Roman" w:hAnsi="Times New Roman"/>
          <w:iCs/>
          <w:sz w:val="28"/>
          <w:szCs w:val="28"/>
          <w:lang w:val="uk-UA"/>
        </w:rPr>
        <w:t>, 2025. — 148 с.</w:t>
      </w:r>
      <w:r w:rsidRPr="00023536">
        <w:rPr>
          <w:rFonts w:ascii="Times New Roman" w:hAnsi="Times New Roman"/>
          <w:iCs/>
          <w:sz w:val="28"/>
          <w:szCs w:val="28"/>
        </w:rPr>
        <w:t> </w:t>
      </w:r>
      <w:r w:rsidRPr="00D2357B">
        <w:rPr>
          <w:rFonts w:ascii="Times New Roman" w:hAnsi="Times New Roman"/>
          <w:b/>
          <w:bCs/>
          <w:i/>
          <w:iCs/>
          <w:sz w:val="28"/>
          <w:szCs w:val="28"/>
          <w:lang w:val="uk-UA"/>
        </w:rPr>
        <w:t>Шифр зберігання в Бібліотеці:</w:t>
      </w:r>
      <w:r w:rsidRPr="00023536">
        <w:rPr>
          <w:rFonts w:ascii="Times New Roman" w:hAnsi="Times New Roman"/>
          <w:iCs/>
          <w:sz w:val="28"/>
          <w:szCs w:val="28"/>
        </w:rPr>
        <w:t> </w:t>
      </w:r>
      <w:r w:rsidRPr="00D2357B">
        <w:rPr>
          <w:rFonts w:ascii="Times New Roman" w:hAnsi="Times New Roman"/>
          <w:b/>
          <w:bCs/>
          <w:i/>
          <w:iCs/>
          <w:sz w:val="28"/>
          <w:szCs w:val="28"/>
          <w:lang w:val="uk-UA"/>
        </w:rPr>
        <w:t>А843781</w:t>
      </w:r>
      <w:r w:rsidRPr="00023536">
        <w:rPr>
          <w:rFonts w:ascii="Times New Roman" w:hAnsi="Times New Roman"/>
          <w:b/>
          <w:bCs/>
          <w:i/>
          <w:iCs/>
          <w:sz w:val="28"/>
          <w:szCs w:val="28"/>
        </w:rPr>
        <w:t> </w:t>
      </w:r>
      <w:r w:rsidRPr="00D2357B">
        <w:rPr>
          <w:rFonts w:ascii="Times New Roman" w:hAnsi="Times New Roman"/>
          <w:i/>
          <w:iCs/>
          <w:sz w:val="28"/>
          <w:szCs w:val="28"/>
          <w:lang w:val="uk-UA"/>
        </w:rPr>
        <w:t xml:space="preserve">Розглянуто особливості викладання історії України у період російської агресії 2014 - 2024 рр. </w:t>
      </w:r>
      <w:r w:rsidRPr="000B0B92">
        <w:rPr>
          <w:rFonts w:ascii="Times New Roman" w:hAnsi="Times New Roman"/>
          <w:i/>
          <w:iCs/>
          <w:sz w:val="28"/>
          <w:szCs w:val="28"/>
          <w:lang w:val="uk-UA"/>
        </w:rPr>
        <w:t>Схарактеризовано цифрову парадигму публічного управління. Висвітлено соціально-політичні можливості забезпечення ґендерної рівності під час війни в Україні. Проаналізовано адаптивні зміни соціально-політичних та освітніх інститутів українського суспільства в умовах війни</w:t>
      </w:r>
      <w:r w:rsidRPr="000B0B92">
        <w:rPr>
          <w:rFonts w:ascii="Times New Roman" w:hAnsi="Times New Roman"/>
          <w:iCs/>
          <w:sz w:val="28"/>
          <w:szCs w:val="28"/>
          <w:lang w:val="uk-UA"/>
        </w:rPr>
        <w:t xml:space="preserve">. </w:t>
      </w:r>
      <w:r w:rsidRPr="00023536">
        <w:rPr>
          <w:rFonts w:ascii="Times New Roman" w:hAnsi="Times New Roman"/>
          <w:iCs/>
          <w:sz w:val="28"/>
          <w:szCs w:val="28"/>
        </w:rPr>
        <w:t>Текст:</w:t>
      </w:r>
      <w:r w:rsidRPr="00023536">
        <w:rPr>
          <w:rFonts w:ascii="Times New Roman" w:hAnsi="Times New Roman"/>
          <w:iCs/>
          <w:sz w:val="28"/>
          <w:szCs w:val="28"/>
          <w:lang w:val="uk-UA"/>
        </w:rPr>
        <w:t xml:space="preserve"> </w:t>
      </w:r>
      <w:hyperlink r:id="rId15" w:history="1">
        <w:r w:rsidRPr="00023536">
          <w:rPr>
            <w:rStyle w:val="a3"/>
            <w:rFonts w:ascii="Times New Roman" w:hAnsi="Times New Roman"/>
            <w:iCs/>
            <w:sz w:val="28"/>
            <w:szCs w:val="28"/>
            <w:lang w:val="uk-UA"/>
          </w:rPr>
          <w:t>https://zenodo.org/records/15126770</w:t>
        </w:r>
      </w:hyperlink>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lang w:val="uk-UA"/>
        </w:rPr>
      </w:pPr>
      <w:proofErr w:type="spellStart"/>
      <w:r w:rsidRPr="00023536">
        <w:rPr>
          <w:rFonts w:ascii="Times New Roman" w:hAnsi="Times New Roman"/>
          <w:b/>
          <w:bCs/>
          <w:iCs/>
          <w:sz w:val="28"/>
          <w:szCs w:val="28"/>
          <w:lang w:val="uk-UA"/>
        </w:rPr>
        <w:t>Казюк</w:t>
      </w:r>
      <w:proofErr w:type="spellEnd"/>
      <w:r w:rsidRPr="00023536">
        <w:rPr>
          <w:rFonts w:ascii="Times New Roman" w:hAnsi="Times New Roman"/>
          <w:b/>
          <w:bCs/>
          <w:iCs/>
          <w:sz w:val="28"/>
          <w:szCs w:val="28"/>
          <w:lang w:val="uk-UA"/>
        </w:rPr>
        <w:t xml:space="preserve"> Я. М. Антикорупційна політика в публічному управлінні як інструмент зміцнення національної безпеки</w:t>
      </w:r>
      <w:r w:rsidRPr="00023536">
        <w:rPr>
          <w:rFonts w:ascii="Times New Roman" w:hAnsi="Times New Roman"/>
          <w:iCs/>
          <w:sz w:val="28"/>
          <w:szCs w:val="28"/>
          <w:lang w:val="uk-UA"/>
        </w:rPr>
        <w:t xml:space="preserve"> [Електронний ресурс] / Яніна Мирославівна </w:t>
      </w:r>
      <w:proofErr w:type="spellStart"/>
      <w:r w:rsidRPr="00023536">
        <w:rPr>
          <w:rFonts w:ascii="Times New Roman" w:hAnsi="Times New Roman"/>
          <w:iCs/>
          <w:sz w:val="28"/>
          <w:szCs w:val="28"/>
          <w:lang w:val="uk-UA"/>
        </w:rPr>
        <w:t>Казюк</w:t>
      </w:r>
      <w:proofErr w:type="spellEnd"/>
      <w:r w:rsidRPr="00023536">
        <w:rPr>
          <w:rFonts w:ascii="Times New Roman" w:hAnsi="Times New Roman"/>
          <w:iCs/>
          <w:sz w:val="28"/>
          <w:szCs w:val="28"/>
          <w:lang w:val="uk-UA"/>
        </w:rPr>
        <w:t xml:space="preserve"> // </w:t>
      </w:r>
      <w:proofErr w:type="spellStart"/>
      <w:r w:rsidRPr="00023536">
        <w:rPr>
          <w:rFonts w:ascii="Times New Roman" w:hAnsi="Times New Roman"/>
          <w:iCs/>
          <w:sz w:val="28"/>
          <w:szCs w:val="28"/>
          <w:lang w:val="uk-UA"/>
        </w:rPr>
        <w:t>Нац</w:t>
      </w:r>
      <w:proofErr w:type="spellEnd"/>
      <w:r w:rsidRPr="00023536">
        <w:rPr>
          <w:rFonts w:ascii="Times New Roman" w:hAnsi="Times New Roman"/>
          <w:iCs/>
          <w:sz w:val="28"/>
          <w:szCs w:val="28"/>
          <w:lang w:val="uk-UA"/>
        </w:rPr>
        <w:t xml:space="preserve">. інтереси України. – 2026. – № 1. – С. 1456-1465. </w:t>
      </w:r>
      <w:r w:rsidRPr="00023536">
        <w:rPr>
          <w:rFonts w:ascii="Times New Roman" w:hAnsi="Times New Roman"/>
          <w:i/>
          <w:iCs/>
          <w:sz w:val="28"/>
          <w:szCs w:val="28"/>
          <w:lang w:val="uk-UA"/>
        </w:rPr>
        <w:t xml:space="preserve">Зазначено, що корупція є однією з ключових перешкод на шляху до подальшої інтеграції України в європейський простір, та наголошено, що особливого значення в контексті забезпечення національних інтересів </w:t>
      </w:r>
      <w:r>
        <w:rPr>
          <w:rFonts w:ascii="Times New Roman" w:hAnsi="Times New Roman"/>
          <w:i/>
          <w:iCs/>
          <w:sz w:val="28"/>
          <w:szCs w:val="28"/>
          <w:lang w:val="uk-UA"/>
        </w:rPr>
        <w:t>і</w:t>
      </w:r>
      <w:r w:rsidRPr="00023536">
        <w:rPr>
          <w:rFonts w:ascii="Times New Roman" w:hAnsi="Times New Roman"/>
          <w:i/>
          <w:iCs/>
          <w:sz w:val="28"/>
          <w:szCs w:val="28"/>
          <w:lang w:val="uk-UA"/>
        </w:rPr>
        <w:t xml:space="preserve"> національної безпеки у воєнний час набуває публічне управління. Здійснено аналіз нормативно-правових засад антикорупційної політики України, а також висвітлено діяльність ключових інституцій, відповідальних за запобігання та протидію корупції у сфері публічного управління. Окрему увагу приділено оцінці ефективності впроваджених антикорупційних механізмів, зокрема інституту електронного декларування, антикорупційних перевірок, системи прозорих публічних </w:t>
      </w:r>
      <w:proofErr w:type="spellStart"/>
      <w:r w:rsidRPr="00023536">
        <w:rPr>
          <w:rFonts w:ascii="Times New Roman" w:hAnsi="Times New Roman"/>
          <w:i/>
          <w:iCs/>
          <w:sz w:val="28"/>
          <w:szCs w:val="28"/>
          <w:lang w:val="uk-UA"/>
        </w:rPr>
        <w:t>закупівель</w:t>
      </w:r>
      <w:proofErr w:type="spellEnd"/>
      <w:r w:rsidRPr="00023536">
        <w:rPr>
          <w:rFonts w:ascii="Times New Roman" w:hAnsi="Times New Roman"/>
          <w:i/>
          <w:iCs/>
          <w:sz w:val="28"/>
          <w:szCs w:val="28"/>
          <w:lang w:val="uk-UA"/>
        </w:rPr>
        <w:t xml:space="preserve"> та механізмів громадського контролю. Обґрунтовано, що антикорупційна політика має розглядатися не лише як інструмент адміністративного або правового впливу, а як складова системи національної безпеки. Констатовано, що ефективна реалізація антикорупційних заходів у публічному управлінні сприяє зміцненню інституційної спроможності держави, підвищенню прозорості управлінських рішень та формуванню культури доброчесності в органах влади</w:t>
      </w:r>
      <w:r w:rsidRPr="00023536">
        <w:rPr>
          <w:rFonts w:ascii="Times New Roman" w:hAnsi="Times New Roman"/>
          <w:iCs/>
          <w:sz w:val="28"/>
          <w:szCs w:val="28"/>
          <w:lang w:val="uk-UA"/>
        </w:rPr>
        <w:t>. Текст: </w:t>
      </w:r>
      <w:hyperlink r:id="rId16" w:tgtFrame="_blank" w:history="1">
        <w:r w:rsidRPr="00023536">
          <w:rPr>
            <w:rStyle w:val="a3"/>
            <w:rFonts w:ascii="Times New Roman" w:hAnsi="Times New Roman"/>
            <w:iCs/>
            <w:sz w:val="28"/>
            <w:szCs w:val="28"/>
            <w:lang w:val="uk-UA"/>
          </w:rPr>
          <w:t>https://perspectives.pp.ua/index.php/niu/article/view/37030/37029</w:t>
        </w:r>
      </w:hyperlink>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
          <w:sz w:val="28"/>
          <w:szCs w:val="28"/>
          <w:lang w:val="uk-UA"/>
        </w:rPr>
      </w:pPr>
      <w:proofErr w:type="spellStart"/>
      <w:r w:rsidRPr="00023536">
        <w:rPr>
          <w:rFonts w:ascii="Times New Roman" w:hAnsi="Times New Roman"/>
          <w:b/>
          <w:sz w:val="28"/>
          <w:szCs w:val="28"/>
          <w:lang w:val="uk-UA"/>
        </w:rPr>
        <w:t>Кошурніков</w:t>
      </w:r>
      <w:proofErr w:type="spellEnd"/>
      <w:r w:rsidRPr="00023536">
        <w:rPr>
          <w:rFonts w:ascii="Times New Roman" w:hAnsi="Times New Roman"/>
          <w:b/>
          <w:sz w:val="28"/>
          <w:szCs w:val="28"/>
          <w:lang w:val="uk-UA"/>
        </w:rPr>
        <w:t xml:space="preserve"> Ю. В. Електронне урядування як спосіб організації публічного управління: адміністративно-правовий аспект</w:t>
      </w:r>
      <w:r w:rsidRPr="00023536">
        <w:rPr>
          <w:rFonts w:ascii="Times New Roman" w:hAnsi="Times New Roman"/>
          <w:sz w:val="28"/>
          <w:szCs w:val="28"/>
          <w:lang w:val="uk-UA"/>
        </w:rPr>
        <w:t xml:space="preserve"> / Юрій </w:t>
      </w:r>
      <w:proofErr w:type="spellStart"/>
      <w:r w:rsidRPr="00023536">
        <w:rPr>
          <w:rFonts w:ascii="Times New Roman" w:hAnsi="Times New Roman"/>
          <w:sz w:val="28"/>
          <w:szCs w:val="28"/>
          <w:lang w:val="uk-UA"/>
        </w:rPr>
        <w:t>Кошурніков</w:t>
      </w:r>
      <w:proofErr w:type="spellEnd"/>
      <w:r w:rsidRPr="00023536">
        <w:rPr>
          <w:rFonts w:ascii="Times New Roman" w:hAnsi="Times New Roman"/>
          <w:sz w:val="28"/>
          <w:szCs w:val="28"/>
          <w:lang w:val="uk-UA"/>
        </w:rPr>
        <w:t xml:space="preserve"> ; НДІ </w:t>
      </w:r>
      <w:proofErr w:type="spellStart"/>
      <w:r w:rsidRPr="00023536">
        <w:rPr>
          <w:rFonts w:ascii="Times New Roman" w:hAnsi="Times New Roman"/>
          <w:sz w:val="28"/>
          <w:szCs w:val="28"/>
          <w:lang w:val="uk-UA"/>
        </w:rPr>
        <w:t>публіч</w:t>
      </w:r>
      <w:proofErr w:type="spellEnd"/>
      <w:r w:rsidRPr="00023536">
        <w:rPr>
          <w:rFonts w:ascii="Times New Roman" w:hAnsi="Times New Roman"/>
          <w:sz w:val="28"/>
          <w:szCs w:val="28"/>
          <w:lang w:val="uk-UA"/>
        </w:rPr>
        <w:t xml:space="preserve">. права. — </w:t>
      </w:r>
      <w:proofErr w:type="spellStart"/>
      <w:r w:rsidRPr="00023536">
        <w:rPr>
          <w:rFonts w:ascii="Times New Roman" w:hAnsi="Times New Roman"/>
          <w:sz w:val="28"/>
          <w:szCs w:val="28"/>
          <w:lang w:val="uk-UA"/>
        </w:rPr>
        <w:t>Оде</w:t>
      </w:r>
      <w:proofErr w:type="spellEnd"/>
      <w:r w:rsidRPr="00023536">
        <w:rPr>
          <w:rFonts w:ascii="Times New Roman" w:hAnsi="Times New Roman"/>
          <w:sz w:val="28"/>
          <w:szCs w:val="28"/>
        </w:rPr>
        <w:t>c</w:t>
      </w:r>
      <w:r w:rsidRPr="00023536">
        <w:rPr>
          <w:rFonts w:ascii="Times New Roman" w:hAnsi="Times New Roman"/>
          <w:sz w:val="28"/>
          <w:szCs w:val="28"/>
          <w:lang w:val="uk-UA"/>
        </w:rPr>
        <w:t xml:space="preserve">а : </w:t>
      </w:r>
      <w:proofErr w:type="spellStart"/>
      <w:r w:rsidRPr="00023536">
        <w:rPr>
          <w:rFonts w:ascii="Times New Roman" w:hAnsi="Times New Roman"/>
          <w:sz w:val="28"/>
          <w:szCs w:val="28"/>
          <w:lang w:val="uk-UA"/>
        </w:rPr>
        <w:t>Юридика</w:t>
      </w:r>
      <w:proofErr w:type="spellEnd"/>
      <w:r w:rsidRPr="00023536">
        <w:rPr>
          <w:rFonts w:ascii="Times New Roman" w:hAnsi="Times New Roman"/>
          <w:sz w:val="28"/>
          <w:szCs w:val="28"/>
          <w:lang w:val="uk-UA"/>
        </w:rPr>
        <w:t xml:space="preserve">, 2025. — 175 с. — </w:t>
      </w:r>
      <w:proofErr w:type="spellStart"/>
      <w:r w:rsidRPr="00023536">
        <w:rPr>
          <w:rFonts w:ascii="Times New Roman" w:hAnsi="Times New Roman"/>
          <w:sz w:val="28"/>
          <w:szCs w:val="28"/>
          <w:lang w:val="uk-UA"/>
        </w:rPr>
        <w:t>Бібліогр</w:t>
      </w:r>
      <w:proofErr w:type="spellEnd"/>
      <w:r w:rsidRPr="00023536">
        <w:rPr>
          <w:rFonts w:ascii="Times New Roman" w:hAnsi="Times New Roman"/>
          <w:sz w:val="28"/>
          <w:szCs w:val="28"/>
          <w:lang w:val="uk-UA"/>
        </w:rPr>
        <w:t xml:space="preserve">.: с. 158-175. </w:t>
      </w:r>
      <w:r w:rsidRPr="00023536">
        <w:rPr>
          <w:rFonts w:ascii="Times New Roman" w:hAnsi="Times New Roman"/>
          <w:b/>
          <w:i/>
          <w:sz w:val="28"/>
          <w:szCs w:val="28"/>
        </w:rPr>
        <w:t xml:space="preserve">Шифр </w:t>
      </w:r>
      <w:proofErr w:type="spellStart"/>
      <w:r w:rsidRPr="00023536">
        <w:rPr>
          <w:rFonts w:ascii="Times New Roman" w:hAnsi="Times New Roman"/>
          <w:b/>
          <w:i/>
          <w:sz w:val="28"/>
          <w:szCs w:val="28"/>
        </w:rPr>
        <w:t>зберігання</w:t>
      </w:r>
      <w:proofErr w:type="spellEnd"/>
      <w:r w:rsidRPr="00023536">
        <w:rPr>
          <w:rFonts w:ascii="Times New Roman" w:hAnsi="Times New Roman"/>
          <w:b/>
          <w:i/>
          <w:sz w:val="28"/>
          <w:szCs w:val="28"/>
        </w:rPr>
        <w:t xml:space="preserve"> в </w:t>
      </w:r>
      <w:proofErr w:type="spellStart"/>
      <w:r w:rsidRPr="00023536">
        <w:rPr>
          <w:rFonts w:ascii="Times New Roman" w:hAnsi="Times New Roman"/>
          <w:b/>
          <w:i/>
          <w:sz w:val="28"/>
          <w:szCs w:val="28"/>
        </w:rPr>
        <w:t>Бібліотеці</w:t>
      </w:r>
      <w:proofErr w:type="spellEnd"/>
      <w:r w:rsidRPr="00023536">
        <w:rPr>
          <w:rFonts w:ascii="Times New Roman" w:hAnsi="Times New Roman"/>
          <w:b/>
          <w:i/>
          <w:sz w:val="28"/>
          <w:szCs w:val="28"/>
        </w:rPr>
        <w:t xml:space="preserve">: А843948 </w:t>
      </w:r>
      <w:r w:rsidRPr="00023536">
        <w:rPr>
          <w:rFonts w:ascii="Times New Roman" w:hAnsi="Times New Roman"/>
          <w:i/>
          <w:sz w:val="28"/>
          <w:szCs w:val="28"/>
        </w:rPr>
        <w:t xml:space="preserve">На </w:t>
      </w:r>
      <w:proofErr w:type="spellStart"/>
      <w:r w:rsidRPr="00023536">
        <w:rPr>
          <w:rFonts w:ascii="Times New Roman" w:hAnsi="Times New Roman"/>
          <w:i/>
          <w:sz w:val="28"/>
          <w:szCs w:val="28"/>
        </w:rPr>
        <w:t>основі</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узагальнення</w:t>
      </w:r>
      <w:proofErr w:type="spellEnd"/>
      <w:r w:rsidRPr="00023536">
        <w:rPr>
          <w:rFonts w:ascii="Times New Roman" w:hAnsi="Times New Roman"/>
          <w:i/>
          <w:sz w:val="28"/>
          <w:szCs w:val="28"/>
        </w:rPr>
        <w:t xml:space="preserve"> позитивного </w:t>
      </w:r>
      <w:proofErr w:type="spellStart"/>
      <w:r w:rsidRPr="00023536">
        <w:rPr>
          <w:rFonts w:ascii="Times New Roman" w:hAnsi="Times New Roman"/>
          <w:i/>
          <w:sz w:val="28"/>
          <w:szCs w:val="28"/>
        </w:rPr>
        <w:t>вітчизняного</w:t>
      </w:r>
      <w:proofErr w:type="spellEnd"/>
      <w:r w:rsidRPr="00023536">
        <w:rPr>
          <w:rFonts w:ascii="Times New Roman" w:hAnsi="Times New Roman"/>
          <w:i/>
          <w:sz w:val="28"/>
          <w:szCs w:val="28"/>
        </w:rPr>
        <w:t xml:space="preserve"> та </w:t>
      </w:r>
      <w:proofErr w:type="spellStart"/>
      <w:r w:rsidRPr="00023536">
        <w:rPr>
          <w:rFonts w:ascii="Times New Roman" w:hAnsi="Times New Roman"/>
          <w:i/>
          <w:sz w:val="28"/>
          <w:szCs w:val="28"/>
        </w:rPr>
        <w:t>зарубіжного</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досвіду</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визначено</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напрями</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вдосконалення</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організаційних</w:t>
      </w:r>
      <w:proofErr w:type="spellEnd"/>
      <w:r w:rsidRPr="00023536">
        <w:rPr>
          <w:rFonts w:ascii="Times New Roman" w:hAnsi="Times New Roman"/>
          <w:i/>
          <w:sz w:val="28"/>
          <w:szCs w:val="28"/>
        </w:rPr>
        <w:t xml:space="preserve"> і </w:t>
      </w:r>
      <w:proofErr w:type="spellStart"/>
      <w:r w:rsidRPr="00023536">
        <w:rPr>
          <w:rFonts w:ascii="Times New Roman" w:hAnsi="Times New Roman"/>
          <w:i/>
          <w:sz w:val="28"/>
          <w:szCs w:val="28"/>
        </w:rPr>
        <w:t>правових</w:t>
      </w:r>
      <w:proofErr w:type="spellEnd"/>
      <w:r w:rsidRPr="00023536">
        <w:rPr>
          <w:rFonts w:ascii="Times New Roman" w:hAnsi="Times New Roman"/>
          <w:i/>
          <w:sz w:val="28"/>
          <w:szCs w:val="28"/>
        </w:rPr>
        <w:t xml:space="preserve"> засад </w:t>
      </w:r>
      <w:proofErr w:type="spellStart"/>
      <w:r w:rsidRPr="00023536">
        <w:rPr>
          <w:rFonts w:ascii="Times New Roman" w:hAnsi="Times New Roman"/>
          <w:i/>
          <w:sz w:val="28"/>
          <w:szCs w:val="28"/>
        </w:rPr>
        <w:t>впровадження</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електронного</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урядування</w:t>
      </w:r>
      <w:proofErr w:type="spellEnd"/>
      <w:r w:rsidRPr="00023536">
        <w:rPr>
          <w:rFonts w:ascii="Times New Roman" w:hAnsi="Times New Roman"/>
          <w:i/>
          <w:sz w:val="28"/>
          <w:szCs w:val="28"/>
        </w:rPr>
        <w:t xml:space="preserve"> в </w:t>
      </w:r>
      <w:proofErr w:type="spellStart"/>
      <w:r w:rsidRPr="00023536">
        <w:rPr>
          <w:rFonts w:ascii="Times New Roman" w:hAnsi="Times New Roman"/>
          <w:i/>
          <w:sz w:val="28"/>
          <w:szCs w:val="28"/>
        </w:rPr>
        <w:t>публічне</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управління</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Висвітлено</w:t>
      </w:r>
      <w:proofErr w:type="spellEnd"/>
      <w:r w:rsidRPr="00023536">
        <w:rPr>
          <w:rFonts w:ascii="Times New Roman" w:hAnsi="Times New Roman"/>
          <w:i/>
          <w:sz w:val="28"/>
          <w:szCs w:val="28"/>
        </w:rPr>
        <w:t xml:space="preserve"> генезис </w:t>
      </w:r>
      <w:proofErr w:type="spellStart"/>
      <w:r w:rsidRPr="00023536">
        <w:rPr>
          <w:rFonts w:ascii="Times New Roman" w:hAnsi="Times New Roman"/>
          <w:i/>
          <w:sz w:val="28"/>
          <w:szCs w:val="28"/>
        </w:rPr>
        <w:t>становлення</w:t>
      </w:r>
      <w:proofErr w:type="spellEnd"/>
      <w:r w:rsidRPr="00023536">
        <w:rPr>
          <w:rFonts w:ascii="Times New Roman" w:hAnsi="Times New Roman"/>
          <w:i/>
          <w:sz w:val="28"/>
          <w:szCs w:val="28"/>
        </w:rPr>
        <w:t xml:space="preserve"> та </w:t>
      </w:r>
      <w:proofErr w:type="spellStart"/>
      <w:r w:rsidRPr="00023536">
        <w:rPr>
          <w:rFonts w:ascii="Times New Roman" w:hAnsi="Times New Roman"/>
          <w:i/>
          <w:sz w:val="28"/>
          <w:szCs w:val="28"/>
        </w:rPr>
        <w:t>впровадження</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категорії</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електронне</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урядування</w:t>
      </w:r>
      <w:proofErr w:type="spellEnd"/>
      <w:r w:rsidRPr="00023536">
        <w:rPr>
          <w:rFonts w:ascii="Times New Roman" w:hAnsi="Times New Roman"/>
          <w:i/>
          <w:sz w:val="28"/>
          <w:szCs w:val="28"/>
        </w:rPr>
        <w:t xml:space="preserve">» в </w:t>
      </w:r>
      <w:proofErr w:type="spellStart"/>
      <w:r w:rsidRPr="00023536">
        <w:rPr>
          <w:rFonts w:ascii="Times New Roman" w:hAnsi="Times New Roman"/>
          <w:i/>
          <w:sz w:val="28"/>
          <w:szCs w:val="28"/>
        </w:rPr>
        <w:t>публічне</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управління</w:t>
      </w:r>
      <w:proofErr w:type="spellEnd"/>
      <w:r w:rsidRPr="00023536">
        <w:rPr>
          <w:rFonts w:ascii="Times New Roman" w:hAnsi="Times New Roman"/>
          <w:i/>
          <w:sz w:val="28"/>
          <w:szCs w:val="28"/>
        </w:rPr>
        <w:t xml:space="preserve">. </w:t>
      </w:r>
      <w:proofErr w:type="spellStart"/>
      <w:r>
        <w:rPr>
          <w:rFonts w:ascii="Times New Roman" w:hAnsi="Times New Roman"/>
          <w:i/>
          <w:sz w:val="28"/>
          <w:szCs w:val="28"/>
          <w:lang w:val="uk-UA"/>
        </w:rPr>
        <w:t>Розкрит</w:t>
      </w:r>
      <w:proofErr w:type="spellEnd"/>
      <w:r w:rsidRPr="00023536">
        <w:rPr>
          <w:rFonts w:ascii="Times New Roman" w:hAnsi="Times New Roman"/>
          <w:i/>
          <w:sz w:val="28"/>
          <w:szCs w:val="28"/>
        </w:rPr>
        <w:t xml:space="preserve">о </w:t>
      </w:r>
      <w:proofErr w:type="spellStart"/>
      <w:r w:rsidRPr="00023536">
        <w:rPr>
          <w:rFonts w:ascii="Times New Roman" w:hAnsi="Times New Roman"/>
          <w:i/>
          <w:sz w:val="28"/>
          <w:szCs w:val="28"/>
        </w:rPr>
        <w:t>сутність</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адміністративно</w:t>
      </w:r>
      <w:proofErr w:type="spellEnd"/>
      <w:r w:rsidRPr="00023536">
        <w:rPr>
          <w:rFonts w:ascii="Times New Roman" w:hAnsi="Times New Roman"/>
          <w:i/>
          <w:sz w:val="28"/>
          <w:szCs w:val="28"/>
        </w:rPr>
        <w:t xml:space="preserve">-правового </w:t>
      </w:r>
      <w:proofErr w:type="spellStart"/>
      <w:r w:rsidRPr="00023536">
        <w:rPr>
          <w:rFonts w:ascii="Times New Roman" w:hAnsi="Times New Roman"/>
          <w:i/>
          <w:sz w:val="28"/>
          <w:szCs w:val="28"/>
        </w:rPr>
        <w:t>механізму</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впровадження</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електронного</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урядування</w:t>
      </w:r>
      <w:proofErr w:type="spellEnd"/>
      <w:r w:rsidRPr="00023536">
        <w:rPr>
          <w:rFonts w:ascii="Times New Roman" w:hAnsi="Times New Roman"/>
          <w:i/>
          <w:sz w:val="28"/>
          <w:szCs w:val="28"/>
        </w:rPr>
        <w:t xml:space="preserve"> в </w:t>
      </w:r>
      <w:proofErr w:type="spellStart"/>
      <w:r w:rsidRPr="00023536">
        <w:rPr>
          <w:rFonts w:ascii="Times New Roman" w:hAnsi="Times New Roman"/>
          <w:i/>
          <w:sz w:val="28"/>
          <w:szCs w:val="28"/>
        </w:rPr>
        <w:t>публічне</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управління</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Проаналізовано</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зміст</w:t>
      </w:r>
      <w:proofErr w:type="spellEnd"/>
      <w:r w:rsidRPr="00023536">
        <w:rPr>
          <w:rFonts w:ascii="Times New Roman" w:hAnsi="Times New Roman"/>
          <w:i/>
          <w:sz w:val="28"/>
          <w:szCs w:val="28"/>
        </w:rPr>
        <w:t xml:space="preserve"> нормативно-</w:t>
      </w:r>
      <w:proofErr w:type="spellStart"/>
      <w:r w:rsidRPr="00023536">
        <w:rPr>
          <w:rFonts w:ascii="Times New Roman" w:hAnsi="Times New Roman"/>
          <w:i/>
          <w:sz w:val="28"/>
          <w:szCs w:val="28"/>
        </w:rPr>
        <w:t>правових</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актів</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які</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регулюють</w:t>
      </w:r>
      <w:proofErr w:type="spellEnd"/>
      <w:r w:rsidRPr="00023536">
        <w:rPr>
          <w:rFonts w:ascii="Times New Roman" w:hAnsi="Times New Roman"/>
          <w:i/>
          <w:sz w:val="28"/>
          <w:szCs w:val="28"/>
        </w:rPr>
        <w:t xml:space="preserve"> </w:t>
      </w:r>
      <w:r>
        <w:rPr>
          <w:rFonts w:ascii="Times New Roman" w:hAnsi="Times New Roman"/>
          <w:i/>
          <w:sz w:val="28"/>
          <w:szCs w:val="28"/>
          <w:lang w:val="uk-UA"/>
        </w:rPr>
        <w:t xml:space="preserve">це </w:t>
      </w:r>
      <w:proofErr w:type="spellStart"/>
      <w:r w:rsidRPr="00023536">
        <w:rPr>
          <w:rFonts w:ascii="Times New Roman" w:hAnsi="Times New Roman"/>
          <w:i/>
          <w:sz w:val="28"/>
          <w:szCs w:val="28"/>
        </w:rPr>
        <w:t>питання</w:t>
      </w:r>
      <w:proofErr w:type="spellEnd"/>
      <w:r w:rsidRPr="00023536">
        <w:rPr>
          <w:rFonts w:ascii="Times New Roman" w:hAnsi="Times New Roman"/>
          <w:i/>
          <w:sz w:val="28"/>
          <w:szCs w:val="28"/>
        </w:rPr>
        <w:t>.</w:t>
      </w:r>
    </w:p>
    <w:p w:rsidR="00106FFA" w:rsidRPr="00CA34CA" w:rsidRDefault="00106FFA" w:rsidP="00106FFA">
      <w:pPr>
        <w:pStyle w:val="a5"/>
        <w:numPr>
          <w:ilvl w:val="0"/>
          <w:numId w:val="3"/>
        </w:numPr>
        <w:spacing w:before="120" w:after="0" w:line="360" w:lineRule="auto"/>
        <w:ind w:left="0" w:firstLine="567"/>
        <w:jc w:val="both"/>
        <w:rPr>
          <w:rFonts w:ascii="Times New Roman" w:hAnsi="Times New Roman"/>
          <w:iCs/>
          <w:sz w:val="28"/>
          <w:szCs w:val="28"/>
          <w:lang w:val="uk-UA"/>
        </w:rPr>
      </w:pPr>
      <w:proofErr w:type="spellStart"/>
      <w:r w:rsidRPr="00023536">
        <w:rPr>
          <w:rFonts w:ascii="Times New Roman" w:hAnsi="Times New Roman"/>
          <w:b/>
          <w:bCs/>
          <w:iCs/>
          <w:sz w:val="28"/>
          <w:szCs w:val="28"/>
          <w:lang w:val="uk-UA"/>
        </w:rPr>
        <w:t>Ленгер</w:t>
      </w:r>
      <w:proofErr w:type="spellEnd"/>
      <w:r w:rsidRPr="00023536">
        <w:rPr>
          <w:rFonts w:ascii="Times New Roman" w:hAnsi="Times New Roman"/>
          <w:b/>
          <w:bCs/>
          <w:iCs/>
          <w:sz w:val="28"/>
          <w:szCs w:val="28"/>
          <w:lang w:val="uk-UA"/>
        </w:rPr>
        <w:t xml:space="preserve"> Я. І. Антикорупційні підходи в національній системі доброчесності: теорія, практика, результати</w:t>
      </w:r>
      <w:r w:rsidRPr="00023536">
        <w:rPr>
          <w:rFonts w:ascii="Times New Roman" w:hAnsi="Times New Roman"/>
          <w:iCs/>
          <w:sz w:val="28"/>
          <w:szCs w:val="28"/>
          <w:lang w:val="uk-UA"/>
        </w:rPr>
        <w:t xml:space="preserve"> [Електронний ресурс] / Яна Іванівна </w:t>
      </w:r>
      <w:proofErr w:type="spellStart"/>
      <w:r w:rsidRPr="00023536">
        <w:rPr>
          <w:rFonts w:ascii="Times New Roman" w:hAnsi="Times New Roman"/>
          <w:iCs/>
          <w:sz w:val="28"/>
          <w:szCs w:val="28"/>
          <w:lang w:val="uk-UA"/>
        </w:rPr>
        <w:t>Ленгер</w:t>
      </w:r>
      <w:proofErr w:type="spellEnd"/>
      <w:r w:rsidRPr="00023536">
        <w:rPr>
          <w:rFonts w:ascii="Times New Roman" w:hAnsi="Times New Roman"/>
          <w:iCs/>
          <w:sz w:val="28"/>
          <w:szCs w:val="28"/>
          <w:lang w:val="uk-UA"/>
        </w:rPr>
        <w:t xml:space="preserve"> // Успіхи і досягнення у науці. – 2026. – № 1. – С. 212-221. </w:t>
      </w:r>
      <w:r w:rsidRPr="00023536">
        <w:rPr>
          <w:rFonts w:ascii="Times New Roman" w:hAnsi="Times New Roman"/>
          <w:i/>
          <w:iCs/>
          <w:sz w:val="28"/>
          <w:szCs w:val="28"/>
          <w:lang w:val="uk-UA"/>
        </w:rPr>
        <w:t xml:space="preserve">Здійснено теоретико-аналітичний аналіз переходу держав від системних корупційних практик до моделей публічного управління, заснованих на принципах доброчесності, підзвітності та верховенства права як необхідної передумови сталого економічного розвитку. Обґрунтовано, що орієнтована на доброчесність державна політика формує сприятливе інституційне середовище, забезпечує ефективний і справедливий розподіл ресурсів, знижує </w:t>
      </w:r>
      <w:proofErr w:type="spellStart"/>
      <w:r w:rsidRPr="00023536">
        <w:rPr>
          <w:rFonts w:ascii="Times New Roman" w:hAnsi="Times New Roman"/>
          <w:i/>
          <w:iCs/>
          <w:sz w:val="28"/>
          <w:szCs w:val="28"/>
          <w:lang w:val="uk-UA"/>
        </w:rPr>
        <w:t>транзакційні</w:t>
      </w:r>
      <w:proofErr w:type="spellEnd"/>
      <w:r w:rsidRPr="00023536">
        <w:rPr>
          <w:rFonts w:ascii="Times New Roman" w:hAnsi="Times New Roman"/>
          <w:i/>
          <w:iCs/>
          <w:sz w:val="28"/>
          <w:szCs w:val="28"/>
          <w:lang w:val="uk-UA"/>
        </w:rPr>
        <w:t xml:space="preserve"> витрати та сприяє зростанню довіри громадян і бізнесу до публічної влади. На основі даних Індексу сприйняття корупції </w:t>
      </w:r>
      <w:proofErr w:type="spellStart"/>
      <w:r w:rsidRPr="00023536">
        <w:rPr>
          <w:rFonts w:ascii="Times New Roman" w:hAnsi="Times New Roman"/>
          <w:i/>
          <w:iCs/>
          <w:sz w:val="28"/>
          <w:szCs w:val="28"/>
          <w:lang w:val="uk-UA"/>
        </w:rPr>
        <w:t>Transparency</w:t>
      </w:r>
      <w:proofErr w:type="spellEnd"/>
      <w:r w:rsidRPr="00023536">
        <w:rPr>
          <w:rFonts w:ascii="Times New Roman" w:hAnsi="Times New Roman"/>
          <w:i/>
          <w:iCs/>
          <w:sz w:val="28"/>
          <w:szCs w:val="28"/>
          <w:lang w:val="uk-UA"/>
        </w:rPr>
        <w:t xml:space="preserve"> </w:t>
      </w:r>
      <w:proofErr w:type="spellStart"/>
      <w:r w:rsidRPr="00023536">
        <w:rPr>
          <w:rFonts w:ascii="Times New Roman" w:hAnsi="Times New Roman"/>
          <w:i/>
          <w:iCs/>
          <w:sz w:val="28"/>
          <w:szCs w:val="28"/>
          <w:lang w:val="uk-UA"/>
        </w:rPr>
        <w:t>International</w:t>
      </w:r>
      <w:proofErr w:type="spellEnd"/>
      <w:r w:rsidRPr="00023536">
        <w:rPr>
          <w:rFonts w:ascii="Times New Roman" w:hAnsi="Times New Roman"/>
          <w:i/>
          <w:iCs/>
          <w:sz w:val="28"/>
          <w:szCs w:val="28"/>
          <w:lang w:val="uk-UA"/>
        </w:rPr>
        <w:t xml:space="preserve"> проведено класифікацію країн за рівнем успішності антикорупційних трансформацій, що дало змогу виокремити моделі сталого прогресу, часткового успіху та регресивних тенденцій у сфері боротьби з корупцією. Запропоновано концепцію "трансформації доброчесності" як багатовимірного та поетапного процесу інституційних, правових і ціннісних змін, спрямованих на ефективне обмеження публічної влади, підвищення її підзвітності та забезпечення якості державного управління. Доведено, що ключовим інструментом трансформації доброчесності є антикорупційний підхід, реалізований через національну систему доброчесності, яка охоплює інституційні механізми, правові норми, громадську участь і систему соціальних цінностей. Систематизовано основні антикорупційні підходи та обґрунтовано, що ефективна боротьба з корупцією позитивно впливає на інвестиційний клімат, інноваційну активність, конкурентоспроможність ринку, розвиток підприємництва та соціально-культурне середовище.</w:t>
      </w:r>
      <w:r>
        <w:rPr>
          <w:rFonts w:ascii="Times New Roman" w:hAnsi="Times New Roman"/>
          <w:iCs/>
          <w:sz w:val="28"/>
          <w:szCs w:val="28"/>
          <w:lang w:val="uk-UA"/>
        </w:rPr>
        <w:t xml:space="preserve"> </w:t>
      </w:r>
      <w:r w:rsidRPr="00023536">
        <w:rPr>
          <w:rFonts w:ascii="Times New Roman" w:hAnsi="Times New Roman"/>
          <w:iCs/>
          <w:sz w:val="28"/>
          <w:szCs w:val="28"/>
          <w:lang w:val="uk-UA"/>
        </w:rPr>
        <w:t>Текст: </w:t>
      </w:r>
      <w:hyperlink r:id="rId17" w:tgtFrame="_blank" w:history="1">
        <w:r w:rsidRPr="00023536">
          <w:rPr>
            <w:rStyle w:val="a3"/>
            <w:rFonts w:ascii="Times New Roman" w:hAnsi="Times New Roman"/>
            <w:iCs/>
            <w:sz w:val="28"/>
            <w:szCs w:val="28"/>
            <w:lang w:val="uk-UA"/>
          </w:rPr>
          <w:t>https://perspectives.pp.ua/index.php/sas/article/view/35439/35427</w:t>
        </w:r>
      </w:hyperlink>
      <w:r w:rsidRPr="00023536">
        <w:rPr>
          <w:rFonts w:ascii="Times New Roman" w:hAnsi="Times New Roman"/>
          <w:iCs/>
          <w:sz w:val="28"/>
          <w:szCs w:val="28"/>
          <w:lang w:val="uk-UA"/>
        </w:rPr>
        <w:t> </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rPr>
      </w:pPr>
      <w:r w:rsidRPr="0086683F">
        <w:rPr>
          <w:rFonts w:ascii="Times New Roman" w:hAnsi="Times New Roman"/>
          <w:b/>
          <w:bCs/>
          <w:iCs/>
          <w:sz w:val="28"/>
          <w:szCs w:val="28"/>
          <w:lang w:val="uk-UA"/>
        </w:rPr>
        <w:t xml:space="preserve">Матеріали </w:t>
      </w:r>
      <w:r w:rsidRPr="00023536">
        <w:rPr>
          <w:rFonts w:ascii="Times New Roman" w:hAnsi="Times New Roman"/>
          <w:b/>
          <w:bCs/>
          <w:iCs/>
          <w:sz w:val="28"/>
          <w:szCs w:val="28"/>
        </w:rPr>
        <w:t>V</w:t>
      </w:r>
      <w:r w:rsidRPr="0086683F">
        <w:rPr>
          <w:rFonts w:ascii="Times New Roman" w:hAnsi="Times New Roman"/>
          <w:b/>
          <w:bCs/>
          <w:iCs/>
          <w:sz w:val="28"/>
          <w:szCs w:val="28"/>
          <w:lang w:val="uk-UA"/>
        </w:rPr>
        <w:t xml:space="preserve"> Міжнародної науково-практичної конференції молодих вчених та здобувачів вищої освіти ”Проблеми та перспективи розвитку бізнесу в Україні”, 6 берез</w:t>
      </w:r>
      <w:r>
        <w:rPr>
          <w:rFonts w:ascii="Times New Roman" w:hAnsi="Times New Roman"/>
          <w:b/>
          <w:bCs/>
          <w:iCs/>
          <w:sz w:val="28"/>
          <w:szCs w:val="28"/>
          <w:lang w:val="uk-UA"/>
        </w:rPr>
        <w:t>ня</w:t>
      </w:r>
      <w:r w:rsidRPr="0086683F">
        <w:rPr>
          <w:rFonts w:ascii="Times New Roman" w:hAnsi="Times New Roman"/>
          <w:b/>
          <w:bCs/>
          <w:iCs/>
          <w:sz w:val="28"/>
          <w:szCs w:val="28"/>
          <w:lang w:val="uk-UA"/>
        </w:rPr>
        <w:t xml:space="preserve"> 2025 р</w:t>
      </w:r>
      <w:r>
        <w:rPr>
          <w:rFonts w:ascii="Times New Roman" w:hAnsi="Times New Roman"/>
          <w:b/>
          <w:bCs/>
          <w:iCs/>
          <w:sz w:val="28"/>
          <w:szCs w:val="28"/>
          <w:lang w:val="uk-UA"/>
        </w:rPr>
        <w:t>оку</w:t>
      </w:r>
      <w:r w:rsidRPr="0086683F">
        <w:rPr>
          <w:rFonts w:ascii="Times New Roman" w:hAnsi="Times New Roman"/>
          <w:b/>
          <w:bCs/>
          <w:iCs/>
          <w:sz w:val="28"/>
          <w:szCs w:val="28"/>
          <w:lang w:val="uk-UA"/>
        </w:rPr>
        <w:t>, м. Львів</w:t>
      </w:r>
      <w:r w:rsidRPr="00023536">
        <w:rPr>
          <w:rFonts w:ascii="Times New Roman" w:hAnsi="Times New Roman"/>
          <w:iCs/>
          <w:sz w:val="28"/>
          <w:szCs w:val="28"/>
        </w:rPr>
        <w:t> </w:t>
      </w:r>
      <w:r w:rsidRPr="0086683F">
        <w:rPr>
          <w:rFonts w:ascii="Times New Roman" w:hAnsi="Times New Roman"/>
          <w:iCs/>
          <w:sz w:val="28"/>
          <w:szCs w:val="28"/>
          <w:lang w:val="uk-UA"/>
        </w:rPr>
        <w:t>: [</w:t>
      </w:r>
      <w:proofErr w:type="spellStart"/>
      <w:r w:rsidRPr="0086683F">
        <w:rPr>
          <w:rFonts w:ascii="Times New Roman" w:hAnsi="Times New Roman"/>
          <w:iCs/>
          <w:sz w:val="28"/>
          <w:szCs w:val="28"/>
          <w:lang w:val="uk-UA"/>
        </w:rPr>
        <w:t>зб</w:t>
      </w:r>
      <w:proofErr w:type="spellEnd"/>
      <w:r w:rsidRPr="0086683F">
        <w:rPr>
          <w:rFonts w:ascii="Times New Roman" w:hAnsi="Times New Roman"/>
          <w:iCs/>
          <w:sz w:val="28"/>
          <w:szCs w:val="28"/>
          <w:lang w:val="uk-UA"/>
        </w:rPr>
        <w:t xml:space="preserve">. тез </w:t>
      </w:r>
      <w:proofErr w:type="spellStart"/>
      <w:r w:rsidRPr="0086683F">
        <w:rPr>
          <w:rFonts w:ascii="Times New Roman" w:hAnsi="Times New Roman"/>
          <w:iCs/>
          <w:sz w:val="28"/>
          <w:szCs w:val="28"/>
          <w:lang w:val="uk-UA"/>
        </w:rPr>
        <w:t>доп</w:t>
      </w:r>
      <w:proofErr w:type="spellEnd"/>
      <w:r w:rsidRPr="0086683F">
        <w:rPr>
          <w:rFonts w:ascii="Times New Roman" w:hAnsi="Times New Roman"/>
          <w:iCs/>
          <w:sz w:val="28"/>
          <w:szCs w:val="28"/>
          <w:lang w:val="uk-UA"/>
        </w:rPr>
        <w:t xml:space="preserve">.]. — Львів : Львів. </w:t>
      </w:r>
      <w:proofErr w:type="spellStart"/>
      <w:r w:rsidRPr="0086683F">
        <w:rPr>
          <w:rFonts w:ascii="Times New Roman" w:hAnsi="Times New Roman"/>
          <w:iCs/>
          <w:sz w:val="28"/>
          <w:szCs w:val="28"/>
          <w:lang w:val="uk-UA"/>
        </w:rPr>
        <w:t>торгов</w:t>
      </w:r>
      <w:proofErr w:type="spellEnd"/>
      <w:r w:rsidRPr="0086683F">
        <w:rPr>
          <w:rFonts w:ascii="Times New Roman" w:hAnsi="Times New Roman"/>
          <w:iCs/>
          <w:sz w:val="28"/>
          <w:szCs w:val="28"/>
          <w:lang w:val="uk-UA"/>
        </w:rPr>
        <w:t>.-</w:t>
      </w:r>
      <w:proofErr w:type="spellStart"/>
      <w:r w:rsidRPr="0086683F">
        <w:rPr>
          <w:rFonts w:ascii="Times New Roman" w:hAnsi="Times New Roman"/>
          <w:iCs/>
          <w:sz w:val="28"/>
          <w:szCs w:val="28"/>
          <w:lang w:val="uk-UA"/>
        </w:rPr>
        <w:t>екон</w:t>
      </w:r>
      <w:proofErr w:type="spellEnd"/>
      <w:r w:rsidRPr="0086683F">
        <w:rPr>
          <w:rFonts w:ascii="Times New Roman" w:hAnsi="Times New Roman"/>
          <w:iCs/>
          <w:sz w:val="28"/>
          <w:szCs w:val="28"/>
          <w:lang w:val="uk-UA"/>
        </w:rPr>
        <w:t xml:space="preserve">. ун-т, 2025. — 606 с. : </w:t>
      </w:r>
      <w:proofErr w:type="spellStart"/>
      <w:r w:rsidRPr="0086683F">
        <w:rPr>
          <w:rFonts w:ascii="Times New Roman" w:hAnsi="Times New Roman"/>
          <w:iCs/>
          <w:sz w:val="28"/>
          <w:szCs w:val="28"/>
          <w:lang w:val="uk-UA"/>
        </w:rPr>
        <w:t>іл</w:t>
      </w:r>
      <w:proofErr w:type="spellEnd"/>
      <w:r w:rsidRPr="0086683F">
        <w:rPr>
          <w:rFonts w:ascii="Times New Roman" w:hAnsi="Times New Roman"/>
          <w:iCs/>
          <w:sz w:val="28"/>
          <w:szCs w:val="28"/>
          <w:lang w:val="uk-UA"/>
        </w:rPr>
        <w:t xml:space="preserve">., табл. — </w:t>
      </w:r>
      <w:proofErr w:type="spellStart"/>
      <w:r w:rsidRPr="0086683F">
        <w:rPr>
          <w:rFonts w:ascii="Times New Roman" w:hAnsi="Times New Roman"/>
          <w:iCs/>
          <w:sz w:val="28"/>
          <w:szCs w:val="28"/>
          <w:lang w:val="uk-UA"/>
        </w:rPr>
        <w:t>Бібліогр</w:t>
      </w:r>
      <w:proofErr w:type="spellEnd"/>
      <w:r w:rsidRPr="0086683F">
        <w:rPr>
          <w:rFonts w:ascii="Times New Roman" w:hAnsi="Times New Roman"/>
          <w:iCs/>
          <w:sz w:val="28"/>
          <w:szCs w:val="28"/>
          <w:lang w:val="uk-UA"/>
        </w:rPr>
        <w:t>. наприкінці ст.</w:t>
      </w:r>
      <w:r w:rsidRPr="00023536">
        <w:rPr>
          <w:rFonts w:ascii="Times New Roman" w:hAnsi="Times New Roman"/>
          <w:iCs/>
          <w:sz w:val="28"/>
          <w:szCs w:val="28"/>
        </w:rPr>
        <w:t> </w:t>
      </w:r>
      <w:r w:rsidRPr="00023536">
        <w:rPr>
          <w:rFonts w:ascii="Times New Roman" w:hAnsi="Times New Roman"/>
          <w:b/>
          <w:bCs/>
          <w:i/>
          <w:iCs/>
          <w:sz w:val="28"/>
          <w:szCs w:val="28"/>
        </w:rPr>
        <w:t xml:space="preserve">Шифр </w:t>
      </w:r>
      <w:proofErr w:type="spellStart"/>
      <w:r w:rsidRPr="00023536">
        <w:rPr>
          <w:rFonts w:ascii="Times New Roman" w:hAnsi="Times New Roman"/>
          <w:b/>
          <w:bCs/>
          <w:i/>
          <w:iCs/>
          <w:sz w:val="28"/>
          <w:szCs w:val="28"/>
        </w:rPr>
        <w:t>зберігання</w:t>
      </w:r>
      <w:proofErr w:type="spellEnd"/>
      <w:r w:rsidRPr="00023536">
        <w:rPr>
          <w:rFonts w:ascii="Times New Roman" w:hAnsi="Times New Roman"/>
          <w:b/>
          <w:bCs/>
          <w:i/>
          <w:iCs/>
          <w:sz w:val="28"/>
          <w:szCs w:val="28"/>
        </w:rPr>
        <w:t xml:space="preserve"> в </w:t>
      </w:r>
      <w:proofErr w:type="spellStart"/>
      <w:r w:rsidRPr="00023536">
        <w:rPr>
          <w:rFonts w:ascii="Times New Roman" w:hAnsi="Times New Roman"/>
          <w:b/>
          <w:bCs/>
          <w:i/>
          <w:iCs/>
          <w:sz w:val="28"/>
          <w:szCs w:val="28"/>
        </w:rPr>
        <w:t>Бібліотеці</w:t>
      </w:r>
      <w:proofErr w:type="spellEnd"/>
      <w:r w:rsidRPr="00023536">
        <w:rPr>
          <w:rFonts w:ascii="Times New Roman" w:hAnsi="Times New Roman"/>
          <w:b/>
          <w:bCs/>
          <w:i/>
          <w:iCs/>
          <w:sz w:val="28"/>
          <w:szCs w:val="28"/>
        </w:rPr>
        <w:t>:</w:t>
      </w:r>
      <w:r w:rsidRPr="00023536">
        <w:rPr>
          <w:rFonts w:ascii="Times New Roman" w:hAnsi="Times New Roman"/>
          <w:iCs/>
          <w:sz w:val="28"/>
          <w:szCs w:val="28"/>
        </w:rPr>
        <w:t> </w:t>
      </w:r>
      <w:r w:rsidRPr="00023536">
        <w:rPr>
          <w:rFonts w:ascii="Times New Roman" w:hAnsi="Times New Roman"/>
          <w:b/>
          <w:bCs/>
          <w:i/>
          <w:iCs/>
          <w:sz w:val="28"/>
          <w:szCs w:val="28"/>
        </w:rPr>
        <w:t>А844105 </w:t>
      </w:r>
      <w:proofErr w:type="spellStart"/>
      <w:r w:rsidRPr="00023536">
        <w:rPr>
          <w:rFonts w:ascii="Times New Roman" w:hAnsi="Times New Roman"/>
          <w:i/>
          <w:iCs/>
          <w:sz w:val="28"/>
          <w:szCs w:val="28"/>
        </w:rPr>
        <w:t>Зі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змісту</w:t>
      </w:r>
      <w:proofErr w:type="spellEnd"/>
      <w:r w:rsidRPr="00023536">
        <w:rPr>
          <w:rFonts w:ascii="Times New Roman" w:hAnsi="Times New Roman"/>
          <w:i/>
          <w:iCs/>
          <w:sz w:val="28"/>
          <w:szCs w:val="28"/>
        </w:rPr>
        <w:t xml:space="preserve">: Роль </w:t>
      </w:r>
      <w:proofErr w:type="spellStart"/>
      <w:r w:rsidRPr="00023536">
        <w:rPr>
          <w:rFonts w:ascii="Times New Roman" w:hAnsi="Times New Roman"/>
          <w:i/>
          <w:iCs/>
          <w:sz w:val="28"/>
          <w:szCs w:val="28"/>
        </w:rPr>
        <w:t>держави</w:t>
      </w:r>
      <w:proofErr w:type="spellEnd"/>
      <w:r w:rsidRPr="00023536">
        <w:rPr>
          <w:rFonts w:ascii="Times New Roman" w:hAnsi="Times New Roman"/>
          <w:i/>
          <w:iCs/>
          <w:sz w:val="28"/>
          <w:szCs w:val="28"/>
        </w:rPr>
        <w:t xml:space="preserve"> в </w:t>
      </w:r>
      <w:proofErr w:type="spellStart"/>
      <w:r w:rsidRPr="00023536">
        <w:rPr>
          <w:rFonts w:ascii="Times New Roman" w:hAnsi="Times New Roman"/>
          <w:i/>
          <w:iCs/>
          <w:sz w:val="28"/>
          <w:szCs w:val="28"/>
        </w:rPr>
        <w:t>сучасній</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економіці</w:t>
      </w:r>
      <w:proofErr w:type="spellEnd"/>
      <w:r w:rsidRPr="00023536">
        <w:rPr>
          <w:rFonts w:ascii="Times New Roman" w:hAnsi="Times New Roman"/>
          <w:i/>
          <w:iCs/>
          <w:sz w:val="28"/>
          <w:szCs w:val="28"/>
        </w:rPr>
        <w:t xml:space="preserve"> / В. М. </w:t>
      </w:r>
      <w:proofErr w:type="spellStart"/>
      <w:r w:rsidRPr="00023536">
        <w:rPr>
          <w:rFonts w:ascii="Times New Roman" w:hAnsi="Times New Roman"/>
          <w:i/>
          <w:iCs/>
          <w:sz w:val="28"/>
          <w:szCs w:val="28"/>
        </w:rPr>
        <w:t>Гусяк</w:t>
      </w:r>
      <w:proofErr w:type="spellEnd"/>
      <w:r w:rsidRPr="00023536">
        <w:rPr>
          <w:rFonts w:ascii="Times New Roman" w:hAnsi="Times New Roman"/>
          <w:i/>
          <w:iCs/>
          <w:sz w:val="28"/>
          <w:szCs w:val="28"/>
        </w:rPr>
        <w:t>. – С. 33-35; </w:t>
      </w:r>
      <w:proofErr w:type="spellStart"/>
      <w:r w:rsidRPr="00023536">
        <w:rPr>
          <w:rFonts w:ascii="Times New Roman" w:hAnsi="Times New Roman"/>
          <w:i/>
          <w:iCs/>
          <w:sz w:val="28"/>
          <w:szCs w:val="28"/>
        </w:rPr>
        <w:t>Ефективний</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механізм</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впливу</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державної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влади</w:t>
      </w:r>
      <w:proofErr w:type="spellEnd"/>
      <w:r w:rsidRPr="00023536">
        <w:rPr>
          <w:rFonts w:ascii="Times New Roman" w:hAnsi="Times New Roman"/>
          <w:i/>
          <w:iCs/>
          <w:sz w:val="28"/>
          <w:szCs w:val="28"/>
        </w:rPr>
        <w:t xml:space="preserve"> на </w:t>
      </w:r>
      <w:proofErr w:type="spellStart"/>
      <w:r w:rsidRPr="00023536">
        <w:rPr>
          <w:rFonts w:ascii="Times New Roman" w:hAnsi="Times New Roman"/>
          <w:i/>
          <w:iCs/>
          <w:sz w:val="28"/>
          <w:szCs w:val="28"/>
        </w:rPr>
        <w:t>управління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організаціями</w:t>
      </w:r>
      <w:proofErr w:type="spellEnd"/>
      <w:r w:rsidRPr="00023536">
        <w:rPr>
          <w:rFonts w:ascii="Times New Roman" w:hAnsi="Times New Roman"/>
          <w:i/>
          <w:iCs/>
          <w:sz w:val="28"/>
          <w:szCs w:val="28"/>
        </w:rPr>
        <w:t xml:space="preserve"> в </w:t>
      </w:r>
      <w:proofErr w:type="spellStart"/>
      <w:r w:rsidRPr="00023536">
        <w:rPr>
          <w:rFonts w:ascii="Times New Roman" w:hAnsi="Times New Roman"/>
          <w:i/>
          <w:iCs/>
          <w:sz w:val="28"/>
          <w:szCs w:val="28"/>
        </w:rPr>
        <w:t>умовах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воєнного</w:t>
      </w:r>
      <w:proofErr w:type="spellEnd"/>
      <w:r w:rsidRPr="00023536">
        <w:rPr>
          <w:rFonts w:ascii="Times New Roman" w:hAnsi="Times New Roman"/>
          <w:i/>
          <w:iCs/>
          <w:sz w:val="28"/>
          <w:szCs w:val="28"/>
        </w:rPr>
        <w:t xml:space="preserve"> стану / О. О. </w:t>
      </w:r>
      <w:proofErr w:type="spellStart"/>
      <w:r w:rsidRPr="00023536">
        <w:rPr>
          <w:rFonts w:ascii="Times New Roman" w:hAnsi="Times New Roman"/>
          <w:i/>
          <w:iCs/>
          <w:sz w:val="28"/>
          <w:szCs w:val="28"/>
        </w:rPr>
        <w:t>Дишлівенко</w:t>
      </w:r>
      <w:proofErr w:type="spellEnd"/>
      <w:r w:rsidRPr="00023536">
        <w:rPr>
          <w:rFonts w:ascii="Times New Roman" w:hAnsi="Times New Roman"/>
          <w:i/>
          <w:iCs/>
          <w:sz w:val="28"/>
          <w:szCs w:val="28"/>
        </w:rPr>
        <w:t>. – С. 40-41; </w:t>
      </w:r>
      <w:proofErr w:type="spellStart"/>
      <w:r w:rsidRPr="00023536">
        <w:rPr>
          <w:rFonts w:ascii="Times New Roman" w:hAnsi="Times New Roman"/>
          <w:i/>
          <w:iCs/>
          <w:sz w:val="28"/>
          <w:szCs w:val="28"/>
        </w:rPr>
        <w:t>Стратегія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державної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міграційної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політики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України</w:t>
      </w:r>
      <w:proofErr w:type="spellEnd"/>
      <w:r w:rsidRPr="00023536">
        <w:rPr>
          <w:rFonts w:ascii="Times New Roman" w:hAnsi="Times New Roman"/>
          <w:i/>
          <w:iCs/>
          <w:sz w:val="28"/>
          <w:szCs w:val="28"/>
        </w:rPr>
        <w:t xml:space="preserve"> в </w:t>
      </w:r>
      <w:proofErr w:type="spellStart"/>
      <w:r w:rsidRPr="00023536">
        <w:rPr>
          <w:rFonts w:ascii="Times New Roman" w:hAnsi="Times New Roman"/>
          <w:i/>
          <w:iCs/>
          <w:sz w:val="28"/>
          <w:szCs w:val="28"/>
        </w:rPr>
        <w:t>умовах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воєнного</w:t>
      </w:r>
      <w:proofErr w:type="spellEnd"/>
      <w:r w:rsidRPr="00023536">
        <w:rPr>
          <w:rFonts w:ascii="Times New Roman" w:hAnsi="Times New Roman"/>
          <w:i/>
          <w:iCs/>
          <w:sz w:val="28"/>
          <w:szCs w:val="28"/>
        </w:rPr>
        <w:t xml:space="preserve"> стану та </w:t>
      </w:r>
      <w:proofErr w:type="spellStart"/>
      <w:r w:rsidRPr="00023536">
        <w:rPr>
          <w:rFonts w:ascii="Times New Roman" w:hAnsi="Times New Roman"/>
          <w:i/>
          <w:iCs/>
          <w:sz w:val="28"/>
          <w:szCs w:val="28"/>
        </w:rPr>
        <w:t>її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вплив</w:t>
      </w:r>
      <w:proofErr w:type="spellEnd"/>
      <w:r w:rsidRPr="00023536">
        <w:rPr>
          <w:rFonts w:ascii="Times New Roman" w:hAnsi="Times New Roman"/>
          <w:i/>
          <w:iCs/>
          <w:sz w:val="28"/>
          <w:szCs w:val="28"/>
        </w:rPr>
        <w:t xml:space="preserve"> на </w:t>
      </w:r>
      <w:proofErr w:type="spellStart"/>
      <w:r w:rsidRPr="00023536">
        <w:rPr>
          <w:rFonts w:ascii="Times New Roman" w:hAnsi="Times New Roman"/>
          <w:i/>
          <w:iCs/>
          <w:sz w:val="28"/>
          <w:szCs w:val="28"/>
        </w:rPr>
        <w:t>розвиток</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вітчизняного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бізнесу</w:t>
      </w:r>
      <w:proofErr w:type="spellEnd"/>
      <w:r w:rsidRPr="00023536">
        <w:rPr>
          <w:rFonts w:ascii="Times New Roman" w:hAnsi="Times New Roman"/>
          <w:i/>
          <w:iCs/>
          <w:sz w:val="28"/>
          <w:szCs w:val="28"/>
        </w:rPr>
        <w:t xml:space="preserve"> / Р. М. </w:t>
      </w:r>
      <w:proofErr w:type="spellStart"/>
      <w:r w:rsidRPr="00023536">
        <w:rPr>
          <w:rFonts w:ascii="Times New Roman" w:hAnsi="Times New Roman"/>
          <w:i/>
          <w:iCs/>
          <w:sz w:val="28"/>
          <w:szCs w:val="28"/>
        </w:rPr>
        <w:t>Заяць</w:t>
      </w:r>
      <w:proofErr w:type="spellEnd"/>
      <w:r w:rsidRPr="00023536">
        <w:rPr>
          <w:rFonts w:ascii="Times New Roman" w:hAnsi="Times New Roman"/>
          <w:i/>
          <w:iCs/>
          <w:sz w:val="28"/>
          <w:szCs w:val="28"/>
        </w:rPr>
        <w:t>. – С. 46-49; </w:t>
      </w:r>
      <w:proofErr w:type="spellStart"/>
      <w:r w:rsidRPr="00023536">
        <w:rPr>
          <w:rFonts w:ascii="Times New Roman" w:hAnsi="Times New Roman"/>
          <w:i/>
          <w:iCs/>
          <w:sz w:val="28"/>
          <w:szCs w:val="28"/>
        </w:rPr>
        <w:t>Формування</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реалізація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державної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політики</w:t>
      </w:r>
      <w:proofErr w:type="spellEnd"/>
      <w:r w:rsidRPr="00023536">
        <w:rPr>
          <w:rFonts w:ascii="Times New Roman" w:hAnsi="Times New Roman"/>
          <w:i/>
          <w:iCs/>
          <w:sz w:val="28"/>
          <w:szCs w:val="28"/>
        </w:rPr>
        <w:t xml:space="preserve"> в </w:t>
      </w:r>
      <w:proofErr w:type="spellStart"/>
      <w:r w:rsidRPr="00023536">
        <w:rPr>
          <w:rFonts w:ascii="Times New Roman" w:hAnsi="Times New Roman"/>
          <w:i/>
          <w:iCs/>
          <w:sz w:val="28"/>
          <w:szCs w:val="28"/>
        </w:rPr>
        <w:t>сфері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кібербезпеки</w:t>
      </w:r>
      <w:proofErr w:type="spellEnd"/>
      <w:r w:rsidRPr="00023536">
        <w:rPr>
          <w:rFonts w:ascii="Times New Roman" w:hAnsi="Times New Roman"/>
          <w:i/>
          <w:iCs/>
          <w:sz w:val="28"/>
          <w:szCs w:val="28"/>
        </w:rPr>
        <w:t xml:space="preserve"> / І. Р. </w:t>
      </w:r>
      <w:proofErr w:type="spellStart"/>
      <w:r w:rsidRPr="00023536">
        <w:rPr>
          <w:rFonts w:ascii="Times New Roman" w:hAnsi="Times New Roman"/>
          <w:i/>
          <w:iCs/>
          <w:sz w:val="28"/>
          <w:szCs w:val="28"/>
        </w:rPr>
        <w:t>Номерчук</w:t>
      </w:r>
      <w:proofErr w:type="spellEnd"/>
      <w:r w:rsidRPr="00023536">
        <w:rPr>
          <w:rFonts w:ascii="Times New Roman" w:hAnsi="Times New Roman"/>
          <w:i/>
          <w:iCs/>
          <w:sz w:val="28"/>
          <w:szCs w:val="28"/>
        </w:rPr>
        <w:t>. – С. 94-96; </w:t>
      </w:r>
      <w:proofErr w:type="spellStart"/>
      <w:r w:rsidRPr="00023536">
        <w:rPr>
          <w:rFonts w:ascii="Times New Roman" w:hAnsi="Times New Roman"/>
          <w:i/>
          <w:iCs/>
          <w:sz w:val="28"/>
          <w:szCs w:val="28"/>
        </w:rPr>
        <w:t>Формування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державної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політики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забезпечення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економічної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безпеки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бізнесу</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регіону</w:t>
      </w:r>
      <w:proofErr w:type="spellEnd"/>
      <w:r w:rsidRPr="00023536">
        <w:rPr>
          <w:rFonts w:ascii="Times New Roman" w:hAnsi="Times New Roman"/>
          <w:i/>
          <w:iCs/>
          <w:sz w:val="28"/>
          <w:szCs w:val="28"/>
        </w:rPr>
        <w:t xml:space="preserve"> / </w:t>
      </w:r>
      <w:r>
        <w:rPr>
          <w:rFonts w:ascii="Times New Roman" w:hAnsi="Times New Roman"/>
          <w:i/>
          <w:iCs/>
          <w:sz w:val="28"/>
          <w:szCs w:val="28"/>
          <w:lang w:val="uk-UA"/>
        </w:rPr>
        <w:br/>
      </w:r>
      <w:r w:rsidRPr="00023536">
        <w:rPr>
          <w:rFonts w:ascii="Times New Roman" w:hAnsi="Times New Roman"/>
          <w:i/>
          <w:iCs/>
          <w:sz w:val="28"/>
          <w:szCs w:val="28"/>
        </w:rPr>
        <w:t xml:space="preserve">В. </w:t>
      </w:r>
      <w:proofErr w:type="spellStart"/>
      <w:r w:rsidRPr="00023536">
        <w:rPr>
          <w:rFonts w:ascii="Times New Roman" w:hAnsi="Times New Roman"/>
          <w:i/>
          <w:iCs/>
          <w:sz w:val="28"/>
          <w:szCs w:val="28"/>
        </w:rPr>
        <w:t>Сарахман</w:t>
      </w:r>
      <w:proofErr w:type="spellEnd"/>
      <w:r w:rsidRPr="00023536">
        <w:rPr>
          <w:rFonts w:ascii="Times New Roman" w:hAnsi="Times New Roman"/>
          <w:i/>
          <w:iCs/>
          <w:sz w:val="28"/>
          <w:szCs w:val="28"/>
        </w:rPr>
        <w:t xml:space="preserve">, С. Б. </w:t>
      </w:r>
      <w:proofErr w:type="spellStart"/>
      <w:r w:rsidRPr="00023536">
        <w:rPr>
          <w:rFonts w:ascii="Times New Roman" w:hAnsi="Times New Roman"/>
          <w:i/>
          <w:iCs/>
          <w:sz w:val="28"/>
          <w:szCs w:val="28"/>
        </w:rPr>
        <w:t>Сюта</w:t>
      </w:r>
      <w:proofErr w:type="spellEnd"/>
      <w:r w:rsidRPr="00023536">
        <w:rPr>
          <w:rFonts w:ascii="Times New Roman" w:hAnsi="Times New Roman"/>
          <w:i/>
          <w:iCs/>
          <w:sz w:val="28"/>
          <w:szCs w:val="28"/>
        </w:rPr>
        <w:t>. – С. 113-115; </w:t>
      </w:r>
      <w:proofErr w:type="spellStart"/>
      <w:r w:rsidRPr="00023536">
        <w:rPr>
          <w:rFonts w:ascii="Times New Roman" w:hAnsi="Times New Roman"/>
          <w:i/>
          <w:iCs/>
          <w:sz w:val="28"/>
          <w:szCs w:val="28"/>
        </w:rPr>
        <w:t>Формування</w:t>
      </w:r>
      <w:proofErr w:type="spellEnd"/>
      <w:r w:rsidRPr="00023536">
        <w:rPr>
          <w:rFonts w:ascii="Times New Roman" w:hAnsi="Times New Roman"/>
          <w:i/>
          <w:iCs/>
          <w:sz w:val="28"/>
          <w:szCs w:val="28"/>
        </w:rPr>
        <w:t xml:space="preserve"> і </w:t>
      </w:r>
      <w:proofErr w:type="spellStart"/>
      <w:r w:rsidRPr="00023536">
        <w:rPr>
          <w:rFonts w:ascii="Times New Roman" w:hAnsi="Times New Roman"/>
          <w:i/>
          <w:iCs/>
          <w:sz w:val="28"/>
          <w:szCs w:val="28"/>
        </w:rPr>
        <w:t>реалізація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проєктів</w:t>
      </w:r>
      <w:proofErr w:type="spellEnd"/>
      <w:r w:rsidRPr="00023536">
        <w:rPr>
          <w:rFonts w:ascii="Times New Roman" w:hAnsi="Times New Roman"/>
          <w:i/>
          <w:iCs/>
          <w:sz w:val="28"/>
          <w:szCs w:val="28"/>
        </w:rPr>
        <w:t xml:space="preserve"> і </w:t>
      </w:r>
      <w:proofErr w:type="spellStart"/>
      <w:r w:rsidRPr="00023536">
        <w:rPr>
          <w:rFonts w:ascii="Times New Roman" w:hAnsi="Times New Roman"/>
          <w:i/>
          <w:iCs/>
          <w:sz w:val="28"/>
          <w:szCs w:val="28"/>
        </w:rPr>
        <w:t>програм</w:t>
      </w:r>
      <w:proofErr w:type="spellEnd"/>
      <w:r w:rsidRPr="00023536">
        <w:rPr>
          <w:rFonts w:ascii="Times New Roman" w:hAnsi="Times New Roman"/>
          <w:i/>
          <w:iCs/>
          <w:sz w:val="28"/>
          <w:szCs w:val="28"/>
        </w:rPr>
        <w:t xml:space="preserve"> у </w:t>
      </w:r>
      <w:proofErr w:type="spellStart"/>
      <w:r w:rsidRPr="00023536">
        <w:rPr>
          <w:rFonts w:ascii="Times New Roman" w:hAnsi="Times New Roman"/>
          <w:i/>
          <w:iCs/>
          <w:sz w:val="28"/>
          <w:szCs w:val="28"/>
        </w:rPr>
        <w:t>сфері</w:t>
      </w:r>
      <w:proofErr w:type="spellEnd"/>
      <w:r w:rsidRPr="00023536">
        <w:rPr>
          <w:rFonts w:ascii="Times New Roman" w:hAnsi="Times New Roman"/>
          <w:i/>
          <w:iCs/>
          <w:sz w:val="28"/>
          <w:szCs w:val="28"/>
        </w:rPr>
        <w:t xml:space="preserve"> державного </w:t>
      </w:r>
      <w:proofErr w:type="spellStart"/>
      <w:r w:rsidRPr="00023536">
        <w:rPr>
          <w:rFonts w:ascii="Times New Roman" w:hAnsi="Times New Roman"/>
          <w:i/>
          <w:iCs/>
          <w:sz w:val="28"/>
          <w:szCs w:val="28"/>
        </w:rPr>
        <w:t>управління</w:t>
      </w:r>
      <w:proofErr w:type="spellEnd"/>
      <w:r w:rsidRPr="00023536">
        <w:rPr>
          <w:rFonts w:ascii="Times New Roman" w:hAnsi="Times New Roman"/>
          <w:i/>
          <w:iCs/>
          <w:sz w:val="28"/>
          <w:szCs w:val="28"/>
        </w:rPr>
        <w:t xml:space="preserve"> / М. М. </w:t>
      </w:r>
      <w:proofErr w:type="spellStart"/>
      <w:r w:rsidRPr="00023536">
        <w:rPr>
          <w:rFonts w:ascii="Times New Roman" w:hAnsi="Times New Roman"/>
          <w:i/>
          <w:iCs/>
          <w:sz w:val="28"/>
          <w:szCs w:val="28"/>
        </w:rPr>
        <w:t>Васильчук</w:t>
      </w:r>
      <w:proofErr w:type="spellEnd"/>
      <w:r w:rsidRPr="00023536">
        <w:rPr>
          <w:rFonts w:ascii="Times New Roman" w:hAnsi="Times New Roman"/>
          <w:i/>
          <w:iCs/>
          <w:sz w:val="28"/>
          <w:szCs w:val="28"/>
        </w:rPr>
        <w:t>. – С. 517-519.</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Могила О. В. Сутність форм та методів адміністративно-правового механізму матеріально-технічного забезпечення Національної поліції в умовах режиму воєнного стану</w:t>
      </w:r>
      <w:r w:rsidRPr="00023536">
        <w:rPr>
          <w:rFonts w:ascii="Times New Roman" w:hAnsi="Times New Roman"/>
          <w:iCs/>
          <w:sz w:val="28"/>
          <w:szCs w:val="28"/>
          <w:lang w:val="uk-UA"/>
        </w:rPr>
        <w:t xml:space="preserve"> [Електронний ресурс] / О. В. Могила, А. В. Капелюха // Наук. </w:t>
      </w:r>
      <w:proofErr w:type="spellStart"/>
      <w:r w:rsidRPr="00023536">
        <w:rPr>
          <w:rFonts w:ascii="Times New Roman" w:hAnsi="Times New Roman"/>
          <w:iCs/>
          <w:sz w:val="28"/>
          <w:szCs w:val="28"/>
          <w:lang w:val="uk-UA"/>
        </w:rPr>
        <w:t>вісн</w:t>
      </w:r>
      <w:proofErr w:type="spellEnd"/>
      <w:r w:rsidRPr="00023536">
        <w:rPr>
          <w:rFonts w:ascii="Times New Roman" w:hAnsi="Times New Roman"/>
          <w:iCs/>
          <w:sz w:val="28"/>
          <w:szCs w:val="28"/>
          <w:lang w:val="uk-UA"/>
        </w:rPr>
        <w:t xml:space="preserve">. </w:t>
      </w:r>
      <w:proofErr w:type="spellStart"/>
      <w:r w:rsidRPr="00023536">
        <w:rPr>
          <w:rFonts w:ascii="Times New Roman" w:hAnsi="Times New Roman"/>
          <w:iCs/>
          <w:sz w:val="28"/>
          <w:szCs w:val="28"/>
          <w:lang w:val="uk-UA"/>
        </w:rPr>
        <w:t>публіч</w:t>
      </w:r>
      <w:proofErr w:type="spellEnd"/>
      <w:r w:rsidRPr="00023536">
        <w:rPr>
          <w:rFonts w:ascii="Times New Roman" w:hAnsi="Times New Roman"/>
          <w:iCs/>
          <w:sz w:val="28"/>
          <w:szCs w:val="28"/>
          <w:lang w:val="uk-UA"/>
        </w:rPr>
        <w:t xml:space="preserve">. та приват. права. – 2025. – № 5. – С. 62-68. </w:t>
      </w:r>
      <w:r w:rsidRPr="00023536">
        <w:rPr>
          <w:rFonts w:ascii="Times New Roman" w:hAnsi="Times New Roman"/>
          <w:i/>
          <w:iCs/>
          <w:sz w:val="28"/>
          <w:szCs w:val="28"/>
          <w:lang w:val="uk-UA"/>
        </w:rPr>
        <w:t xml:space="preserve">Вивчено сутність форм і методів адміністративно-правового механізму матеріально-технічного забезпечення Національної поліції України (НПУ) в умовах режиму воєнного стану на основі положень чинного законодавства. Окреслено компетенції та повноваженнях суб’єктів публічної влади та моделі їх діяльності, </w:t>
      </w:r>
      <w:r>
        <w:rPr>
          <w:rFonts w:ascii="Times New Roman" w:hAnsi="Times New Roman"/>
          <w:i/>
          <w:iCs/>
          <w:sz w:val="28"/>
          <w:szCs w:val="28"/>
          <w:lang w:val="uk-UA"/>
        </w:rPr>
        <w:t>зважаю</w:t>
      </w:r>
      <w:r w:rsidRPr="00023536">
        <w:rPr>
          <w:rFonts w:ascii="Times New Roman" w:hAnsi="Times New Roman"/>
          <w:i/>
          <w:iCs/>
          <w:sz w:val="28"/>
          <w:szCs w:val="28"/>
          <w:lang w:val="uk-UA"/>
        </w:rPr>
        <w:t xml:space="preserve">чи </w:t>
      </w:r>
      <w:r>
        <w:rPr>
          <w:rFonts w:ascii="Times New Roman" w:hAnsi="Times New Roman"/>
          <w:i/>
          <w:iCs/>
          <w:sz w:val="28"/>
          <w:szCs w:val="28"/>
          <w:lang w:val="uk-UA"/>
        </w:rPr>
        <w:t>на</w:t>
      </w:r>
      <w:r w:rsidRPr="00023536">
        <w:rPr>
          <w:rFonts w:ascii="Times New Roman" w:hAnsi="Times New Roman"/>
          <w:i/>
          <w:iCs/>
          <w:sz w:val="28"/>
          <w:szCs w:val="28"/>
          <w:lang w:val="uk-UA"/>
        </w:rPr>
        <w:t xml:space="preserve"> конкретн</w:t>
      </w:r>
      <w:r>
        <w:rPr>
          <w:rFonts w:ascii="Times New Roman" w:hAnsi="Times New Roman"/>
          <w:i/>
          <w:iCs/>
          <w:sz w:val="28"/>
          <w:szCs w:val="28"/>
          <w:lang w:val="uk-UA"/>
        </w:rPr>
        <w:t>і</w:t>
      </w:r>
      <w:r w:rsidRPr="00023536">
        <w:rPr>
          <w:rFonts w:ascii="Times New Roman" w:hAnsi="Times New Roman"/>
          <w:i/>
          <w:iCs/>
          <w:sz w:val="28"/>
          <w:szCs w:val="28"/>
          <w:lang w:val="uk-UA"/>
        </w:rPr>
        <w:t xml:space="preserve"> ціл</w:t>
      </w:r>
      <w:r>
        <w:rPr>
          <w:rFonts w:ascii="Times New Roman" w:hAnsi="Times New Roman"/>
          <w:i/>
          <w:iCs/>
          <w:sz w:val="28"/>
          <w:szCs w:val="28"/>
          <w:lang w:val="uk-UA"/>
        </w:rPr>
        <w:t>і</w:t>
      </w:r>
      <w:r w:rsidRPr="00023536">
        <w:rPr>
          <w:rFonts w:ascii="Times New Roman" w:hAnsi="Times New Roman"/>
          <w:i/>
          <w:iCs/>
          <w:sz w:val="28"/>
          <w:szCs w:val="28"/>
          <w:lang w:val="uk-UA"/>
        </w:rPr>
        <w:t xml:space="preserve"> публічного управління та адміністрування у сфері організації та проведення заходів матеріально-технічного забезпечення органів і підрозділів поліції. Обґрунтовано, що методи адміністративно-правового механізму матеріально-технічного забезпечення НПУ в умовах режиму воєнного стану – це система регламентованих законодавством України адміністративних прийомів, способів, засобів і заходів, що використовуються з метою організації та безпосередньо реалізації означеної діяльності.</w:t>
      </w:r>
      <w:r>
        <w:rPr>
          <w:rFonts w:ascii="Times New Roman" w:hAnsi="Times New Roman"/>
          <w:iCs/>
          <w:sz w:val="28"/>
          <w:szCs w:val="28"/>
          <w:lang w:val="uk-UA"/>
        </w:rPr>
        <w:t xml:space="preserve"> Текст: </w:t>
      </w:r>
      <w:hyperlink r:id="rId18" w:tgtFrame="_blank" w:history="1">
        <w:r w:rsidRPr="00023536">
          <w:rPr>
            <w:rStyle w:val="a3"/>
            <w:rFonts w:ascii="Times New Roman" w:hAnsi="Times New Roman"/>
            <w:iCs/>
            <w:sz w:val="28"/>
            <w:szCs w:val="28"/>
            <w:lang w:val="uk-UA"/>
          </w:rPr>
          <w:t>https://nvppp.in.ua/vip/2025/5/13.pdf</w:t>
        </w:r>
      </w:hyperlink>
      <w:r w:rsidRPr="00023536">
        <w:rPr>
          <w:rFonts w:ascii="Times New Roman" w:hAnsi="Times New Roman"/>
          <w:iCs/>
          <w:sz w:val="28"/>
          <w:szCs w:val="28"/>
          <w:lang w:val="uk-UA"/>
        </w:rPr>
        <w:t xml:space="preserve"> </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Науковий простір: теорія і практика актуальних досліджень” </w:t>
      </w:r>
      <w:r w:rsidRPr="00023536">
        <w:rPr>
          <w:rFonts w:ascii="Times New Roman" w:hAnsi="Times New Roman"/>
          <w:iCs/>
          <w:sz w:val="28"/>
          <w:szCs w:val="28"/>
          <w:lang w:val="uk-UA"/>
        </w:rPr>
        <w:t>: </w:t>
      </w:r>
      <w:r w:rsidRPr="00023536">
        <w:rPr>
          <w:rFonts w:ascii="Times New Roman" w:hAnsi="Times New Roman"/>
          <w:b/>
          <w:bCs/>
          <w:iCs/>
          <w:sz w:val="28"/>
          <w:szCs w:val="28"/>
          <w:lang w:val="uk-UA"/>
        </w:rPr>
        <w:t> </w:t>
      </w:r>
      <w:r w:rsidRPr="00023536">
        <w:rPr>
          <w:rFonts w:ascii="Times New Roman" w:hAnsi="Times New Roman"/>
          <w:iCs/>
          <w:sz w:val="28"/>
          <w:szCs w:val="28"/>
          <w:lang w:val="uk-UA"/>
        </w:rPr>
        <w:t>матеріали наук.-</w:t>
      </w:r>
      <w:proofErr w:type="spellStart"/>
      <w:r w:rsidRPr="00023536">
        <w:rPr>
          <w:rFonts w:ascii="Times New Roman" w:hAnsi="Times New Roman"/>
          <w:iCs/>
          <w:sz w:val="28"/>
          <w:szCs w:val="28"/>
          <w:lang w:val="uk-UA"/>
        </w:rPr>
        <w:t>практ</w:t>
      </w:r>
      <w:proofErr w:type="spellEnd"/>
      <w:r w:rsidRPr="00023536">
        <w:rPr>
          <w:rFonts w:ascii="Times New Roman" w:hAnsi="Times New Roman"/>
          <w:iCs/>
          <w:sz w:val="28"/>
          <w:szCs w:val="28"/>
          <w:lang w:val="uk-UA"/>
        </w:rPr>
        <w:t xml:space="preserve">. </w:t>
      </w:r>
      <w:proofErr w:type="spellStart"/>
      <w:r w:rsidRPr="00023536">
        <w:rPr>
          <w:rFonts w:ascii="Times New Roman" w:hAnsi="Times New Roman"/>
          <w:iCs/>
          <w:sz w:val="28"/>
          <w:szCs w:val="28"/>
          <w:lang w:val="uk-UA"/>
        </w:rPr>
        <w:t>конф</w:t>
      </w:r>
      <w:proofErr w:type="spellEnd"/>
      <w:r w:rsidRPr="00023536">
        <w:rPr>
          <w:rFonts w:ascii="Times New Roman" w:hAnsi="Times New Roman"/>
          <w:iCs/>
          <w:sz w:val="28"/>
          <w:szCs w:val="28"/>
          <w:lang w:val="uk-UA"/>
        </w:rPr>
        <w:t xml:space="preserve">., (28 - 29 берез. 2025 р.), </w:t>
      </w:r>
      <w:r>
        <w:rPr>
          <w:rFonts w:ascii="Times New Roman" w:hAnsi="Times New Roman"/>
          <w:iCs/>
          <w:sz w:val="28"/>
          <w:szCs w:val="28"/>
          <w:lang w:val="uk-UA"/>
        </w:rPr>
        <w:br/>
      </w:r>
      <w:r w:rsidRPr="00023536">
        <w:rPr>
          <w:rFonts w:ascii="Times New Roman" w:hAnsi="Times New Roman"/>
          <w:iCs/>
          <w:sz w:val="28"/>
          <w:szCs w:val="28"/>
          <w:lang w:val="uk-UA"/>
        </w:rPr>
        <w:t>[м. Київ]. — Київ ; Одеса : Молодий вчений, 2025. — 51 с.</w:t>
      </w:r>
      <w:r w:rsidRPr="00023536">
        <w:rPr>
          <w:rFonts w:ascii="Times New Roman" w:hAnsi="Times New Roman"/>
          <w:b/>
          <w:bCs/>
          <w:iCs/>
          <w:sz w:val="28"/>
          <w:szCs w:val="28"/>
          <w:lang w:val="uk-UA"/>
        </w:rPr>
        <w:t> </w:t>
      </w:r>
      <w:r w:rsidRPr="00023536">
        <w:rPr>
          <w:rFonts w:ascii="Times New Roman" w:hAnsi="Times New Roman"/>
          <w:b/>
          <w:bCs/>
          <w:i/>
          <w:iCs/>
          <w:sz w:val="28"/>
          <w:szCs w:val="28"/>
          <w:lang w:val="uk-UA"/>
        </w:rPr>
        <w:t>Шифр зберігання в Бібліотеці А843713 </w:t>
      </w:r>
      <w:r w:rsidRPr="00023536">
        <w:rPr>
          <w:rFonts w:ascii="Times New Roman" w:hAnsi="Times New Roman"/>
          <w:i/>
          <w:iCs/>
          <w:sz w:val="28"/>
          <w:szCs w:val="28"/>
          <w:lang w:val="uk-UA"/>
        </w:rPr>
        <w:t xml:space="preserve">Зі змісту: Ймовірнісний характер юридичних ризиків в парадигмі державного управління та адміністрування / О. В. </w:t>
      </w:r>
      <w:proofErr w:type="spellStart"/>
      <w:r w:rsidRPr="00023536">
        <w:rPr>
          <w:rFonts w:ascii="Times New Roman" w:hAnsi="Times New Roman"/>
          <w:i/>
          <w:iCs/>
          <w:sz w:val="28"/>
          <w:szCs w:val="28"/>
          <w:lang w:val="uk-UA"/>
        </w:rPr>
        <w:t>Касяненко</w:t>
      </w:r>
      <w:proofErr w:type="spellEnd"/>
      <w:r w:rsidRPr="00023536">
        <w:rPr>
          <w:rFonts w:ascii="Times New Roman" w:hAnsi="Times New Roman"/>
          <w:i/>
          <w:iCs/>
          <w:sz w:val="28"/>
          <w:szCs w:val="28"/>
          <w:lang w:val="uk-UA"/>
        </w:rPr>
        <w:t xml:space="preserve">. – </w:t>
      </w:r>
      <w:r>
        <w:rPr>
          <w:rFonts w:ascii="Times New Roman" w:hAnsi="Times New Roman"/>
          <w:i/>
          <w:iCs/>
          <w:sz w:val="28"/>
          <w:szCs w:val="28"/>
          <w:lang w:val="uk-UA"/>
        </w:rPr>
        <w:br/>
      </w:r>
      <w:r w:rsidRPr="00023536">
        <w:rPr>
          <w:rFonts w:ascii="Times New Roman" w:hAnsi="Times New Roman"/>
          <w:i/>
          <w:iCs/>
          <w:sz w:val="28"/>
          <w:szCs w:val="28"/>
          <w:lang w:val="uk-UA"/>
        </w:rPr>
        <w:t>С. 21-25.</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Науково-інноваційний розвиток агровиробництва як запорука продовольчої безпеки України: вчора, сьогодні, завтра</w:t>
      </w:r>
      <w:r w:rsidRPr="00023536">
        <w:rPr>
          <w:rFonts w:ascii="Times New Roman" w:hAnsi="Times New Roman"/>
          <w:iCs/>
          <w:sz w:val="28"/>
          <w:szCs w:val="28"/>
          <w:lang w:val="uk-UA"/>
        </w:rPr>
        <w:t> : матеріали VIII наук.-</w:t>
      </w:r>
      <w:proofErr w:type="spellStart"/>
      <w:r w:rsidRPr="00023536">
        <w:rPr>
          <w:rFonts w:ascii="Times New Roman" w:hAnsi="Times New Roman"/>
          <w:iCs/>
          <w:sz w:val="28"/>
          <w:szCs w:val="28"/>
          <w:lang w:val="uk-UA"/>
        </w:rPr>
        <w:t>практ</w:t>
      </w:r>
      <w:proofErr w:type="spellEnd"/>
      <w:r w:rsidRPr="00023536">
        <w:rPr>
          <w:rFonts w:ascii="Times New Roman" w:hAnsi="Times New Roman"/>
          <w:iCs/>
          <w:sz w:val="28"/>
          <w:szCs w:val="28"/>
          <w:lang w:val="uk-UA"/>
        </w:rPr>
        <w:t xml:space="preserve">. </w:t>
      </w:r>
      <w:proofErr w:type="spellStart"/>
      <w:r w:rsidRPr="00023536">
        <w:rPr>
          <w:rFonts w:ascii="Times New Roman" w:hAnsi="Times New Roman"/>
          <w:iCs/>
          <w:sz w:val="28"/>
          <w:szCs w:val="28"/>
          <w:lang w:val="uk-UA"/>
        </w:rPr>
        <w:t>конф</w:t>
      </w:r>
      <w:proofErr w:type="spellEnd"/>
      <w:r w:rsidRPr="00023536">
        <w:rPr>
          <w:rFonts w:ascii="Times New Roman" w:hAnsi="Times New Roman"/>
          <w:iCs/>
          <w:sz w:val="28"/>
          <w:szCs w:val="28"/>
          <w:lang w:val="uk-UA"/>
        </w:rPr>
        <w:t xml:space="preserve">., </w:t>
      </w:r>
      <w:proofErr w:type="spellStart"/>
      <w:r w:rsidRPr="00023536">
        <w:rPr>
          <w:rFonts w:ascii="Times New Roman" w:hAnsi="Times New Roman"/>
          <w:iCs/>
          <w:sz w:val="28"/>
          <w:szCs w:val="28"/>
          <w:lang w:val="uk-UA"/>
        </w:rPr>
        <w:t>присвяч</w:t>
      </w:r>
      <w:proofErr w:type="spellEnd"/>
      <w:r w:rsidRPr="00023536">
        <w:rPr>
          <w:rFonts w:ascii="Times New Roman" w:hAnsi="Times New Roman"/>
          <w:iCs/>
          <w:sz w:val="28"/>
          <w:szCs w:val="28"/>
          <w:lang w:val="uk-UA"/>
        </w:rPr>
        <w:t xml:space="preserve">. </w:t>
      </w:r>
      <w:proofErr w:type="spellStart"/>
      <w:r w:rsidRPr="00023536">
        <w:rPr>
          <w:rFonts w:ascii="Times New Roman" w:hAnsi="Times New Roman"/>
          <w:iCs/>
          <w:sz w:val="28"/>
          <w:szCs w:val="28"/>
          <w:lang w:val="uk-UA"/>
        </w:rPr>
        <w:t>ювіл</w:t>
      </w:r>
      <w:proofErr w:type="spellEnd"/>
      <w:r w:rsidRPr="00023536">
        <w:rPr>
          <w:rFonts w:ascii="Times New Roman" w:hAnsi="Times New Roman"/>
          <w:iCs/>
          <w:sz w:val="28"/>
          <w:szCs w:val="28"/>
          <w:lang w:val="uk-UA"/>
        </w:rPr>
        <w:t xml:space="preserve">. датам: 160-річчю </w:t>
      </w:r>
      <w:proofErr w:type="spellStart"/>
      <w:r w:rsidRPr="00023536">
        <w:rPr>
          <w:rFonts w:ascii="Times New Roman" w:hAnsi="Times New Roman"/>
          <w:iCs/>
          <w:sz w:val="28"/>
          <w:szCs w:val="28"/>
          <w:lang w:val="uk-UA"/>
        </w:rPr>
        <w:t>Полтав</w:t>
      </w:r>
      <w:proofErr w:type="spellEnd"/>
      <w:r w:rsidRPr="00023536">
        <w:rPr>
          <w:rFonts w:ascii="Times New Roman" w:hAnsi="Times New Roman"/>
          <w:iCs/>
          <w:sz w:val="28"/>
          <w:szCs w:val="28"/>
          <w:lang w:val="uk-UA"/>
        </w:rPr>
        <w:t xml:space="preserve">. </w:t>
      </w:r>
      <w:r>
        <w:rPr>
          <w:rFonts w:ascii="Times New Roman" w:hAnsi="Times New Roman"/>
          <w:iCs/>
          <w:sz w:val="28"/>
          <w:szCs w:val="28"/>
          <w:lang w:val="uk-UA"/>
        </w:rPr>
        <w:br/>
      </w:r>
      <w:r w:rsidRPr="00023536">
        <w:rPr>
          <w:rFonts w:ascii="Times New Roman" w:hAnsi="Times New Roman"/>
          <w:iCs/>
          <w:sz w:val="28"/>
          <w:szCs w:val="28"/>
          <w:lang w:val="uk-UA"/>
        </w:rPr>
        <w:t xml:space="preserve">т-ва сіл. госп-ва, 105-річчю </w:t>
      </w:r>
      <w:proofErr w:type="spellStart"/>
      <w:r w:rsidRPr="00023536">
        <w:rPr>
          <w:rFonts w:ascii="Times New Roman" w:hAnsi="Times New Roman"/>
          <w:iCs/>
          <w:sz w:val="28"/>
          <w:szCs w:val="28"/>
          <w:lang w:val="uk-UA"/>
        </w:rPr>
        <w:t>Полтав</w:t>
      </w:r>
      <w:proofErr w:type="spellEnd"/>
      <w:r w:rsidRPr="00023536">
        <w:rPr>
          <w:rFonts w:ascii="Times New Roman" w:hAnsi="Times New Roman"/>
          <w:iCs/>
          <w:sz w:val="28"/>
          <w:szCs w:val="28"/>
          <w:lang w:val="uk-UA"/>
        </w:rPr>
        <w:t xml:space="preserve">. </w:t>
      </w:r>
      <w:proofErr w:type="spellStart"/>
      <w:r w:rsidRPr="00023536">
        <w:rPr>
          <w:rFonts w:ascii="Times New Roman" w:hAnsi="Times New Roman"/>
          <w:iCs/>
          <w:sz w:val="28"/>
          <w:szCs w:val="28"/>
          <w:lang w:val="uk-UA"/>
        </w:rPr>
        <w:t>держ</w:t>
      </w:r>
      <w:proofErr w:type="spellEnd"/>
      <w:r w:rsidRPr="00023536">
        <w:rPr>
          <w:rFonts w:ascii="Times New Roman" w:hAnsi="Times New Roman"/>
          <w:iCs/>
          <w:sz w:val="28"/>
          <w:szCs w:val="28"/>
          <w:lang w:val="uk-UA"/>
        </w:rPr>
        <w:t xml:space="preserve">. </w:t>
      </w:r>
      <w:proofErr w:type="spellStart"/>
      <w:r w:rsidRPr="00023536">
        <w:rPr>
          <w:rFonts w:ascii="Times New Roman" w:hAnsi="Times New Roman"/>
          <w:iCs/>
          <w:sz w:val="28"/>
          <w:szCs w:val="28"/>
          <w:lang w:val="uk-UA"/>
        </w:rPr>
        <w:t>аграр</w:t>
      </w:r>
      <w:proofErr w:type="spellEnd"/>
      <w:r w:rsidRPr="00023536">
        <w:rPr>
          <w:rFonts w:ascii="Times New Roman" w:hAnsi="Times New Roman"/>
          <w:iCs/>
          <w:sz w:val="28"/>
          <w:szCs w:val="28"/>
          <w:lang w:val="uk-UA"/>
        </w:rPr>
        <w:t xml:space="preserve">. ун-ту, 90-річчю від дня </w:t>
      </w:r>
      <w:proofErr w:type="spellStart"/>
      <w:r w:rsidRPr="00023536">
        <w:rPr>
          <w:rFonts w:ascii="Times New Roman" w:hAnsi="Times New Roman"/>
          <w:iCs/>
          <w:sz w:val="28"/>
          <w:szCs w:val="28"/>
          <w:lang w:val="uk-UA"/>
        </w:rPr>
        <w:t>народж</w:t>
      </w:r>
      <w:proofErr w:type="spellEnd"/>
      <w:r w:rsidRPr="00023536">
        <w:rPr>
          <w:rFonts w:ascii="Times New Roman" w:hAnsi="Times New Roman"/>
          <w:iCs/>
          <w:sz w:val="28"/>
          <w:szCs w:val="28"/>
          <w:lang w:val="uk-UA"/>
        </w:rPr>
        <w:t xml:space="preserve">. Героя України С. С. </w:t>
      </w:r>
      <w:proofErr w:type="spellStart"/>
      <w:r w:rsidRPr="00023536">
        <w:rPr>
          <w:rFonts w:ascii="Times New Roman" w:hAnsi="Times New Roman"/>
          <w:iCs/>
          <w:sz w:val="28"/>
          <w:szCs w:val="28"/>
          <w:lang w:val="uk-UA"/>
        </w:rPr>
        <w:t>Антонця</w:t>
      </w:r>
      <w:proofErr w:type="spellEnd"/>
      <w:r w:rsidRPr="00023536">
        <w:rPr>
          <w:rFonts w:ascii="Times New Roman" w:hAnsi="Times New Roman"/>
          <w:iCs/>
          <w:sz w:val="28"/>
          <w:szCs w:val="28"/>
          <w:lang w:val="uk-UA"/>
        </w:rPr>
        <w:t xml:space="preserve"> (1935 – 2022) , м. Київ, 17-18 верес. 2025 р. / НААН України, </w:t>
      </w:r>
      <w:proofErr w:type="spellStart"/>
      <w:r w:rsidRPr="00023536">
        <w:rPr>
          <w:rFonts w:ascii="Times New Roman" w:hAnsi="Times New Roman"/>
          <w:iCs/>
          <w:sz w:val="28"/>
          <w:szCs w:val="28"/>
          <w:lang w:val="uk-UA"/>
        </w:rPr>
        <w:t>Нац</w:t>
      </w:r>
      <w:proofErr w:type="spellEnd"/>
      <w:r w:rsidRPr="00023536">
        <w:rPr>
          <w:rFonts w:ascii="Times New Roman" w:hAnsi="Times New Roman"/>
          <w:iCs/>
          <w:sz w:val="28"/>
          <w:szCs w:val="28"/>
          <w:lang w:val="uk-UA"/>
        </w:rPr>
        <w:t xml:space="preserve">. наук. с.-г. б-ка [та ін. ; </w:t>
      </w:r>
      <w:proofErr w:type="spellStart"/>
      <w:r w:rsidRPr="00023536">
        <w:rPr>
          <w:rFonts w:ascii="Times New Roman" w:hAnsi="Times New Roman"/>
          <w:iCs/>
          <w:sz w:val="28"/>
          <w:szCs w:val="28"/>
          <w:lang w:val="uk-UA"/>
        </w:rPr>
        <w:t>редкол</w:t>
      </w:r>
      <w:proofErr w:type="spellEnd"/>
      <w:r w:rsidRPr="00023536">
        <w:rPr>
          <w:rFonts w:ascii="Times New Roman" w:hAnsi="Times New Roman"/>
          <w:iCs/>
          <w:sz w:val="28"/>
          <w:szCs w:val="28"/>
          <w:lang w:val="uk-UA"/>
        </w:rPr>
        <w:t xml:space="preserve">.: В. А. </w:t>
      </w:r>
      <w:proofErr w:type="spellStart"/>
      <w:r w:rsidRPr="00023536">
        <w:rPr>
          <w:rFonts w:ascii="Times New Roman" w:hAnsi="Times New Roman"/>
          <w:iCs/>
          <w:sz w:val="28"/>
          <w:szCs w:val="28"/>
          <w:lang w:val="uk-UA"/>
        </w:rPr>
        <w:t>Вергунов</w:t>
      </w:r>
      <w:proofErr w:type="spellEnd"/>
      <w:r w:rsidRPr="00023536">
        <w:rPr>
          <w:rFonts w:ascii="Times New Roman" w:hAnsi="Times New Roman"/>
          <w:iCs/>
          <w:sz w:val="28"/>
          <w:szCs w:val="28"/>
          <w:lang w:val="uk-UA"/>
        </w:rPr>
        <w:t xml:space="preserve"> (голова) та ін.]. — Київ ; Полтава : Астрая, 2025. — 376 с. : </w:t>
      </w:r>
      <w:proofErr w:type="spellStart"/>
      <w:r w:rsidRPr="00023536">
        <w:rPr>
          <w:rFonts w:ascii="Times New Roman" w:hAnsi="Times New Roman"/>
          <w:iCs/>
          <w:sz w:val="28"/>
          <w:szCs w:val="28"/>
          <w:lang w:val="uk-UA"/>
        </w:rPr>
        <w:t>іл</w:t>
      </w:r>
      <w:proofErr w:type="spellEnd"/>
      <w:r w:rsidRPr="00023536">
        <w:rPr>
          <w:rFonts w:ascii="Times New Roman" w:hAnsi="Times New Roman"/>
          <w:iCs/>
          <w:sz w:val="28"/>
          <w:szCs w:val="28"/>
          <w:lang w:val="uk-UA"/>
        </w:rPr>
        <w:t>., табл. </w:t>
      </w:r>
      <w:r w:rsidRPr="00023536">
        <w:rPr>
          <w:rFonts w:ascii="Times New Roman" w:hAnsi="Times New Roman"/>
          <w:b/>
          <w:bCs/>
          <w:i/>
          <w:iCs/>
          <w:sz w:val="28"/>
          <w:szCs w:val="28"/>
          <w:lang w:val="uk-UA"/>
        </w:rPr>
        <w:t>Шифр зберігання в Бібліотеці: А844107 </w:t>
      </w:r>
      <w:r w:rsidRPr="00023536">
        <w:rPr>
          <w:rFonts w:ascii="Times New Roman" w:hAnsi="Times New Roman"/>
          <w:i/>
          <w:iCs/>
          <w:sz w:val="28"/>
          <w:szCs w:val="28"/>
          <w:lang w:val="uk-UA"/>
        </w:rPr>
        <w:t xml:space="preserve">Зі змісту: Концептуальна модель підвищення ефективності аграрної політики з використанням сучасних технологій публічного управління / О. О. </w:t>
      </w:r>
      <w:proofErr w:type="spellStart"/>
      <w:r w:rsidRPr="00023536">
        <w:rPr>
          <w:rFonts w:ascii="Times New Roman" w:hAnsi="Times New Roman"/>
          <w:i/>
          <w:iCs/>
          <w:sz w:val="28"/>
          <w:szCs w:val="28"/>
          <w:lang w:val="uk-UA"/>
        </w:rPr>
        <w:t>Гуторова</w:t>
      </w:r>
      <w:proofErr w:type="spellEnd"/>
      <w:r w:rsidRPr="00023536">
        <w:rPr>
          <w:rFonts w:ascii="Times New Roman" w:hAnsi="Times New Roman"/>
          <w:i/>
          <w:iCs/>
          <w:sz w:val="28"/>
          <w:szCs w:val="28"/>
          <w:lang w:val="uk-UA"/>
        </w:rPr>
        <w:t>, Д. І. Балог. — С. 81-83.</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sz w:val="28"/>
          <w:szCs w:val="28"/>
          <w:lang w:val="uk-UA"/>
        </w:rPr>
      </w:pPr>
      <w:proofErr w:type="spellStart"/>
      <w:r w:rsidRPr="00023536">
        <w:rPr>
          <w:rFonts w:ascii="Times New Roman" w:hAnsi="Times New Roman"/>
          <w:b/>
          <w:bCs/>
          <w:sz w:val="28"/>
          <w:szCs w:val="28"/>
        </w:rPr>
        <w:t>Національна</w:t>
      </w:r>
      <w:proofErr w:type="spellEnd"/>
      <w:r w:rsidRPr="00023536">
        <w:rPr>
          <w:rFonts w:ascii="Times New Roman" w:hAnsi="Times New Roman"/>
          <w:b/>
          <w:bCs/>
          <w:sz w:val="28"/>
          <w:szCs w:val="28"/>
        </w:rPr>
        <w:t xml:space="preserve"> </w:t>
      </w:r>
      <w:proofErr w:type="spellStart"/>
      <w:r w:rsidRPr="00023536">
        <w:rPr>
          <w:rFonts w:ascii="Times New Roman" w:hAnsi="Times New Roman"/>
          <w:b/>
          <w:bCs/>
          <w:sz w:val="28"/>
          <w:szCs w:val="28"/>
        </w:rPr>
        <w:t>безпека</w:t>
      </w:r>
      <w:proofErr w:type="spellEnd"/>
      <w:r w:rsidRPr="00023536">
        <w:rPr>
          <w:rFonts w:ascii="Times New Roman" w:hAnsi="Times New Roman"/>
          <w:b/>
          <w:bCs/>
          <w:sz w:val="28"/>
          <w:szCs w:val="28"/>
        </w:rPr>
        <w:t xml:space="preserve"> </w:t>
      </w:r>
      <w:proofErr w:type="spellStart"/>
      <w:proofErr w:type="gramStart"/>
      <w:r w:rsidRPr="00023536">
        <w:rPr>
          <w:rFonts w:ascii="Times New Roman" w:hAnsi="Times New Roman"/>
          <w:b/>
          <w:bCs/>
          <w:sz w:val="28"/>
          <w:szCs w:val="28"/>
        </w:rPr>
        <w:t>України</w:t>
      </w:r>
      <w:proofErr w:type="spellEnd"/>
      <w:r w:rsidRPr="00023536">
        <w:rPr>
          <w:rFonts w:ascii="Times New Roman" w:hAnsi="Times New Roman"/>
          <w:sz w:val="28"/>
          <w:szCs w:val="28"/>
        </w:rPr>
        <w:t> :</w:t>
      </w:r>
      <w:proofErr w:type="gramEnd"/>
      <w:r w:rsidRPr="00023536">
        <w:rPr>
          <w:rFonts w:ascii="Times New Roman" w:hAnsi="Times New Roman"/>
          <w:sz w:val="28"/>
          <w:szCs w:val="28"/>
        </w:rPr>
        <w:t xml:space="preserve"> </w:t>
      </w:r>
      <w:proofErr w:type="spellStart"/>
      <w:r w:rsidRPr="00023536">
        <w:rPr>
          <w:rFonts w:ascii="Times New Roman" w:hAnsi="Times New Roman"/>
          <w:sz w:val="28"/>
          <w:szCs w:val="28"/>
        </w:rPr>
        <w:t>навч</w:t>
      </w:r>
      <w:proofErr w:type="spellEnd"/>
      <w:r w:rsidRPr="00023536">
        <w:rPr>
          <w:rFonts w:ascii="Times New Roman" w:hAnsi="Times New Roman"/>
          <w:sz w:val="28"/>
          <w:szCs w:val="28"/>
        </w:rPr>
        <w:t xml:space="preserve">. </w:t>
      </w:r>
      <w:proofErr w:type="spellStart"/>
      <w:r w:rsidRPr="00023536">
        <w:rPr>
          <w:rFonts w:ascii="Times New Roman" w:hAnsi="Times New Roman"/>
          <w:sz w:val="28"/>
          <w:szCs w:val="28"/>
        </w:rPr>
        <w:t>посіб</w:t>
      </w:r>
      <w:proofErr w:type="spellEnd"/>
      <w:r w:rsidRPr="00023536">
        <w:rPr>
          <w:rFonts w:ascii="Times New Roman" w:hAnsi="Times New Roman"/>
          <w:sz w:val="28"/>
          <w:szCs w:val="28"/>
        </w:rPr>
        <w:t xml:space="preserve">. / [С. М. </w:t>
      </w:r>
      <w:proofErr w:type="spellStart"/>
      <w:r w:rsidRPr="00023536">
        <w:rPr>
          <w:rFonts w:ascii="Times New Roman" w:hAnsi="Times New Roman"/>
          <w:sz w:val="28"/>
          <w:szCs w:val="28"/>
        </w:rPr>
        <w:t>Дерев’янко</w:t>
      </w:r>
      <w:proofErr w:type="spellEnd"/>
      <w:r w:rsidRPr="00023536">
        <w:rPr>
          <w:rFonts w:ascii="Times New Roman" w:hAnsi="Times New Roman"/>
          <w:sz w:val="28"/>
          <w:szCs w:val="28"/>
        </w:rPr>
        <w:t xml:space="preserve"> та </w:t>
      </w:r>
      <w:proofErr w:type="spellStart"/>
      <w:r w:rsidRPr="00023536">
        <w:rPr>
          <w:rFonts w:ascii="Times New Roman" w:hAnsi="Times New Roman"/>
          <w:sz w:val="28"/>
          <w:szCs w:val="28"/>
        </w:rPr>
        <w:t>ін</w:t>
      </w:r>
      <w:proofErr w:type="spellEnd"/>
      <w:r w:rsidRPr="00023536">
        <w:rPr>
          <w:rFonts w:ascii="Times New Roman" w:hAnsi="Times New Roman"/>
          <w:sz w:val="28"/>
          <w:szCs w:val="28"/>
        </w:rPr>
        <w:t>.</w:t>
      </w:r>
      <w:proofErr w:type="gramStart"/>
      <w:r w:rsidRPr="00023536">
        <w:rPr>
          <w:rFonts w:ascii="Times New Roman" w:hAnsi="Times New Roman"/>
          <w:sz w:val="28"/>
          <w:szCs w:val="28"/>
        </w:rPr>
        <w:t>] ;</w:t>
      </w:r>
      <w:proofErr w:type="gramEnd"/>
      <w:r w:rsidRPr="00023536">
        <w:rPr>
          <w:rFonts w:ascii="Times New Roman" w:hAnsi="Times New Roman"/>
          <w:sz w:val="28"/>
          <w:szCs w:val="28"/>
        </w:rPr>
        <w:t xml:space="preserve"> за </w:t>
      </w:r>
      <w:proofErr w:type="spellStart"/>
      <w:r w:rsidRPr="00023536">
        <w:rPr>
          <w:rFonts w:ascii="Times New Roman" w:hAnsi="Times New Roman"/>
          <w:sz w:val="28"/>
          <w:szCs w:val="28"/>
        </w:rPr>
        <w:t>заг</w:t>
      </w:r>
      <w:proofErr w:type="spellEnd"/>
      <w:r w:rsidRPr="00023536">
        <w:rPr>
          <w:rFonts w:ascii="Times New Roman" w:hAnsi="Times New Roman"/>
          <w:sz w:val="28"/>
          <w:szCs w:val="28"/>
        </w:rPr>
        <w:t xml:space="preserve">. ред. В. В. Марчука ; </w:t>
      </w:r>
      <w:proofErr w:type="spellStart"/>
      <w:r w:rsidRPr="00023536">
        <w:rPr>
          <w:rFonts w:ascii="Times New Roman" w:hAnsi="Times New Roman"/>
          <w:sz w:val="28"/>
          <w:szCs w:val="28"/>
        </w:rPr>
        <w:t>Прикарпат</w:t>
      </w:r>
      <w:proofErr w:type="spellEnd"/>
      <w:r w:rsidRPr="00023536">
        <w:rPr>
          <w:rFonts w:ascii="Times New Roman" w:hAnsi="Times New Roman"/>
          <w:sz w:val="28"/>
          <w:szCs w:val="28"/>
        </w:rPr>
        <w:t xml:space="preserve">. нац. ун-т </w:t>
      </w:r>
      <w:proofErr w:type="spellStart"/>
      <w:r w:rsidRPr="00023536">
        <w:rPr>
          <w:rFonts w:ascii="Times New Roman" w:hAnsi="Times New Roman"/>
          <w:sz w:val="28"/>
          <w:szCs w:val="28"/>
        </w:rPr>
        <w:t>ім</w:t>
      </w:r>
      <w:proofErr w:type="spellEnd"/>
      <w:r w:rsidRPr="00023536">
        <w:rPr>
          <w:rFonts w:ascii="Times New Roman" w:hAnsi="Times New Roman"/>
          <w:sz w:val="28"/>
          <w:szCs w:val="28"/>
        </w:rPr>
        <w:t xml:space="preserve">. В. </w:t>
      </w:r>
      <w:proofErr w:type="spellStart"/>
      <w:r w:rsidRPr="00023536">
        <w:rPr>
          <w:rFonts w:ascii="Times New Roman" w:hAnsi="Times New Roman"/>
          <w:sz w:val="28"/>
          <w:szCs w:val="28"/>
        </w:rPr>
        <w:t>Стефаника</w:t>
      </w:r>
      <w:proofErr w:type="spellEnd"/>
      <w:r w:rsidRPr="00023536">
        <w:rPr>
          <w:rFonts w:ascii="Times New Roman" w:hAnsi="Times New Roman"/>
          <w:sz w:val="28"/>
          <w:szCs w:val="28"/>
        </w:rPr>
        <w:t xml:space="preserve">. — </w:t>
      </w:r>
      <w:proofErr w:type="spellStart"/>
      <w:proofErr w:type="gramStart"/>
      <w:r w:rsidRPr="00023536">
        <w:rPr>
          <w:rFonts w:ascii="Times New Roman" w:hAnsi="Times New Roman"/>
          <w:sz w:val="28"/>
          <w:szCs w:val="28"/>
        </w:rPr>
        <w:t>Львів</w:t>
      </w:r>
      <w:proofErr w:type="spellEnd"/>
      <w:r w:rsidRPr="00023536">
        <w:rPr>
          <w:rFonts w:ascii="Times New Roman" w:hAnsi="Times New Roman"/>
          <w:sz w:val="28"/>
          <w:szCs w:val="28"/>
        </w:rPr>
        <w:t xml:space="preserve"> ;</w:t>
      </w:r>
      <w:proofErr w:type="gramEnd"/>
      <w:r w:rsidRPr="00023536">
        <w:rPr>
          <w:rFonts w:ascii="Times New Roman" w:hAnsi="Times New Roman"/>
          <w:sz w:val="28"/>
          <w:szCs w:val="28"/>
        </w:rPr>
        <w:t xml:space="preserve"> </w:t>
      </w:r>
      <w:proofErr w:type="spellStart"/>
      <w:r w:rsidRPr="00023536">
        <w:rPr>
          <w:rFonts w:ascii="Times New Roman" w:hAnsi="Times New Roman"/>
          <w:sz w:val="28"/>
          <w:szCs w:val="28"/>
        </w:rPr>
        <w:t>Торунь</w:t>
      </w:r>
      <w:proofErr w:type="spellEnd"/>
      <w:r w:rsidRPr="00023536">
        <w:rPr>
          <w:rFonts w:ascii="Times New Roman" w:hAnsi="Times New Roman"/>
          <w:sz w:val="28"/>
          <w:szCs w:val="28"/>
        </w:rPr>
        <w:t xml:space="preserve"> : </w:t>
      </w:r>
      <w:proofErr w:type="spellStart"/>
      <w:r w:rsidRPr="00023536">
        <w:rPr>
          <w:rFonts w:ascii="Times New Roman" w:hAnsi="Times New Roman"/>
          <w:sz w:val="28"/>
          <w:szCs w:val="28"/>
        </w:rPr>
        <w:t>Liha-Pres</w:t>
      </w:r>
      <w:proofErr w:type="spellEnd"/>
      <w:r w:rsidRPr="00023536">
        <w:rPr>
          <w:rFonts w:ascii="Times New Roman" w:hAnsi="Times New Roman"/>
          <w:sz w:val="28"/>
          <w:szCs w:val="28"/>
        </w:rPr>
        <w:t>, 2025. — 371 с. </w:t>
      </w:r>
      <w:r w:rsidRPr="00023536">
        <w:rPr>
          <w:rFonts w:ascii="Times New Roman" w:hAnsi="Times New Roman"/>
          <w:b/>
          <w:bCs/>
          <w:i/>
          <w:iCs/>
          <w:sz w:val="28"/>
          <w:szCs w:val="28"/>
        </w:rPr>
        <w:t xml:space="preserve">Шифр </w:t>
      </w:r>
      <w:proofErr w:type="spellStart"/>
      <w:r w:rsidRPr="00023536">
        <w:rPr>
          <w:rFonts w:ascii="Times New Roman" w:hAnsi="Times New Roman"/>
          <w:b/>
          <w:bCs/>
          <w:i/>
          <w:iCs/>
          <w:sz w:val="28"/>
          <w:szCs w:val="28"/>
        </w:rPr>
        <w:t>зберігання</w:t>
      </w:r>
      <w:proofErr w:type="spellEnd"/>
      <w:r w:rsidRPr="00023536">
        <w:rPr>
          <w:rFonts w:ascii="Times New Roman" w:hAnsi="Times New Roman"/>
          <w:b/>
          <w:bCs/>
          <w:i/>
          <w:iCs/>
          <w:sz w:val="28"/>
          <w:szCs w:val="28"/>
        </w:rPr>
        <w:t xml:space="preserve"> в </w:t>
      </w:r>
      <w:proofErr w:type="spellStart"/>
      <w:r w:rsidRPr="00023536">
        <w:rPr>
          <w:rFonts w:ascii="Times New Roman" w:hAnsi="Times New Roman"/>
          <w:b/>
          <w:bCs/>
          <w:i/>
          <w:iCs/>
          <w:sz w:val="28"/>
          <w:szCs w:val="28"/>
        </w:rPr>
        <w:t>Бібліотеці</w:t>
      </w:r>
      <w:proofErr w:type="spellEnd"/>
      <w:r w:rsidRPr="00023536">
        <w:rPr>
          <w:rFonts w:ascii="Times New Roman" w:hAnsi="Times New Roman"/>
          <w:b/>
          <w:bCs/>
          <w:i/>
          <w:iCs/>
          <w:sz w:val="28"/>
          <w:szCs w:val="28"/>
        </w:rPr>
        <w:t>:</w:t>
      </w:r>
      <w:r w:rsidRPr="00023536">
        <w:rPr>
          <w:rFonts w:ascii="Times New Roman" w:hAnsi="Times New Roman"/>
          <w:sz w:val="28"/>
          <w:szCs w:val="28"/>
        </w:rPr>
        <w:t> </w:t>
      </w:r>
      <w:r w:rsidRPr="00023536">
        <w:rPr>
          <w:rFonts w:ascii="Times New Roman" w:hAnsi="Times New Roman"/>
          <w:b/>
          <w:bCs/>
          <w:i/>
          <w:iCs/>
          <w:sz w:val="28"/>
          <w:szCs w:val="28"/>
        </w:rPr>
        <w:t>Б377944 </w:t>
      </w:r>
      <w:r w:rsidRPr="00023536">
        <w:rPr>
          <w:rFonts w:ascii="Times New Roman" w:hAnsi="Times New Roman"/>
          <w:i/>
          <w:iCs/>
          <w:sz w:val="28"/>
          <w:szCs w:val="28"/>
        </w:rPr>
        <w:t xml:space="preserve">Комплексно </w:t>
      </w:r>
      <w:proofErr w:type="spellStart"/>
      <w:r w:rsidRPr="00023536">
        <w:rPr>
          <w:rFonts w:ascii="Times New Roman" w:hAnsi="Times New Roman"/>
          <w:i/>
          <w:iCs/>
          <w:sz w:val="28"/>
          <w:szCs w:val="28"/>
        </w:rPr>
        <w:t>розглянуто</w:t>
      </w:r>
      <w:proofErr w:type="spellEnd"/>
      <w:r w:rsidRPr="00023536">
        <w:rPr>
          <w:rFonts w:ascii="Times New Roman" w:hAnsi="Times New Roman"/>
          <w:i/>
          <w:iCs/>
          <w:sz w:val="28"/>
          <w:szCs w:val="28"/>
        </w:rPr>
        <w:t xml:space="preserve"> систему </w:t>
      </w:r>
      <w:proofErr w:type="spellStart"/>
      <w:r w:rsidRPr="00023536">
        <w:rPr>
          <w:rFonts w:ascii="Times New Roman" w:hAnsi="Times New Roman"/>
          <w:i/>
          <w:iCs/>
          <w:sz w:val="28"/>
          <w:szCs w:val="28"/>
        </w:rPr>
        <w:t>національної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безпеки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України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крізь</w:t>
      </w:r>
      <w:proofErr w:type="spellEnd"/>
      <w:r w:rsidRPr="00023536">
        <w:rPr>
          <w:rFonts w:ascii="Times New Roman" w:hAnsi="Times New Roman"/>
          <w:i/>
          <w:iCs/>
          <w:sz w:val="28"/>
          <w:szCs w:val="28"/>
        </w:rPr>
        <w:t xml:space="preserve"> призму </w:t>
      </w:r>
      <w:proofErr w:type="spellStart"/>
      <w:r w:rsidRPr="00023536">
        <w:rPr>
          <w:rFonts w:ascii="Times New Roman" w:hAnsi="Times New Roman"/>
          <w:i/>
          <w:iCs/>
          <w:sz w:val="28"/>
          <w:szCs w:val="28"/>
        </w:rPr>
        <w:t>її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ключових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складових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державної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політичної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економічної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воєнної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соціальної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інформаційної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гуманітарної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релігійної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екологічної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культурної</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кібербезпеки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Розкрито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понятійно-категоріальний</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апарат</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конституційно-правові</w:t>
      </w:r>
      <w:proofErr w:type="spellEnd"/>
      <w:r w:rsidRPr="00023536">
        <w:rPr>
          <w:rFonts w:ascii="Times New Roman" w:hAnsi="Times New Roman"/>
          <w:i/>
          <w:iCs/>
          <w:sz w:val="28"/>
          <w:szCs w:val="28"/>
        </w:rPr>
        <w:t xml:space="preserve"> засади, </w:t>
      </w:r>
      <w:proofErr w:type="spellStart"/>
      <w:r w:rsidRPr="00023536">
        <w:rPr>
          <w:rFonts w:ascii="Times New Roman" w:hAnsi="Times New Roman"/>
          <w:i/>
          <w:iCs/>
          <w:sz w:val="28"/>
          <w:szCs w:val="28"/>
        </w:rPr>
        <w:t>сучасні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виклики</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загрози</w:t>
      </w:r>
      <w:proofErr w:type="spellEnd"/>
      <w:r w:rsidRPr="00023536">
        <w:rPr>
          <w:rFonts w:ascii="Times New Roman" w:hAnsi="Times New Roman"/>
          <w:i/>
          <w:iCs/>
          <w:sz w:val="28"/>
          <w:szCs w:val="28"/>
        </w:rPr>
        <w:t xml:space="preserve">, а </w:t>
      </w:r>
      <w:proofErr w:type="spellStart"/>
      <w:r w:rsidRPr="00023536">
        <w:rPr>
          <w:rFonts w:ascii="Times New Roman" w:hAnsi="Times New Roman"/>
          <w:i/>
          <w:iCs/>
          <w:sz w:val="28"/>
          <w:szCs w:val="28"/>
        </w:rPr>
        <w:t>також</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механізми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забезпечення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безпеки</w:t>
      </w:r>
      <w:proofErr w:type="spellEnd"/>
      <w:r w:rsidRPr="00023536">
        <w:rPr>
          <w:rFonts w:ascii="Times New Roman" w:hAnsi="Times New Roman"/>
          <w:i/>
          <w:iCs/>
          <w:sz w:val="28"/>
          <w:szCs w:val="28"/>
        </w:rPr>
        <w:t xml:space="preserve"> в </w:t>
      </w:r>
      <w:proofErr w:type="spellStart"/>
      <w:r w:rsidRPr="00023536">
        <w:rPr>
          <w:rFonts w:ascii="Times New Roman" w:hAnsi="Times New Roman"/>
          <w:i/>
          <w:iCs/>
          <w:sz w:val="28"/>
          <w:szCs w:val="28"/>
        </w:rPr>
        <w:t>кожній</w:t>
      </w:r>
      <w:proofErr w:type="spellEnd"/>
      <w:r w:rsidRPr="00023536">
        <w:rPr>
          <w:rFonts w:ascii="Times New Roman" w:hAnsi="Times New Roman"/>
          <w:i/>
          <w:iCs/>
          <w:sz w:val="28"/>
          <w:szCs w:val="28"/>
        </w:rPr>
        <w:t xml:space="preserve"> з </w:t>
      </w:r>
      <w:proofErr w:type="spellStart"/>
      <w:r w:rsidRPr="00023536">
        <w:rPr>
          <w:rFonts w:ascii="Times New Roman" w:hAnsi="Times New Roman"/>
          <w:i/>
          <w:iCs/>
          <w:sz w:val="28"/>
          <w:szCs w:val="28"/>
        </w:rPr>
        <w:t>названих</w:t>
      </w:r>
      <w:proofErr w:type="spellEnd"/>
      <w:r w:rsidRPr="00023536">
        <w:rPr>
          <w:rFonts w:ascii="Times New Roman" w:hAnsi="Times New Roman"/>
          <w:i/>
          <w:iCs/>
          <w:sz w:val="28"/>
          <w:szCs w:val="28"/>
        </w:rPr>
        <w:t xml:space="preserve"> сфер. </w:t>
      </w:r>
      <w:proofErr w:type="spellStart"/>
      <w:r w:rsidRPr="00023536">
        <w:rPr>
          <w:rFonts w:ascii="Times New Roman" w:hAnsi="Times New Roman"/>
          <w:i/>
          <w:iCs/>
          <w:sz w:val="28"/>
          <w:szCs w:val="28"/>
        </w:rPr>
        <w:t>Особливу</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увагу</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приділено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трансформаціям</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безпекової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політики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держави</w:t>
      </w:r>
      <w:proofErr w:type="spellEnd"/>
      <w:r w:rsidRPr="00023536">
        <w:rPr>
          <w:rFonts w:ascii="Times New Roman" w:hAnsi="Times New Roman"/>
          <w:i/>
          <w:iCs/>
          <w:sz w:val="28"/>
          <w:szCs w:val="28"/>
        </w:rPr>
        <w:t xml:space="preserve"> в </w:t>
      </w:r>
      <w:proofErr w:type="spellStart"/>
      <w:r w:rsidRPr="00023536">
        <w:rPr>
          <w:rFonts w:ascii="Times New Roman" w:hAnsi="Times New Roman"/>
          <w:i/>
          <w:iCs/>
          <w:sz w:val="28"/>
          <w:szCs w:val="28"/>
        </w:rPr>
        <w:t>умовах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війни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ролі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міжнародного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співробітництва</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розвитку</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сучасних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технологій</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зокрема</w:t>
      </w:r>
      <w:proofErr w:type="spellEnd"/>
      <w:r w:rsidRPr="00023536">
        <w:rPr>
          <w:rFonts w:ascii="Times New Roman" w:hAnsi="Times New Roman"/>
          <w:i/>
          <w:iCs/>
          <w:sz w:val="28"/>
          <w:szCs w:val="28"/>
        </w:rPr>
        <w:t xml:space="preserve"> штучного </w:t>
      </w:r>
      <w:proofErr w:type="spellStart"/>
      <w:r w:rsidRPr="00023536">
        <w:rPr>
          <w:rFonts w:ascii="Times New Roman" w:hAnsi="Times New Roman"/>
          <w:i/>
          <w:iCs/>
          <w:sz w:val="28"/>
          <w:szCs w:val="28"/>
        </w:rPr>
        <w:t>інтелекту</w:t>
      </w:r>
      <w:proofErr w:type="spellEnd"/>
      <w:r w:rsidRPr="00023536">
        <w:rPr>
          <w:rFonts w:ascii="Times New Roman" w:hAnsi="Times New Roman"/>
          <w:i/>
          <w:iCs/>
          <w:sz w:val="28"/>
          <w:szCs w:val="28"/>
        </w:rPr>
        <w:t>.</w:t>
      </w:r>
      <w:r w:rsidRPr="00023536">
        <w:rPr>
          <w:rFonts w:ascii="Times New Roman" w:hAnsi="Times New Roman"/>
          <w:i/>
          <w:iCs/>
          <w:sz w:val="28"/>
          <w:szCs w:val="28"/>
          <w:lang w:val="uk-UA"/>
        </w:rPr>
        <w:t xml:space="preserve"> </w:t>
      </w:r>
      <w:r>
        <w:rPr>
          <w:rFonts w:ascii="Times New Roman" w:hAnsi="Times New Roman"/>
          <w:i/>
          <w:iCs/>
          <w:sz w:val="28"/>
          <w:szCs w:val="28"/>
          <w:lang w:val="uk-UA"/>
        </w:rPr>
        <w:t xml:space="preserve"> </w:t>
      </w:r>
      <w:r w:rsidRPr="00023536">
        <w:rPr>
          <w:rFonts w:ascii="Times New Roman" w:hAnsi="Times New Roman"/>
          <w:sz w:val="28"/>
          <w:szCs w:val="28"/>
        </w:rPr>
        <w:t>Текст:</w:t>
      </w:r>
      <w:r w:rsidRPr="00023536">
        <w:rPr>
          <w:rFonts w:ascii="Times New Roman" w:hAnsi="Times New Roman"/>
          <w:sz w:val="28"/>
          <w:szCs w:val="28"/>
          <w:lang w:val="uk-UA"/>
        </w:rPr>
        <w:t xml:space="preserve"> </w:t>
      </w:r>
      <w:hyperlink r:id="rId19" w:tgtFrame="_blank" w:history="1">
        <w:r w:rsidRPr="00023536">
          <w:rPr>
            <w:rStyle w:val="a3"/>
            <w:rFonts w:ascii="Times New Roman" w:hAnsi="Times New Roman"/>
            <w:sz w:val="28"/>
            <w:szCs w:val="28"/>
            <w:lang w:val="uk-UA"/>
          </w:rPr>
          <w:t>https://files.znu.edu.ua/files/Bibliobooks/Inshi84/0063987.pdf</w:t>
        </w:r>
      </w:hyperlink>
    </w:p>
    <w:p w:rsidR="00106FFA" w:rsidRPr="00773D2D" w:rsidRDefault="00106FFA" w:rsidP="00106FFA">
      <w:pPr>
        <w:pStyle w:val="a5"/>
        <w:numPr>
          <w:ilvl w:val="0"/>
          <w:numId w:val="3"/>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en-US"/>
        </w:rPr>
        <w:t>V</w:t>
      </w:r>
      <w:r w:rsidRPr="00023536">
        <w:rPr>
          <w:rFonts w:ascii="Times New Roman" w:hAnsi="Times New Roman"/>
          <w:b/>
          <w:bCs/>
          <w:iCs/>
          <w:sz w:val="28"/>
          <w:szCs w:val="28"/>
          <w:lang w:val="uk-UA"/>
        </w:rPr>
        <w:t xml:space="preserve"> Міжнародна науково-практична конференція Таврійського національного університету імені В. І. Вернадського,  26 березня </w:t>
      </w:r>
      <w:r>
        <w:rPr>
          <w:rFonts w:ascii="Times New Roman" w:hAnsi="Times New Roman"/>
          <w:b/>
          <w:bCs/>
          <w:iCs/>
          <w:sz w:val="28"/>
          <w:szCs w:val="28"/>
          <w:lang w:val="uk-UA"/>
        </w:rPr>
        <w:br/>
      </w:r>
      <w:r w:rsidRPr="00023536">
        <w:rPr>
          <w:rFonts w:ascii="Times New Roman" w:hAnsi="Times New Roman"/>
          <w:b/>
          <w:bCs/>
          <w:iCs/>
          <w:sz w:val="28"/>
          <w:szCs w:val="28"/>
          <w:lang w:val="uk-UA"/>
        </w:rPr>
        <w:t>2025 року, м. Київ, Україна </w:t>
      </w:r>
      <w:r w:rsidRPr="00023536">
        <w:rPr>
          <w:rFonts w:ascii="Times New Roman" w:hAnsi="Times New Roman"/>
          <w:iCs/>
          <w:sz w:val="28"/>
          <w:szCs w:val="28"/>
          <w:lang w:val="uk-UA"/>
        </w:rPr>
        <w:t>: [збірник].</w:t>
      </w:r>
      <w:r w:rsidRPr="00023536">
        <w:rPr>
          <w:rFonts w:ascii="Times New Roman" w:hAnsi="Times New Roman"/>
          <w:b/>
          <w:bCs/>
          <w:iCs/>
          <w:sz w:val="28"/>
          <w:szCs w:val="28"/>
          <w:lang w:val="uk-UA"/>
        </w:rPr>
        <w:t> — </w:t>
      </w:r>
      <w:r w:rsidRPr="00023536">
        <w:rPr>
          <w:rFonts w:ascii="Times New Roman" w:hAnsi="Times New Roman"/>
          <w:iCs/>
          <w:sz w:val="28"/>
          <w:szCs w:val="28"/>
          <w:lang w:val="uk-UA"/>
        </w:rPr>
        <w:t xml:space="preserve">Львів ; </w:t>
      </w:r>
      <w:proofErr w:type="spellStart"/>
      <w:r w:rsidRPr="00023536">
        <w:rPr>
          <w:rFonts w:ascii="Times New Roman" w:hAnsi="Times New Roman"/>
          <w:iCs/>
          <w:sz w:val="28"/>
          <w:szCs w:val="28"/>
          <w:lang w:val="uk-UA"/>
        </w:rPr>
        <w:t>Торунь</w:t>
      </w:r>
      <w:proofErr w:type="spellEnd"/>
      <w:r w:rsidRPr="00023536">
        <w:rPr>
          <w:rFonts w:ascii="Times New Roman" w:hAnsi="Times New Roman"/>
          <w:iCs/>
          <w:sz w:val="28"/>
          <w:szCs w:val="28"/>
          <w:lang w:val="uk-UA"/>
        </w:rPr>
        <w:t xml:space="preserve"> : </w:t>
      </w:r>
      <w:proofErr w:type="spellStart"/>
      <w:r w:rsidRPr="00023536">
        <w:rPr>
          <w:rFonts w:ascii="Times New Roman" w:hAnsi="Times New Roman"/>
          <w:iCs/>
          <w:sz w:val="28"/>
          <w:szCs w:val="28"/>
          <w:lang w:val="en-US"/>
        </w:rPr>
        <w:t>Liha</w:t>
      </w:r>
      <w:proofErr w:type="spellEnd"/>
      <w:r w:rsidRPr="00023536">
        <w:rPr>
          <w:rFonts w:ascii="Times New Roman" w:hAnsi="Times New Roman"/>
          <w:iCs/>
          <w:sz w:val="28"/>
          <w:szCs w:val="28"/>
          <w:lang w:val="uk-UA"/>
        </w:rPr>
        <w:t>-</w:t>
      </w:r>
      <w:r w:rsidRPr="00023536">
        <w:rPr>
          <w:rFonts w:ascii="Times New Roman" w:hAnsi="Times New Roman"/>
          <w:iCs/>
          <w:sz w:val="28"/>
          <w:szCs w:val="28"/>
          <w:lang w:val="en-US"/>
        </w:rPr>
        <w:t>Pres</w:t>
      </w:r>
      <w:r w:rsidRPr="00023536">
        <w:rPr>
          <w:rFonts w:ascii="Times New Roman" w:hAnsi="Times New Roman"/>
          <w:iCs/>
          <w:sz w:val="28"/>
          <w:szCs w:val="28"/>
          <w:lang w:val="uk-UA"/>
        </w:rPr>
        <w:t xml:space="preserve">, 2025. — 365 с. : </w:t>
      </w:r>
      <w:proofErr w:type="spellStart"/>
      <w:r w:rsidRPr="00023536">
        <w:rPr>
          <w:rFonts w:ascii="Times New Roman" w:hAnsi="Times New Roman"/>
          <w:iCs/>
          <w:sz w:val="28"/>
          <w:szCs w:val="28"/>
          <w:lang w:val="uk-UA"/>
        </w:rPr>
        <w:t>іл</w:t>
      </w:r>
      <w:proofErr w:type="spellEnd"/>
      <w:r w:rsidRPr="00023536">
        <w:rPr>
          <w:rFonts w:ascii="Times New Roman" w:hAnsi="Times New Roman"/>
          <w:iCs/>
          <w:sz w:val="28"/>
          <w:szCs w:val="28"/>
          <w:lang w:val="uk-UA"/>
        </w:rPr>
        <w:t>.</w:t>
      </w:r>
      <w:r w:rsidRPr="00023536">
        <w:rPr>
          <w:rFonts w:ascii="Times New Roman" w:hAnsi="Times New Roman"/>
          <w:iCs/>
          <w:sz w:val="28"/>
          <w:szCs w:val="28"/>
          <w:lang w:val="en-US"/>
        </w:rPr>
        <w:t> </w:t>
      </w:r>
      <w:r w:rsidRPr="00023536">
        <w:rPr>
          <w:rFonts w:ascii="Times New Roman" w:hAnsi="Times New Roman"/>
          <w:b/>
          <w:bCs/>
          <w:i/>
          <w:iCs/>
          <w:sz w:val="28"/>
          <w:szCs w:val="28"/>
          <w:lang w:val="uk-UA"/>
        </w:rPr>
        <w:t>Шифр зберігання в Бібліотеці: А843797</w:t>
      </w:r>
      <w:r w:rsidRPr="00023536">
        <w:rPr>
          <w:rFonts w:ascii="Times New Roman" w:hAnsi="Times New Roman"/>
          <w:b/>
          <w:bCs/>
          <w:i/>
          <w:iCs/>
          <w:sz w:val="28"/>
          <w:szCs w:val="28"/>
          <w:lang w:val="en-US"/>
        </w:rPr>
        <w:t> </w:t>
      </w:r>
      <w:r w:rsidRPr="00023536">
        <w:rPr>
          <w:rFonts w:ascii="Times New Roman" w:hAnsi="Times New Roman"/>
          <w:i/>
          <w:iCs/>
          <w:sz w:val="28"/>
          <w:szCs w:val="28"/>
          <w:lang w:val="uk-UA"/>
        </w:rPr>
        <w:t>Зі змісту:</w:t>
      </w:r>
      <w:r w:rsidRPr="00773D2D">
        <w:rPr>
          <w:rFonts w:ascii="Times New Roman" w:hAnsi="Times New Roman"/>
          <w:i/>
          <w:iCs/>
          <w:sz w:val="28"/>
          <w:szCs w:val="28"/>
          <w:lang w:val="uk-UA"/>
        </w:rPr>
        <w:t xml:space="preserve"> Публічне управління територіальної організації влади в Україні: сучасний стан та виклики післявоєнного періоду / В. В. </w:t>
      </w:r>
      <w:proofErr w:type="spellStart"/>
      <w:r w:rsidRPr="00773D2D">
        <w:rPr>
          <w:rFonts w:ascii="Times New Roman" w:hAnsi="Times New Roman"/>
          <w:i/>
          <w:iCs/>
          <w:sz w:val="28"/>
          <w:szCs w:val="28"/>
          <w:lang w:val="uk-UA"/>
        </w:rPr>
        <w:t>Уховський</w:t>
      </w:r>
      <w:proofErr w:type="spellEnd"/>
      <w:r w:rsidRPr="00773D2D">
        <w:rPr>
          <w:rFonts w:ascii="Times New Roman" w:hAnsi="Times New Roman"/>
          <w:i/>
          <w:iCs/>
          <w:sz w:val="28"/>
          <w:szCs w:val="28"/>
          <w:lang w:val="uk-UA"/>
        </w:rPr>
        <w:t>. — С. 273-276.</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rPr>
      </w:pPr>
      <w:r w:rsidRPr="00023536">
        <w:rPr>
          <w:rFonts w:ascii="Times New Roman" w:hAnsi="Times New Roman"/>
          <w:b/>
          <w:bCs/>
          <w:iCs/>
          <w:sz w:val="28"/>
          <w:szCs w:val="28"/>
          <w:lang w:val="uk-UA"/>
        </w:rPr>
        <w:t>Пархоменко О. Механізм державного регулювання зернового ринку в Україні</w:t>
      </w:r>
      <w:r w:rsidRPr="00023536">
        <w:rPr>
          <w:rFonts w:ascii="Times New Roman" w:hAnsi="Times New Roman"/>
          <w:iCs/>
          <w:sz w:val="28"/>
          <w:szCs w:val="28"/>
          <w:lang w:val="uk-UA"/>
        </w:rPr>
        <w:t xml:space="preserve"> [Електронний ресурс ] / О. Пархоменко // </w:t>
      </w:r>
      <w:proofErr w:type="spellStart"/>
      <w:r w:rsidRPr="00023536">
        <w:rPr>
          <w:rFonts w:ascii="Times New Roman" w:hAnsi="Times New Roman"/>
          <w:iCs/>
          <w:sz w:val="28"/>
          <w:szCs w:val="28"/>
          <w:lang w:val="uk-UA"/>
        </w:rPr>
        <w:t>Актуал</w:t>
      </w:r>
      <w:proofErr w:type="spellEnd"/>
      <w:r w:rsidRPr="00023536">
        <w:rPr>
          <w:rFonts w:ascii="Times New Roman" w:hAnsi="Times New Roman"/>
          <w:iCs/>
          <w:sz w:val="28"/>
          <w:szCs w:val="28"/>
          <w:lang w:val="uk-UA"/>
        </w:rPr>
        <w:t>. проблеми економіки. – 2026. – № 3 (297). – С.15-25. </w:t>
      </w:r>
      <w:r w:rsidRPr="00023536">
        <w:rPr>
          <w:rFonts w:ascii="Times New Roman" w:hAnsi="Times New Roman"/>
          <w:i/>
          <w:iCs/>
          <w:sz w:val="28"/>
          <w:szCs w:val="28"/>
          <w:lang w:val="uk-UA"/>
        </w:rPr>
        <w:t xml:space="preserve">Проаналізовано роль України на світовому зерновому ринку, взаємодію основних учасників ринку та суперечності між необхідністю підтримки експорту і забезпеченням стабільності внутрішніх цін. Обґрунтовано необхідність ефективного державного впливу, спрямованого на балансування інтересів виробників, переробників, </w:t>
      </w:r>
      <w:proofErr w:type="spellStart"/>
      <w:r w:rsidRPr="00023536">
        <w:rPr>
          <w:rFonts w:ascii="Times New Roman" w:hAnsi="Times New Roman"/>
          <w:i/>
          <w:iCs/>
          <w:sz w:val="28"/>
          <w:szCs w:val="28"/>
          <w:lang w:val="uk-UA"/>
        </w:rPr>
        <w:t>трейдерів</w:t>
      </w:r>
      <w:proofErr w:type="spellEnd"/>
      <w:r w:rsidRPr="00023536">
        <w:rPr>
          <w:rFonts w:ascii="Times New Roman" w:hAnsi="Times New Roman"/>
          <w:i/>
          <w:iCs/>
          <w:sz w:val="28"/>
          <w:szCs w:val="28"/>
          <w:lang w:val="uk-UA"/>
        </w:rPr>
        <w:t xml:space="preserve"> і споживачів, а також на підтримку конкурентоспроможності аграрного сектора.</w:t>
      </w:r>
      <w:r>
        <w:rPr>
          <w:rFonts w:ascii="Times New Roman" w:hAnsi="Times New Roman"/>
          <w:i/>
          <w:iCs/>
          <w:sz w:val="28"/>
          <w:szCs w:val="28"/>
          <w:lang w:val="uk-UA"/>
        </w:rPr>
        <w:t xml:space="preserve"> </w:t>
      </w:r>
      <w:r w:rsidRPr="00023536">
        <w:rPr>
          <w:rFonts w:ascii="Times New Roman" w:hAnsi="Times New Roman"/>
          <w:i/>
          <w:iCs/>
          <w:sz w:val="28"/>
          <w:szCs w:val="28"/>
          <w:lang w:val="uk-UA"/>
        </w:rPr>
        <w:t xml:space="preserve">Звернено увагу на трансформацію механізмів державного регулювання ринку зерна в умовах повномасштабної війни, що спричинила суттєві логістичні, виробничі та інституційні виклики для аграрної галузі. </w:t>
      </w:r>
      <w:r w:rsidRPr="00CA34CA">
        <w:rPr>
          <w:rFonts w:ascii="Times New Roman" w:hAnsi="Times New Roman"/>
          <w:i/>
          <w:iCs/>
          <w:sz w:val="28"/>
          <w:szCs w:val="28"/>
          <w:lang w:val="uk-UA"/>
        </w:rPr>
        <w:t xml:space="preserve">Розглянуто проблеми, пов’язані з блокуванням експортних шляхів, руйнуванням інфраструктури та необхідністю адаптації державної політики до кризових умов і вказано на важливість удосконалення регуляторних підходів </w:t>
      </w:r>
      <w:r w:rsidRPr="00023536">
        <w:rPr>
          <w:rFonts w:ascii="Times New Roman" w:hAnsi="Times New Roman"/>
          <w:i/>
          <w:iCs/>
          <w:sz w:val="28"/>
          <w:szCs w:val="28"/>
          <w:lang w:val="uk-UA"/>
        </w:rPr>
        <w:t>і</w:t>
      </w:r>
      <w:r w:rsidRPr="00CA34CA">
        <w:rPr>
          <w:rFonts w:ascii="Times New Roman" w:hAnsi="Times New Roman"/>
          <w:i/>
          <w:iCs/>
          <w:sz w:val="28"/>
          <w:szCs w:val="28"/>
          <w:lang w:val="uk-UA"/>
        </w:rPr>
        <w:t xml:space="preserve">з урахуванням процесів євроінтеграції та гармонізації з нормами Європейського Союзу </w:t>
      </w:r>
      <w:r w:rsidRPr="00023536">
        <w:rPr>
          <w:rFonts w:ascii="Times New Roman" w:hAnsi="Times New Roman"/>
          <w:i/>
          <w:iCs/>
          <w:sz w:val="28"/>
          <w:szCs w:val="28"/>
          <w:lang w:val="uk-UA"/>
        </w:rPr>
        <w:t>(ЄС)</w:t>
      </w:r>
      <w:r w:rsidRPr="00CA34CA">
        <w:rPr>
          <w:rFonts w:ascii="Times New Roman" w:hAnsi="Times New Roman"/>
          <w:i/>
          <w:iCs/>
          <w:sz w:val="28"/>
          <w:szCs w:val="28"/>
          <w:lang w:val="uk-UA"/>
        </w:rPr>
        <w:t xml:space="preserve">, що має сприяти підвищенню стійкості та ефективності функціонування зернового ринку України. </w:t>
      </w:r>
      <w:r w:rsidRPr="00023536">
        <w:rPr>
          <w:rFonts w:ascii="Times New Roman" w:hAnsi="Times New Roman"/>
          <w:iCs/>
          <w:sz w:val="28"/>
          <w:szCs w:val="28"/>
          <w:lang w:val="uk-UA"/>
        </w:rPr>
        <w:t>Текст:</w:t>
      </w:r>
      <w:r w:rsidRPr="00023536">
        <w:rPr>
          <w:rFonts w:ascii="Times New Roman" w:hAnsi="Times New Roman"/>
          <w:iCs/>
          <w:sz w:val="28"/>
          <w:szCs w:val="28"/>
        </w:rPr>
        <w:t xml:space="preserve"> </w:t>
      </w:r>
      <w:hyperlink r:id="rId20" w:tgtFrame="_blank" w:history="1">
        <w:r w:rsidRPr="00023536">
          <w:rPr>
            <w:rStyle w:val="a3"/>
            <w:rFonts w:ascii="Times New Roman" w:hAnsi="Times New Roman"/>
            <w:iCs/>
            <w:sz w:val="28"/>
            <w:szCs w:val="28"/>
            <w:lang w:val="uk-UA"/>
          </w:rPr>
          <w:t>https://eco-science.net/wp-content/uploads/2026/03/3.26._topic_Olena-Parkhomenko-14-25.pdf</w:t>
        </w:r>
      </w:hyperlink>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
          <w:iCs/>
          <w:sz w:val="28"/>
          <w:szCs w:val="28"/>
          <w:lang w:val="uk-UA"/>
        </w:rPr>
      </w:pPr>
      <w:proofErr w:type="spellStart"/>
      <w:r w:rsidRPr="00023536">
        <w:rPr>
          <w:rFonts w:ascii="Times New Roman" w:hAnsi="Times New Roman"/>
          <w:b/>
          <w:bCs/>
          <w:iCs/>
          <w:sz w:val="28"/>
          <w:szCs w:val="28"/>
        </w:rPr>
        <w:t>Правова</w:t>
      </w:r>
      <w:proofErr w:type="spellEnd"/>
      <w:r w:rsidRPr="00023536">
        <w:rPr>
          <w:rFonts w:ascii="Times New Roman" w:hAnsi="Times New Roman"/>
          <w:b/>
          <w:bCs/>
          <w:iCs/>
          <w:sz w:val="28"/>
          <w:szCs w:val="28"/>
        </w:rPr>
        <w:t xml:space="preserve"> наука і </w:t>
      </w:r>
      <w:proofErr w:type="spellStart"/>
      <w:r w:rsidRPr="00023536">
        <w:rPr>
          <w:rFonts w:ascii="Times New Roman" w:hAnsi="Times New Roman"/>
          <w:b/>
          <w:bCs/>
          <w:iCs/>
          <w:sz w:val="28"/>
          <w:szCs w:val="28"/>
        </w:rPr>
        <w:t>державотворення</w:t>
      </w:r>
      <w:proofErr w:type="spellEnd"/>
      <w:r w:rsidRPr="00023536">
        <w:rPr>
          <w:rFonts w:ascii="Times New Roman" w:hAnsi="Times New Roman"/>
          <w:b/>
          <w:bCs/>
          <w:iCs/>
          <w:sz w:val="28"/>
          <w:szCs w:val="28"/>
        </w:rPr>
        <w:t xml:space="preserve"> в </w:t>
      </w:r>
      <w:proofErr w:type="spellStart"/>
      <w:r w:rsidRPr="00023536">
        <w:rPr>
          <w:rFonts w:ascii="Times New Roman" w:hAnsi="Times New Roman"/>
          <w:b/>
          <w:bCs/>
          <w:iCs/>
          <w:sz w:val="28"/>
          <w:szCs w:val="28"/>
        </w:rPr>
        <w:t>Україні</w:t>
      </w:r>
      <w:proofErr w:type="spellEnd"/>
      <w:r w:rsidRPr="00023536">
        <w:rPr>
          <w:rFonts w:ascii="Times New Roman" w:hAnsi="Times New Roman"/>
          <w:b/>
          <w:bCs/>
          <w:iCs/>
          <w:sz w:val="28"/>
          <w:szCs w:val="28"/>
        </w:rPr>
        <w:t xml:space="preserve"> в </w:t>
      </w:r>
      <w:proofErr w:type="spellStart"/>
      <w:r w:rsidRPr="00023536">
        <w:rPr>
          <w:rFonts w:ascii="Times New Roman" w:hAnsi="Times New Roman"/>
          <w:b/>
          <w:bCs/>
          <w:iCs/>
          <w:sz w:val="28"/>
          <w:szCs w:val="28"/>
        </w:rPr>
        <w:t>умовах</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сучасних</w:t>
      </w:r>
      <w:proofErr w:type="spellEnd"/>
      <w:r w:rsidRPr="00023536">
        <w:rPr>
          <w:rFonts w:ascii="Times New Roman" w:hAnsi="Times New Roman"/>
          <w:b/>
          <w:bCs/>
          <w:iCs/>
          <w:sz w:val="28"/>
          <w:szCs w:val="28"/>
        </w:rPr>
        <w:t xml:space="preserve"> </w:t>
      </w:r>
      <w:proofErr w:type="spellStart"/>
      <w:proofErr w:type="gramStart"/>
      <w:r w:rsidRPr="00023536">
        <w:rPr>
          <w:rFonts w:ascii="Times New Roman" w:hAnsi="Times New Roman"/>
          <w:b/>
          <w:bCs/>
          <w:iCs/>
          <w:sz w:val="28"/>
          <w:szCs w:val="28"/>
        </w:rPr>
        <w:t>викликів</w:t>
      </w:r>
      <w:proofErr w:type="spellEnd"/>
      <w:r w:rsidRPr="00023536">
        <w:rPr>
          <w:rFonts w:ascii="Times New Roman" w:hAnsi="Times New Roman"/>
          <w:b/>
          <w:bCs/>
          <w:iCs/>
          <w:sz w:val="28"/>
          <w:szCs w:val="28"/>
        </w:rPr>
        <w:t> </w:t>
      </w:r>
      <w:r w:rsidRPr="00023536">
        <w:rPr>
          <w:rFonts w:ascii="Times New Roman" w:hAnsi="Times New Roman"/>
          <w:iCs/>
          <w:sz w:val="28"/>
          <w:szCs w:val="28"/>
        </w:rPr>
        <w:t>:</w:t>
      </w:r>
      <w:proofErr w:type="gram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матеріали</w:t>
      </w:r>
      <w:proofErr w:type="spellEnd"/>
      <w:r w:rsidRPr="00023536">
        <w:rPr>
          <w:rFonts w:ascii="Times New Roman" w:hAnsi="Times New Roman"/>
          <w:iCs/>
          <w:sz w:val="28"/>
          <w:szCs w:val="28"/>
        </w:rPr>
        <w:t xml:space="preserve"> наук.-</w:t>
      </w:r>
      <w:proofErr w:type="spellStart"/>
      <w:r w:rsidRPr="00023536">
        <w:rPr>
          <w:rFonts w:ascii="Times New Roman" w:hAnsi="Times New Roman"/>
          <w:iCs/>
          <w:sz w:val="28"/>
          <w:szCs w:val="28"/>
        </w:rPr>
        <w:t>практ</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конф</w:t>
      </w:r>
      <w:proofErr w:type="spellEnd"/>
      <w:r w:rsidRPr="00023536">
        <w:rPr>
          <w:rFonts w:ascii="Times New Roman" w:hAnsi="Times New Roman"/>
          <w:iCs/>
          <w:sz w:val="28"/>
          <w:szCs w:val="28"/>
        </w:rPr>
        <w:t xml:space="preserve">. (м. Полтава, 13 – 14 черв. 2025 р.). — </w:t>
      </w:r>
      <w:proofErr w:type="gramStart"/>
      <w:r w:rsidRPr="00023536">
        <w:rPr>
          <w:rFonts w:ascii="Times New Roman" w:hAnsi="Times New Roman"/>
          <w:iCs/>
          <w:sz w:val="28"/>
          <w:szCs w:val="28"/>
        </w:rPr>
        <w:t>Полтава ;</w:t>
      </w:r>
      <w:proofErr w:type="gram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Одеcа</w:t>
      </w:r>
      <w:proofErr w:type="spellEnd"/>
      <w:r w:rsidRPr="00023536">
        <w:rPr>
          <w:rFonts w:ascii="Times New Roman" w:hAnsi="Times New Roman"/>
          <w:iCs/>
          <w:sz w:val="28"/>
          <w:szCs w:val="28"/>
        </w:rPr>
        <w:t xml:space="preserve"> : Вид-во «</w:t>
      </w:r>
      <w:proofErr w:type="spellStart"/>
      <w:r w:rsidRPr="00023536">
        <w:rPr>
          <w:rFonts w:ascii="Times New Roman" w:hAnsi="Times New Roman"/>
          <w:iCs/>
          <w:sz w:val="28"/>
          <w:szCs w:val="28"/>
        </w:rPr>
        <w:t>Молодий</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вчений</w:t>
      </w:r>
      <w:proofErr w:type="spellEnd"/>
      <w:r w:rsidRPr="00023536">
        <w:rPr>
          <w:rFonts w:ascii="Times New Roman" w:hAnsi="Times New Roman"/>
          <w:iCs/>
          <w:sz w:val="28"/>
          <w:szCs w:val="28"/>
        </w:rPr>
        <w:t xml:space="preserve">», 2025. — </w:t>
      </w:r>
      <w:r>
        <w:rPr>
          <w:rFonts w:ascii="Times New Roman" w:hAnsi="Times New Roman"/>
          <w:iCs/>
          <w:sz w:val="28"/>
          <w:szCs w:val="28"/>
          <w:lang w:val="uk-UA"/>
        </w:rPr>
        <w:br/>
      </w:r>
      <w:r w:rsidRPr="00023536">
        <w:rPr>
          <w:rFonts w:ascii="Times New Roman" w:hAnsi="Times New Roman"/>
          <w:iCs/>
          <w:sz w:val="28"/>
          <w:szCs w:val="28"/>
        </w:rPr>
        <w:t>166 с. </w:t>
      </w:r>
      <w:r w:rsidRPr="00023536">
        <w:rPr>
          <w:rFonts w:ascii="Times New Roman" w:hAnsi="Times New Roman"/>
          <w:b/>
          <w:bCs/>
          <w:i/>
          <w:iCs/>
          <w:sz w:val="28"/>
          <w:szCs w:val="28"/>
        </w:rPr>
        <w:t xml:space="preserve">Шифр </w:t>
      </w:r>
      <w:proofErr w:type="spellStart"/>
      <w:r w:rsidRPr="00023536">
        <w:rPr>
          <w:rFonts w:ascii="Times New Roman" w:hAnsi="Times New Roman"/>
          <w:b/>
          <w:bCs/>
          <w:i/>
          <w:iCs/>
          <w:sz w:val="28"/>
          <w:szCs w:val="28"/>
        </w:rPr>
        <w:t>зберігання</w:t>
      </w:r>
      <w:proofErr w:type="spellEnd"/>
      <w:r w:rsidRPr="00023536">
        <w:rPr>
          <w:rFonts w:ascii="Times New Roman" w:hAnsi="Times New Roman"/>
          <w:b/>
          <w:bCs/>
          <w:i/>
          <w:iCs/>
          <w:sz w:val="28"/>
          <w:szCs w:val="28"/>
        </w:rPr>
        <w:t xml:space="preserve"> в </w:t>
      </w:r>
      <w:proofErr w:type="spellStart"/>
      <w:r w:rsidRPr="00023536">
        <w:rPr>
          <w:rFonts w:ascii="Times New Roman" w:hAnsi="Times New Roman"/>
          <w:b/>
          <w:bCs/>
          <w:i/>
          <w:iCs/>
          <w:sz w:val="28"/>
          <w:szCs w:val="28"/>
        </w:rPr>
        <w:t>Бібліотеці</w:t>
      </w:r>
      <w:proofErr w:type="spellEnd"/>
      <w:r w:rsidRPr="00023536">
        <w:rPr>
          <w:rFonts w:ascii="Times New Roman" w:hAnsi="Times New Roman"/>
          <w:b/>
          <w:bCs/>
          <w:i/>
          <w:iCs/>
          <w:sz w:val="28"/>
          <w:szCs w:val="28"/>
        </w:rPr>
        <w:t>: А843778 </w:t>
      </w:r>
      <w:proofErr w:type="spellStart"/>
      <w:r w:rsidRPr="00023536">
        <w:rPr>
          <w:rFonts w:ascii="Times New Roman" w:hAnsi="Times New Roman"/>
          <w:i/>
          <w:iCs/>
          <w:sz w:val="28"/>
          <w:szCs w:val="28"/>
        </w:rPr>
        <w:t>Зі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змісту</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Електронне</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врядування</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цифровізація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адміністративних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послуг</w:t>
      </w:r>
      <w:proofErr w:type="spellEnd"/>
      <w:r w:rsidRPr="00023536">
        <w:rPr>
          <w:rFonts w:ascii="Times New Roman" w:hAnsi="Times New Roman"/>
          <w:i/>
          <w:iCs/>
          <w:sz w:val="28"/>
          <w:szCs w:val="28"/>
        </w:rPr>
        <w:t xml:space="preserve"> / Є. В. </w:t>
      </w:r>
      <w:proofErr w:type="spellStart"/>
      <w:r w:rsidRPr="00023536">
        <w:rPr>
          <w:rFonts w:ascii="Times New Roman" w:hAnsi="Times New Roman"/>
          <w:i/>
          <w:iCs/>
          <w:sz w:val="28"/>
          <w:szCs w:val="28"/>
        </w:rPr>
        <w:t>Михайловська</w:t>
      </w:r>
      <w:proofErr w:type="spellEnd"/>
      <w:r w:rsidRPr="00023536">
        <w:rPr>
          <w:rFonts w:ascii="Times New Roman" w:hAnsi="Times New Roman"/>
          <w:i/>
          <w:iCs/>
          <w:sz w:val="28"/>
          <w:szCs w:val="28"/>
        </w:rPr>
        <w:t xml:space="preserve">, С. Ю. </w:t>
      </w:r>
      <w:proofErr w:type="spellStart"/>
      <w:r w:rsidRPr="00023536">
        <w:rPr>
          <w:rFonts w:ascii="Times New Roman" w:hAnsi="Times New Roman"/>
          <w:i/>
          <w:iCs/>
          <w:sz w:val="28"/>
          <w:szCs w:val="28"/>
        </w:rPr>
        <w:t>Влізько</w:t>
      </w:r>
      <w:proofErr w:type="spellEnd"/>
      <w:r w:rsidRPr="00023536">
        <w:rPr>
          <w:rFonts w:ascii="Times New Roman" w:hAnsi="Times New Roman"/>
          <w:i/>
          <w:iCs/>
          <w:sz w:val="28"/>
          <w:szCs w:val="28"/>
        </w:rPr>
        <w:t xml:space="preserve">. – С. 22-27; </w:t>
      </w:r>
      <w:proofErr w:type="spellStart"/>
      <w:r w:rsidRPr="00023536">
        <w:rPr>
          <w:rFonts w:ascii="Times New Roman" w:hAnsi="Times New Roman"/>
          <w:i/>
          <w:iCs/>
          <w:sz w:val="28"/>
          <w:szCs w:val="28"/>
        </w:rPr>
        <w:t>Сутність</w:t>
      </w:r>
      <w:proofErr w:type="spellEnd"/>
      <w:r w:rsidRPr="00023536">
        <w:rPr>
          <w:rFonts w:ascii="Times New Roman" w:hAnsi="Times New Roman"/>
          <w:i/>
          <w:iCs/>
          <w:sz w:val="28"/>
          <w:szCs w:val="28"/>
        </w:rPr>
        <w:t xml:space="preserve"> та характеристика </w:t>
      </w:r>
      <w:proofErr w:type="spellStart"/>
      <w:r w:rsidRPr="00023536">
        <w:rPr>
          <w:rFonts w:ascii="Times New Roman" w:hAnsi="Times New Roman"/>
          <w:i/>
          <w:iCs/>
          <w:sz w:val="28"/>
          <w:szCs w:val="28"/>
        </w:rPr>
        <w:t>видів</w:t>
      </w:r>
      <w:proofErr w:type="spellEnd"/>
      <w:r w:rsidRPr="00023536">
        <w:rPr>
          <w:rFonts w:ascii="Times New Roman" w:hAnsi="Times New Roman"/>
          <w:i/>
          <w:iCs/>
          <w:sz w:val="28"/>
          <w:szCs w:val="28"/>
        </w:rPr>
        <w:t xml:space="preserve"> контролю </w:t>
      </w:r>
      <w:proofErr w:type="spellStart"/>
      <w:r w:rsidRPr="00023536">
        <w:rPr>
          <w:rFonts w:ascii="Times New Roman" w:hAnsi="Times New Roman"/>
          <w:i/>
          <w:iCs/>
          <w:sz w:val="28"/>
          <w:szCs w:val="28"/>
        </w:rPr>
        <w:t>щодо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декларацій</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осіб</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уповноважених</w:t>
      </w:r>
      <w:proofErr w:type="spellEnd"/>
      <w:r w:rsidRPr="00023536">
        <w:rPr>
          <w:rFonts w:ascii="Times New Roman" w:hAnsi="Times New Roman"/>
          <w:i/>
          <w:iCs/>
          <w:sz w:val="28"/>
          <w:szCs w:val="28"/>
        </w:rPr>
        <w:t xml:space="preserve"> на </w:t>
      </w:r>
      <w:proofErr w:type="spellStart"/>
      <w:r w:rsidRPr="00023536">
        <w:rPr>
          <w:rFonts w:ascii="Times New Roman" w:hAnsi="Times New Roman"/>
          <w:i/>
          <w:iCs/>
          <w:sz w:val="28"/>
          <w:szCs w:val="28"/>
        </w:rPr>
        <w:t>виконання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функцій</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держави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або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місцевого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самоврядування</w:t>
      </w:r>
      <w:proofErr w:type="spellEnd"/>
      <w:r w:rsidRPr="00023536">
        <w:rPr>
          <w:rFonts w:ascii="Times New Roman" w:hAnsi="Times New Roman"/>
          <w:i/>
          <w:iCs/>
          <w:sz w:val="28"/>
          <w:szCs w:val="28"/>
        </w:rPr>
        <w:t xml:space="preserve"> / Є. О. Пономаренко. – С. 27-32; </w:t>
      </w:r>
      <w:proofErr w:type="spellStart"/>
      <w:r w:rsidRPr="00023536">
        <w:rPr>
          <w:rFonts w:ascii="Times New Roman" w:hAnsi="Times New Roman"/>
          <w:i/>
          <w:iCs/>
          <w:sz w:val="28"/>
          <w:szCs w:val="28"/>
        </w:rPr>
        <w:t>Міжнародні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виборчі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стандарти</w:t>
      </w:r>
      <w:proofErr w:type="spellEnd"/>
      <w:r w:rsidRPr="00023536">
        <w:rPr>
          <w:rFonts w:ascii="Times New Roman" w:hAnsi="Times New Roman"/>
          <w:i/>
          <w:iCs/>
          <w:sz w:val="28"/>
          <w:szCs w:val="28"/>
        </w:rPr>
        <w:t xml:space="preserve"> у </w:t>
      </w:r>
      <w:proofErr w:type="spellStart"/>
      <w:r w:rsidRPr="00023536">
        <w:rPr>
          <w:rFonts w:ascii="Times New Roman" w:hAnsi="Times New Roman"/>
          <w:i/>
          <w:iCs/>
          <w:sz w:val="28"/>
          <w:szCs w:val="28"/>
        </w:rPr>
        <w:t>сфері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адміністрування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виборів</w:t>
      </w:r>
      <w:proofErr w:type="spellEnd"/>
      <w:r w:rsidRPr="00023536">
        <w:rPr>
          <w:rFonts w:ascii="Times New Roman" w:hAnsi="Times New Roman"/>
          <w:i/>
          <w:iCs/>
          <w:sz w:val="28"/>
          <w:szCs w:val="28"/>
        </w:rPr>
        <w:t xml:space="preserve"> / О. І. </w:t>
      </w:r>
      <w:proofErr w:type="spellStart"/>
      <w:r w:rsidRPr="00023536">
        <w:rPr>
          <w:rFonts w:ascii="Times New Roman" w:hAnsi="Times New Roman"/>
          <w:i/>
          <w:iCs/>
          <w:sz w:val="28"/>
          <w:szCs w:val="28"/>
        </w:rPr>
        <w:t>Івасюк</w:t>
      </w:r>
      <w:proofErr w:type="spellEnd"/>
      <w:r w:rsidRPr="00023536">
        <w:rPr>
          <w:rFonts w:ascii="Times New Roman" w:hAnsi="Times New Roman"/>
          <w:i/>
          <w:iCs/>
          <w:sz w:val="28"/>
          <w:szCs w:val="28"/>
        </w:rPr>
        <w:t>. – С. 67-72.</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lang w:val="en-US"/>
        </w:rPr>
      </w:pPr>
      <w:r w:rsidRPr="00023536">
        <w:rPr>
          <w:rFonts w:ascii="Times New Roman" w:hAnsi="Times New Roman"/>
          <w:b/>
          <w:bCs/>
          <w:iCs/>
          <w:sz w:val="28"/>
          <w:szCs w:val="28"/>
          <w:lang w:val="uk-UA"/>
        </w:rPr>
        <w:t xml:space="preserve">Профільний Комітет провів круглий стіл щодо розмежування повноважень, обговорив ключові аспекти </w:t>
      </w:r>
      <w:proofErr w:type="spellStart"/>
      <w:r w:rsidRPr="00023536">
        <w:rPr>
          <w:rFonts w:ascii="Times New Roman" w:hAnsi="Times New Roman"/>
          <w:b/>
          <w:bCs/>
          <w:iCs/>
          <w:sz w:val="28"/>
          <w:szCs w:val="28"/>
          <w:lang w:val="uk-UA"/>
        </w:rPr>
        <w:t>законопроєкту</w:t>
      </w:r>
      <w:proofErr w:type="spellEnd"/>
      <w:r w:rsidRPr="00023536">
        <w:rPr>
          <w:rFonts w:ascii="Times New Roman" w:hAnsi="Times New Roman"/>
          <w:b/>
          <w:bCs/>
          <w:iCs/>
          <w:sz w:val="28"/>
          <w:szCs w:val="28"/>
          <w:lang w:val="uk-UA"/>
        </w:rPr>
        <w:t xml:space="preserve"> і подальші кроки реформи децентралізації </w:t>
      </w:r>
      <w:r w:rsidRPr="00023536">
        <w:rPr>
          <w:rFonts w:ascii="Times New Roman" w:hAnsi="Times New Roman"/>
          <w:sz w:val="28"/>
          <w:szCs w:val="28"/>
          <w:lang w:val="uk-UA"/>
        </w:rPr>
        <w:t xml:space="preserve">[Електронний ресурс] / Прес-служба Апарату </w:t>
      </w:r>
      <w:proofErr w:type="spellStart"/>
      <w:r w:rsidRPr="00023536">
        <w:rPr>
          <w:rFonts w:ascii="Times New Roman" w:hAnsi="Times New Roman"/>
          <w:sz w:val="28"/>
          <w:szCs w:val="28"/>
          <w:lang w:val="uk-UA"/>
        </w:rPr>
        <w:t>Верхов</w:t>
      </w:r>
      <w:proofErr w:type="spellEnd"/>
      <w:r w:rsidRPr="00023536">
        <w:rPr>
          <w:rFonts w:ascii="Times New Roman" w:hAnsi="Times New Roman"/>
          <w:sz w:val="28"/>
          <w:szCs w:val="28"/>
          <w:lang w:val="uk-UA"/>
        </w:rPr>
        <w:t>. Ради України // Голос України. – 2026. – 24 квіт. [№ 581]. – Електрон. дані. </w:t>
      </w:r>
      <w:r w:rsidRPr="00023536">
        <w:rPr>
          <w:rFonts w:ascii="Times New Roman" w:hAnsi="Times New Roman"/>
          <w:i/>
          <w:iCs/>
          <w:sz w:val="28"/>
          <w:szCs w:val="28"/>
          <w:lang w:val="uk-UA"/>
        </w:rPr>
        <w:t xml:space="preserve">Подано інформацію, що 22 квітня у Комітеті Верховної Ради України (ВР України) з питань організації державної влади, місцевого самоврядування, регіонального розвитку та містобудування відбувся круглий стіл на тему: «Засади розмежування повноважень між різними рівнями публічного врядування в Україні». Учасники заходу обговорили подальші кроки після ухвалення в першому читанні </w:t>
      </w:r>
      <w:proofErr w:type="spellStart"/>
      <w:r w:rsidRPr="00023536">
        <w:rPr>
          <w:rFonts w:ascii="Times New Roman" w:hAnsi="Times New Roman"/>
          <w:i/>
          <w:iCs/>
          <w:sz w:val="28"/>
          <w:szCs w:val="28"/>
          <w:lang w:val="uk-UA"/>
        </w:rPr>
        <w:t>законопроєкту</w:t>
      </w:r>
      <w:proofErr w:type="spellEnd"/>
      <w:r w:rsidRPr="00023536">
        <w:rPr>
          <w:rFonts w:ascii="Times New Roman" w:hAnsi="Times New Roman"/>
          <w:i/>
          <w:iCs/>
          <w:sz w:val="28"/>
          <w:szCs w:val="28"/>
          <w:lang w:val="uk-UA"/>
        </w:rPr>
        <w:t xml:space="preserve"> про засади розмежування та розподілу повноважень між рівнями публічного врядування (реєстр. № 14412), наголосивши, що це лише початковий етап системних змін. Зокрема йдеться про необхідність доопрацювання галузевого законодавства, внесення змін до Бюджетного кодексу України, а також оновлення пона</w:t>
      </w:r>
      <w:r>
        <w:rPr>
          <w:rFonts w:ascii="Times New Roman" w:hAnsi="Times New Roman"/>
          <w:i/>
          <w:iCs/>
          <w:sz w:val="28"/>
          <w:szCs w:val="28"/>
          <w:lang w:val="uk-UA"/>
        </w:rPr>
        <w:t xml:space="preserve">д 170 інших законодавчих актів.  </w:t>
      </w:r>
      <w:r>
        <w:rPr>
          <w:rFonts w:ascii="Times New Roman" w:hAnsi="Times New Roman"/>
          <w:iCs/>
          <w:sz w:val="28"/>
          <w:szCs w:val="28"/>
          <w:lang w:val="uk-UA"/>
        </w:rPr>
        <w:t xml:space="preserve">Текст: </w:t>
      </w:r>
      <w:hyperlink r:id="rId21" w:tgtFrame="_blank" w:history="1">
        <w:r w:rsidRPr="00023536">
          <w:rPr>
            <w:rStyle w:val="a3"/>
            <w:rFonts w:ascii="Times New Roman" w:hAnsi="Times New Roman"/>
            <w:iCs/>
            <w:sz w:val="28"/>
            <w:szCs w:val="28"/>
            <w:lang w:val="uk-UA"/>
          </w:rPr>
          <w:t>https://www.golos.com.ua/article/391015</w:t>
        </w:r>
      </w:hyperlink>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rPr>
        <w:t xml:space="preserve">Рада </w:t>
      </w:r>
      <w:proofErr w:type="spellStart"/>
      <w:r w:rsidRPr="00023536">
        <w:rPr>
          <w:rFonts w:ascii="Times New Roman" w:hAnsi="Times New Roman"/>
          <w:b/>
          <w:bCs/>
          <w:iCs/>
          <w:sz w:val="28"/>
          <w:szCs w:val="28"/>
        </w:rPr>
        <w:t>підтримала</w:t>
      </w:r>
      <w:proofErr w:type="spellEnd"/>
      <w:r w:rsidRPr="00023536">
        <w:rPr>
          <w:rFonts w:ascii="Times New Roman" w:hAnsi="Times New Roman"/>
          <w:b/>
          <w:bCs/>
          <w:iCs/>
          <w:sz w:val="28"/>
          <w:szCs w:val="28"/>
        </w:rPr>
        <w:t xml:space="preserve"> за основу </w:t>
      </w:r>
      <w:proofErr w:type="spellStart"/>
      <w:r w:rsidRPr="00023536">
        <w:rPr>
          <w:rFonts w:ascii="Times New Roman" w:hAnsi="Times New Roman"/>
          <w:b/>
          <w:bCs/>
          <w:iCs/>
          <w:sz w:val="28"/>
          <w:szCs w:val="28"/>
        </w:rPr>
        <w:t>законопроєкт</w:t>
      </w:r>
      <w:proofErr w:type="spellEnd"/>
      <w:r w:rsidRPr="00023536">
        <w:rPr>
          <w:rFonts w:ascii="Times New Roman" w:hAnsi="Times New Roman"/>
          <w:b/>
          <w:bCs/>
          <w:iCs/>
          <w:sz w:val="28"/>
          <w:szCs w:val="28"/>
        </w:rPr>
        <w:t xml:space="preserve"> про </w:t>
      </w:r>
      <w:proofErr w:type="spellStart"/>
      <w:r w:rsidRPr="00023536">
        <w:rPr>
          <w:rFonts w:ascii="Times New Roman" w:hAnsi="Times New Roman"/>
          <w:b/>
          <w:bCs/>
          <w:iCs/>
          <w:sz w:val="28"/>
          <w:szCs w:val="28"/>
        </w:rPr>
        <w:t>розмежування</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повноважень</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між</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рівнями</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влади</w:t>
      </w:r>
      <w:proofErr w:type="spellEnd"/>
      <w:r w:rsidRPr="00023536">
        <w:rPr>
          <w:rFonts w:ascii="Times New Roman" w:hAnsi="Times New Roman"/>
          <w:b/>
          <w:bCs/>
          <w:iCs/>
          <w:sz w:val="28"/>
          <w:szCs w:val="28"/>
        </w:rPr>
        <w:t> </w:t>
      </w:r>
      <w:r w:rsidRPr="00023536">
        <w:rPr>
          <w:rFonts w:ascii="Times New Roman" w:hAnsi="Times New Roman"/>
          <w:iCs/>
          <w:sz w:val="28"/>
          <w:szCs w:val="28"/>
        </w:rPr>
        <w:t>[</w:t>
      </w:r>
      <w:proofErr w:type="spellStart"/>
      <w:r w:rsidRPr="00023536">
        <w:rPr>
          <w:rFonts w:ascii="Times New Roman" w:hAnsi="Times New Roman"/>
          <w:iCs/>
          <w:sz w:val="28"/>
          <w:szCs w:val="28"/>
        </w:rPr>
        <w:t>Електронний</w:t>
      </w:r>
      <w:proofErr w:type="spellEnd"/>
      <w:r w:rsidRPr="00023536">
        <w:rPr>
          <w:rFonts w:ascii="Times New Roman" w:hAnsi="Times New Roman"/>
          <w:iCs/>
          <w:sz w:val="28"/>
          <w:szCs w:val="28"/>
        </w:rPr>
        <w:t xml:space="preserve"> ресурс] // </w:t>
      </w:r>
      <w:proofErr w:type="spellStart"/>
      <w:r w:rsidRPr="00023536">
        <w:rPr>
          <w:rFonts w:ascii="Times New Roman" w:hAnsi="Times New Roman"/>
          <w:iCs/>
          <w:sz w:val="28"/>
          <w:szCs w:val="28"/>
        </w:rPr>
        <w:t>Юрид</w:t>
      </w:r>
      <w:proofErr w:type="spellEnd"/>
      <w:r w:rsidRPr="00023536">
        <w:rPr>
          <w:rFonts w:ascii="Times New Roman" w:hAnsi="Times New Roman"/>
          <w:iCs/>
          <w:sz w:val="28"/>
          <w:szCs w:val="28"/>
        </w:rPr>
        <w:t>. газ. – 202</w:t>
      </w:r>
      <w:r w:rsidRPr="00023536">
        <w:rPr>
          <w:rFonts w:ascii="Times New Roman" w:hAnsi="Times New Roman"/>
          <w:iCs/>
          <w:sz w:val="28"/>
          <w:szCs w:val="28"/>
          <w:lang w:val="uk-UA"/>
        </w:rPr>
        <w:t>6</w:t>
      </w:r>
      <w:r w:rsidRPr="00023536">
        <w:rPr>
          <w:rFonts w:ascii="Times New Roman" w:hAnsi="Times New Roman"/>
          <w:iCs/>
          <w:sz w:val="28"/>
          <w:szCs w:val="28"/>
        </w:rPr>
        <w:t>. – 8 </w:t>
      </w:r>
      <w:r w:rsidRPr="00023536">
        <w:rPr>
          <w:rFonts w:ascii="Times New Roman" w:hAnsi="Times New Roman"/>
          <w:iCs/>
          <w:sz w:val="28"/>
          <w:szCs w:val="28"/>
          <w:lang w:val="uk-UA"/>
        </w:rPr>
        <w:t>квіт</w:t>
      </w:r>
      <w:r w:rsidRPr="00023536">
        <w:rPr>
          <w:rFonts w:ascii="Times New Roman" w:hAnsi="Times New Roman"/>
          <w:iCs/>
          <w:sz w:val="28"/>
          <w:szCs w:val="28"/>
        </w:rPr>
        <w:t>. </w:t>
      </w:r>
      <w:r w:rsidRPr="00023536">
        <w:rPr>
          <w:rFonts w:ascii="Times New Roman" w:hAnsi="Times New Roman"/>
          <w:iCs/>
          <w:sz w:val="28"/>
          <w:szCs w:val="28"/>
          <w:lang w:val="uk-UA"/>
        </w:rPr>
        <w:t>–</w:t>
      </w:r>
      <w:r w:rsidRPr="00023536">
        <w:rPr>
          <w:rFonts w:ascii="Times New Roman" w:hAnsi="Times New Roman"/>
          <w:iCs/>
          <w:sz w:val="28"/>
          <w:szCs w:val="28"/>
        </w:rPr>
        <w:t> </w:t>
      </w:r>
      <w:proofErr w:type="spellStart"/>
      <w:r w:rsidRPr="00023536">
        <w:rPr>
          <w:rFonts w:ascii="Times New Roman" w:hAnsi="Times New Roman"/>
          <w:iCs/>
          <w:sz w:val="28"/>
          <w:szCs w:val="28"/>
        </w:rPr>
        <w:t>Електрон</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дані</w:t>
      </w:r>
      <w:proofErr w:type="spellEnd"/>
      <w:r w:rsidRPr="00023536">
        <w:rPr>
          <w:rFonts w:ascii="Times New Roman" w:hAnsi="Times New Roman"/>
          <w:iCs/>
          <w:sz w:val="28"/>
          <w:szCs w:val="28"/>
        </w:rPr>
        <w:t>.  </w:t>
      </w:r>
      <w:r w:rsidRPr="00023536">
        <w:rPr>
          <w:rFonts w:ascii="Times New Roman" w:hAnsi="Times New Roman"/>
          <w:i/>
          <w:iCs/>
          <w:sz w:val="28"/>
          <w:szCs w:val="28"/>
        </w:rPr>
        <w:t xml:space="preserve">За </w:t>
      </w:r>
      <w:proofErr w:type="spellStart"/>
      <w:r w:rsidRPr="00023536">
        <w:rPr>
          <w:rFonts w:ascii="Times New Roman" w:hAnsi="Times New Roman"/>
          <w:i/>
          <w:iCs/>
          <w:sz w:val="28"/>
          <w:szCs w:val="28"/>
        </w:rPr>
        <w:t>інформацією</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Міністерства</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розвитку</w:t>
      </w:r>
      <w:proofErr w:type="spellEnd"/>
      <w:r w:rsidRPr="00023536">
        <w:rPr>
          <w:rFonts w:ascii="Times New Roman" w:hAnsi="Times New Roman"/>
          <w:i/>
          <w:iCs/>
          <w:sz w:val="28"/>
          <w:szCs w:val="28"/>
        </w:rPr>
        <w:t xml:space="preserve"> громад та </w:t>
      </w:r>
      <w:proofErr w:type="spellStart"/>
      <w:r w:rsidRPr="00023536">
        <w:rPr>
          <w:rFonts w:ascii="Times New Roman" w:hAnsi="Times New Roman"/>
          <w:i/>
          <w:iCs/>
          <w:sz w:val="28"/>
          <w:szCs w:val="28"/>
        </w:rPr>
        <w:t>територій</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України</w:t>
      </w:r>
      <w:proofErr w:type="spellEnd"/>
      <w:r w:rsidRPr="00023536">
        <w:rPr>
          <w:rFonts w:ascii="Times New Roman" w:hAnsi="Times New Roman"/>
          <w:i/>
          <w:iCs/>
          <w:sz w:val="28"/>
          <w:szCs w:val="28"/>
        </w:rPr>
        <w:t>, 07.04.</w:t>
      </w:r>
      <w:r w:rsidRPr="00023536">
        <w:rPr>
          <w:rFonts w:ascii="Times New Roman" w:hAnsi="Times New Roman"/>
          <w:i/>
          <w:iCs/>
          <w:sz w:val="28"/>
          <w:szCs w:val="28"/>
          <w:lang w:val="uk-UA"/>
        </w:rPr>
        <w:t xml:space="preserve">2026 Верховна Рада України (ВР України) ухвалила за основу урядовий </w:t>
      </w:r>
      <w:proofErr w:type="spellStart"/>
      <w:r w:rsidRPr="00023536">
        <w:rPr>
          <w:rFonts w:ascii="Times New Roman" w:hAnsi="Times New Roman"/>
          <w:i/>
          <w:iCs/>
          <w:sz w:val="28"/>
          <w:szCs w:val="28"/>
          <w:lang w:val="uk-UA"/>
        </w:rPr>
        <w:t>законопроєкт</w:t>
      </w:r>
      <w:proofErr w:type="spellEnd"/>
      <w:r w:rsidRPr="00023536">
        <w:rPr>
          <w:rFonts w:ascii="Times New Roman" w:hAnsi="Times New Roman"/>
          <w:i/>
          <w:iCs/>
          <w:sz w:val="28"/>
          <w:szCs w:val="28"/>
          <w:lang w:val="uk-UA"/>
        </w:rPr>
        <w:t xml:space="preserve"> про засади розмежування та розподілу повноважень між рівнями публічного врядування </w:t>
      </w:r>
      <w:r>
        <w:rPr>
          <w:rFonts w:ascii="Times New Roman" w:hAnsi="Times New Roman"/>
          <w:i/>
          <w:iCs/>
          <w:sz w:val="28"/>
          <w:szCs w:val="28"/>
          <w:lang w:val="uk-UA"/>
        </w:rPr>
        <w:br/>
      </w:r>
      <w:r w:rsidRPr="00023536">
        <w:rPr>
          <w:rFonts w:ascii="Times New Roman" w:hAnsi="Times New Roman"/>
          <w:i/>
          <w:iCs/>
          <w:sz w:val="28"/>
          <w:szCs w:val="28"/>
          <w:lang w:val="uk-UA"/>
        </w:rPr>
        <w:t>(№ 14412). </w:t>
      </w:r>
      <w:proofErr w:type="spellStart"/>
      <w:r w:rsidRPr="00023536">
        <w:rPr>
          <w:rFonts w:ascii="Times New Roman" w:hAnsi="Times New Roman"/>
          <w:i/>
          <w:iCs/>
          <w:sz w:val="28"/>
          <w:szCs w:val="28"/>
          <w:lang w:val="uk-UA"/>
        </w:rPr>
        <w:t>Законопроєкт</w:t>
      </w:r>
      <w:proofErr w:type="spellEnd"/>
      <w:r w:rsidRPr="00023536">
        <w:rPr>
          <w:rFonts w:ascii="Times New Roman" w:hAnsi="Times New Roman"/>
          <w:i/>
          <w:iCs/>
          <w:sz w:val="28"/>
          <w:szCs w:val="28"/>
          <w:lang w:val="uk-UA"/>
        </w:rPr>
        <w:t xml:space="preserve"> передбачає, що рішення мають ухвалюватися на найближчому до людини рівні, де це можливо та ефективно. Документ визначає: принципи розмежування повноважень між рівнями публічного врядування; рівні влади та суб’єктів, між якими розподіляються повноваження; критерії віднесення повноважень до відповідного рівня; порядок делегування державних повноважень органам місцевого самоврядування (ОМС); механізми координації та взаємодії між різними рівнями влади; вимоги до фінансового, кадрового та інформаційного забезпечення виконання повноважень.</w:t>
      </w:r>
      <w:r>
        <w:rPr>
          <w:rFonts w:ascii="Times New Roman" w:hAnsi="Times New Roman"/>
          <w:i/>
          <w:iCs/>
          <w:sz w:val="28"/>
          <w:szCs w:val="28"/>
          <w:lang w:val="uk-UA"/>
        </w:rPr>
        <w:t xml:space="preserve">  </w:t>
      </w:r>
      <w:r w:rsidRPr="00023536">
        <w:rPr>
          <w:rFonts w:ascii="Times New Roman" w:hAnsi="Times New Roman"/>
          <w:i/>
          <w:iCs/>
          <w:sz w:val="28"/>
          <w:szCs w:val="28"/>
          <w:lang w:val="uk-UA"/>
        </w:rPr>
        <w:t> </w:t>
      </w:r>
      <w:r w:rsidRPr="00023536">
        <w:rPr>
          <w:rFonts w:ascii="Times New Roman" w:hAnsi="Times New Roman"/>
          <w:iCs/>
          <w:sz w:val="28"/>
          <w:szCs w:val="28"/>
          <w:lang w:val="uk-UA"/>
        </w:rPr>
        <w:t>Текст: </w:t>
      </w:r>
      <w:hyperlink r:id="rId22" w:tgtFrame="_blank" w:history="1">
        <w:r w:rsidRPr="00023536">
          <w:rPr>
            <w:rStyle w:val="a3"/>
            <w:rFonts w:ascii="Times New Roman" w:hAnsi="Times New Roman"/>
            <w:iCs/>
            <w:sz w:val="28"/>
            <w:szCs w:val="28"/>
            <w:lang w:val="uk-UA"/>
          </w:rPr>
          <w:t>https://yur-gazeta.com/golovna/rada-pidtrimala-za-osnovu-zakonoproekt-pro-rozmezhuvannya-povnovazhen-mizh-rivnyami-vladi.html</w:t>
        </w:r>
      </w:hyperlink>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
          <w:sz w:val="28"/>
          <w:szCs w:val="28"/>
        </w:rPr>
      </w:pPr>
      <w:proofErr w:type="spellStart"/>
      <w:r w:rsidRPr="00023536">
        <w:rPr>
          <w:rFonts w:ascii="Times New Roman" w:hAnsi="Times New Roman"/>
          <w:b/>
          <w:sz w:val="28"/>
          <w:szCs w:val="28"/>
        </w:rPr>
        <w:t>Розвиток</w:t>
      </w:r>
      <w:proofErr w:type="spellEnd"/>
      <w:r w:rsidRPr="00023536">
        <w:rPr>
          <w:rFonts w:ascii="Times New Roman" w:hAnsi="Times New Roman"/>
          <w:b/>
          <w:sz w:val="28"/>
          <w:szCs w:val="28"/>
        </w:rPr>
        <w:t xml:space="preserve"> </w:t>
      </w:r>
      <w:proofErr w:type="spellStart"/>
      <w:r w:rsidRPr="00023536">
        <w:rPr>
          <w:rFonts w:ascii="Times New Roman" w:hAnsi="Times New Roman"/>
          <w:b/>
          <w:sz w:val="28"/>
          <w:szCs w:val="28"/>
        </w:rPr>
        <w:t>доктрини</w:t>
      </w:r>
      <w:proofErr w:type="spellEnd"/>
      <w:r w:rsidRPr="00023536">
        <w:rPr>
          <w:rFonts w:ascii="Times New Roman" w:hAnsi="Times New Roman"/>
          <w:b/>
          <w:sz w:val="28"/>
          <w:szCs w:val="28"/>
        </w:rPr>
        <w:t xml:space="preserve"> </w:t>
      </w:r>
      <w:proofErr w:type="spellStart"/>
      <w:r w:rsidRPr="00023536">
        <w:rPr>
          <w:rFonts w:ascii="Times New Roman" w:hAnsi="Times New Roman"/>
          <w:b/>
          <w:sz w:val="28"/>
          <w:szCs w:val="28"/>
        </w:rPr>
        <w:t>адміністративного</w:t>
      </w:r>
      <w:proofErr w:type="spellEnd"/>
      <w:r w:rsidRPr="00023536">
        <w:rPr>
          <w:rFonts w:ascii="Times New Roman" w:hAnsi="Times New Roman"/>
          <w:b/>
          <w:sz w:val="28"/>
          <w:szCs w:val="28"/>
        </w:rPr>
        <w:t xml:space="preserve"> права в </w:t>
      </w:r>
      <w:proofErr w:type="spellStart"/>
      <w:r w:rsidRPr="00023536">
        <w:rPr>
          <w:rFonts w:ascii="Times New Roman" w:hAnsi="Times New Roman"/>
          <w:b/>
          <w:sz w:val="28"/>
          <w:szCs w:val="28"/>
        </w:rPr>
        <w:t>умовах</w:t>
      </w:r>
      <w:proofErr w:type="spellEnd"/>
      <w:r w:rsidRPr="00023536">
        <w:rPr>
          <w:rFonts w:ascii="Times New Roman" w:hAnsi="Times New Roman"/>
          <w:b/>
          <w:sz w:val="28"/>
          <w:szCs w:val="28"/>
        </w:rPr>
        <w:t xml:space="preserve"> </w:t>
      </w:r>
      <w:proofErr w:type="spellStart"/>
      <w:r w:rsidRPr="00023536">
        <w:rPr>
          <w:rFonts w:ascii="Times New Roman" w:hAnsi="Times New Roman"/>
          <w:b/>
          <w:sz w:val="28"/>
          <w:szCs w:val="28"/>
        </w:rPr>
        <w:t>сучасних</w:t>
      </w:r>
      <w:proofErr w:type="spellEnd"/>
      <w:r w:rsidRPr="00023536">
        <w:rPr>
          <w:rFonts w:ascii="Times New Roman" w:hAnsi="Times New Roman"/>
          <w:b/>
          <w:sz w:val="28"/>
          <w:szCs w:val="28"/>
        </w:rPr>
        <w:t xml:space="preserve"> </w:t>
      </w:r>
      <w:proofErr w:type="spellStart"/>
      <w:r w:rsidRPr="00023536">
        <w:rPr>
          <w:rFonts w:ascii="Times New Roman" w:hAnsi="Times New Roman"/>
          <w:b/>
          <w:sz w:val="28"/>
          <w:szCs w:val="28"/>
        </w:rPr>
        <w:t>суспільних</w:t>
      </w:r>
      <w:proofErr w:type="spellEnd"/>
      <w:r w:rsidRPr="00023536">
        <w:rPr>
          <w:rFonts w:ascii="Times New Roman" w:hAnsi="Times New Roman"/>
          <w:b/>
          <w:sz w:val="28"/>
          <w:szCs w:val="28"/>
        </w:rPr>
        <w:t xml:space="preserve"> </w:t>
      </w:r>
      <w:proofErr w:type="spellStart"/>
      <w:proofErr w:type="gramStart"/>
      <w:r w:rsidRPr="00023536">
        <w:rPr>
          <w:rFonts w:ascii="Times New Roman" w:hAnsi="Times New Roman"/>
          <w:b/>
          <w:sz w:val="28"/>
          <w:szCs w:val="28"/>
        </w:rPr>
        <w:t>трансформацій</w:t>
      </w:r>
      <w:proofErr w:type="spellEnd"/>
      <w:r w:rsidRPr="00023536">
        <w:rPr>
          <w:rFonts w:ascii="Times New Roman" w:hAnsi="Times New Roman"/>
          <w:sz w:val="28"/>
          <w:szCs w:val="28"/>
        </w:rPr>
        <w:t xml:space="preserve"> :</w:t>
      </w:r>
      <w:proofErr w:type="gramEnd"/>
      <w:r w:rsidRPr="00023536">
        <w:rPr>
          <w:rFonts w:ascii="Times New Roman" w:hAnsi="Times New Roman"/>
          <w:sz w:val="28"/>
          <w:szCs w:val="28"/>
        </w:rPr>
        <w:t xml:space="preserve"> </w:t>
      </w:r>
      <w:proofErr w:type="spellStart"/>
      <w:r w:rsidRPr="00023536">
        <w:rPr>
          <w:rFonts w:ascii="Times New Roman" w:hAnsi="Times New Roman"/>
          <w:sz w:val="28"/>
          <w:szCs w:val="28"/>
        </w:rPr>
        <w:t>матеріали</w:t>
      </w:r>
      <w:proofErr w:type="spellEnd"/>
      <w:r w:rsidRPr="00023536">
        <w:rPr>
          <w:rFonts w:ascii="Times New Roman" w:hAnsi="Times New Roman"/>
          <w:sz w:val="28"/>
          <w:szCs w:val="28"/>
        </w:rPr>
        <w:t xml:space="preserve"> </w:t>
      </w:r>
      <w:proofErr w:type="spellStart"/>
      <w:r w:rsidRPr="00023536">
        <w:rPr>
          <w:rFonts w:ascii="Times New Roman" w:hAnsi="Times New Roman"/>
          <w:sz w:val="28"/>
          <w:szCs w:val="28"/>
        </w:rPr>
        <w:t>міжнар</w:t>
      </w:r>
      <w:proofErr w:type="spellEnd"/>
      <w:r w:rsidRPr="00023536">
        <w:rPr>
          <w:rFonts w:ascii="Times New Roman" w:hAnsi="Times New Roman"/>
          <w:sz w:val="28"/>
          <w:szCs w:val="28"/>
        </w:rPr>
        <w:t>. наук.-</w:t>
      </w:r>
      <w:proofErr w:type="spellStart"/>
      <w:r w:rsidRPr="00023536">
        <w:rPr>
          <w:rFonts w:ascii="Times New Roman" w:hAnsi="Times New Roman"/>
          <w:sz w:val="28"/>
          <w:szCs w:val="28"/>
        </w:rPr>
        <w:t>практ</w:t>
      </w:r>
      <w:proofErr w:type="spellEnd"/>
      <w:r w:rsidRPr="00023536">
        <w:rPr>
          <w:rFonts w:ascii="Times New Roman" w:hAnsi="Times New Roman"/>
          <w:sz w:val="28"/>
          <w:szCs w:val="28"/>
        </w:rPr>
        <w:t xml:space="preserve">. </w:t>
      </w:r>
      <w:proofErr w:type="spellStart"/>
      <w:r w:rsidRPr="00023536">
        <w:rPr>
          <w:rFonts w:ascii="Times New Roman" w:hAnsi="Times New Roman"/>
          <w:sz w:val="28"/>
          <w:szCs w:val="28"/>
        </w:rPr>
        <w:t>конф</w:t>
      </w:r>
      <w:proofErr w:type="spellEnd"/>
      <w:r w:rsidRPr="00023536">
        <w:rPr>
          <w:rFonts w:ascii="Times New Roman" w:hAnsi="Times New Roman"/>
          <w:sz w:val="28"/>
          <w:szCs w:val="28"/>
        </w:rPr>
        <w:t>., 14 трав. 2025 р., [м. </w:t>
      </w:r>
      <w:proofErr w:type="spellStart"/>
      <w:r w:rsidRPr="00023536">
        <w:rPr>
          <w:rFonts w:ascii="Times New Roman" w:hAnsi="Times New Roman"/>
          <w:sz w:val="28"/>
          <w:szCs w:val="28"/>
        </w:rPr>
        <w:t>Ірпінь</w:t>
      </w:r>
      <w:proofErr w:type="spellEnd"/>
      <w:r w:rsidRPr="00023536">
        <w:rPr>
          <w:rFonts w:ascii="Times New Roman" w:hAnsi="Times New Roman"/>
          <w:sz w:val="28"/>
          <w:szCs w:val="28"/>
        </w:rPr>
        <w:t xml:space="preserve">]. – </w:t>
      </w:r>
      <w:proofErr w:type="spellStart"/>
      <w:proofErr w:type="gramStart"/>
      <w:r w:rsidRPr="00023536">
        <w:rPr>
          <w:rFonts w:ascii="Times New Roman" w:hAnsi="Times New Roman"/>
          <w:sz w:val="28"/>
          <w:szCs w:val="28"/>
        </w:rPr>
        <w:t>Львів</w:t>
      </w:r>
      <w:proofErr w:type="spellEnd"/>
      <w:r w:rsidRPr="00023536">
        <w:rPr>
          <w:rFonts w:ascii="Times New Roman" w:hAnsi="Times New Roman"/>
          <w:sz w:val="28"/>
          <w:szCs w:val="28"/>
        </w:rPr>
        <w:t xml:space="preserve"> ;</w:t>
      </w:r>
      <w:proofErr w:type="gramEnd"/>
      <w:r w:rsidRPr="00023536">
        <w:rPr>
          <w:rFonts w:ascii="Times New Roman" w:hAnsi="Times New Roman"/>
          <w:sz w:val="28"/>
          <w:szCs w:val="28"/>
        </w:rPr>
        <w:t xml:space="preserve"> </w:t>
      </w:r>
      <w:proofErr w:type="spellStart"/>
      <w:r w:rsidRPr="00023536">
        <w:rPr>
          <w:rFonts w:ascii="Times New Roman" w:hAnsi="Times New Roman"/>
          <w:sz w:val="28"/>
          <w:szCs w:val="28"/>
        </w:rPr>
        <w:t>Торунь</w:t>
      </w:r>
      <w:proofErr w:type="spellEnd"/>
      <w:r w:rsidRPr="00023536">
        <w:rPr>
          <w:rFonts w:ascii="Times New Roman" w:hAnsi="Times New Roman"/>
          <w:sz w:val="28"/>
          <w:szCs w:val="28"/>
        </w:rPr>
        <w:t xml:space="preserve"> : </w:t>
      </w:r>
      <w:proofErr w:type="spellStart"/>
      <w:r w:rsidRPr="00023536">
        <w:rPr>
          <w:rFonts w:ascii="Times New Roman" w:hAnsi="Times New Roman"/>
          <w:sz w:val="28"/>
          <w:szCs w:val="28"/>
        </w:rPr>
        <w:t>Liha-Pres</w:t>
      </w:r>
      <w:proofErr w:type="spellEnd"/>
      <w:r w:rsidRPr="00023536">
        <w:rPr>
          <w:rFonts w:ascii="Times New Roman" w:hAnsi="Times New Roman"/>
          <w:sz w:val="28"/>
          <w:szCs w:val="28"/>
        </w:rPr>
        <w:t xml:space="preserve">, 2025. – 155 с. </w:t>
      </w:r>
      <w:r w:rsidRPr="00023536">
        <w:rPr>
          <w:rFonts w:ascii="Times New Roman" w:hAnsi="Times New Roman"/>
          <w:b/>
          <w:i/>
          <w:sz w:val="28"/>
          <w:szCs w:val="28"/>
        </w:rPr>
        <w:t xml:space="preserve">Шифр </w:t>
      </w:r>
      <w:proofErr w:type="spellStart"/>
      <w:r w:rsidRPr="00023536">
        <w:rPr>
          <w:rFonts w:ascii="Times New Roman" w:hAnsi="Times New Roman"/>
          <w:b/>
          <w:i/>
          <w:sz w:val="28"/>
          <w:szCs w:val="28"/>
        </w:rPr>
        <w:t>зберігання</w:t>
      </w:r>
      <w:proofErr w:type="spellEnd"/>
      <w:r w:rsidRPr="00023536">
        <w:rPr>
          <w:rFonts w:ascii="Times New Roman" w:hAnsi="Times New Roman"/>
          <w:b/>
          <w:i/>
          <w:sz w:val="28"/>
          <w:szCs w:val="28"/>
        </w:rPr>
        <w:t xml:space="preserve"> в </w:t>
      </w:r>
      <w:proofErr w:type="spellStart"/>
      <w:r w:rsidRPr="00023536">
        <w:rPr>
          <w:rFonts w:ascii="Times New Roman" w:hAnsi="Times New Roman"/>
          <w:b/>
          <w:i/>
          <w:sz w:val="28"/>
          <w:szCs w:val="28"/>
        </w:rPr>
        <w:t>Бібліотеці</w:t>
      </w:r>
      <w:proofErr w:type="spellEnd"/>
      <w:r w:rsidRPr="00023536">
        <w:rPr>
          <w:rFonts w:ascii="Times New Roman" w:hAnsi="Times New Roman"/>
          <w:b/>
          <w:i/>
          <w:sz w:val="28"/>
          <w:szCs w:val="28"/>
        </w:rPr>
        <w:t>:</w:t>
      </w:r>
      <w:r w:rsidRPr="00023536">
        <w:rPr>
          <w:rFonts w:ascii="Times New Roman" w:hAnsi="Times New Roman"/>
          <w:sz w:val="28"/>
          <w:szCs w:val="28"/>
        </w:rPr>
        <w:t xml:space="preserve"> </w:t>
      </w:r>
      <w:r w:rsidRPr="00023536">
        <w:rPr>
          <w:rFonts w:ascii="Times New Roman" w:hAnsi="Times New Roman"/>
          <w:b/>
          <w:i/>
          <w:sz w:val="28"/>
          <w:szCs w:val="28"/>
        </w:rPr>
        <w:t xml:space="preserve">А843792 </w:t>
      </w:r>
      <w:proofErr w:type="spellStart"/>
      <w:r w:rsidRPr="00023536">
        <w:rPr>
          <w:rFonts w:ascii="Times New Roman" w:hAnsi="Times New Roman"/>
          <w:i/>
          <w:sz w:val="28"/>
          <w:szCs w:val="28"/>
        </w:rPr>
        <w:t>Зі</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змісту</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Рекодифікація</w:t>
      </w:r>
      <w:proofErr w:type="spellEnd"/>
      <w:r w:rsidRPr="00023536">
        <w:rPr>
          <w:rFonts w:ascii="Times New Roman" w:hAnsi="Times New Roman"/>
          <w:i/>
          <w:sz w:val="28"/>
          <w:szCs w:val="28"/>
        </w:rPr>
        <w:t xml:space="preserve"> Кодексу </w:t>
      </w:r>
      <w:proofErr w:type="spellStart"/>
      <w:r w:rsidRPr="00023536">
        <w:rPr>
          <w:rFonts w:ascii="Times New Roman" w:hAnsi="Times New Roman"/>
          <w:i/>
          <w:sz w:val="28"/>
          <w:szCs w:val="28"/>
        </w:rPr>
        <w:t>України</w:t>
      </w:r>
      <w:proofErr w:type="spellEnd"/>
      <w:r w:rsidRPr="00023536">
        <w:rPr>
          <w:rFonts w:ascii="Times New Roman" w:hAnsi="Times New Roman"/>
          <w:i/>
          <w:sz w:val="28"/>
          <w:szCs w:val="28"/>
        </w:rPr>
        <w:t xml:space="preserve"> про </w:t>
      </w:r>
      <w:proofErr w:type="spellStart"/>
      <w:r w:rsidRPr="00023536">
        <w:rPr>
          <w:rFonts w:ascii="Times New Roman" w:hAnsi="Times New Roman"/>
          <w:i/>
          <w:sz w:val="28"/>
          <w:szCs w:val="28"/>
        </w:rPr>
        <w:t>адміністративні</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правопорушення</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крок</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від</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тоталітарного</w:t>
      </w:r>
      <w:proofErr w:type="spellEnd"/>
      <w:r w:rsidRPr="00023536">
        <w:rPr>
          <w:rFonts w:ascii="Times New Roman" w:hAnsi="Times New Roman"/>
          <w:i/>
          <w:sz w:val="28"/>
          <w:szCs w:val="28"/>
        </w:rPr>
        <w:t xml:space="preserve"> до демократичного </w:t>
      </w:r>
      <w:proofErr w:type="spellStart"/>
      <w:r w:rsidRPr="00023536">
        <w:rPr>
          <w:rFonts w:ascii="Times New Roman" w:hAnsi="Times New Roman"/>
          <w:i/>
          <w:sz w:val="28"/>
          <w:szCs w:val="28"/>
        </w:rPr>
        <w:t>суспільства</w:t>
      </w:r>
      <w:proofErr w:type="spellEnd"/>
      <w:r w:rsidRPr="00023536">
        <w:rPr>
          <w:rFonts w:ascii="Times New Roman" w:hAnsi="Times New Roman"/>
          <w:i/>
          <w:sz w:val="28"/>
          <w:szCs w:val="28"/>
        </w:rPr>
        <w:t xml:space="preserve"> / С. В. Петков. – С. 45-50; </w:t>
      </w:r>
      <w:proofErr w:type="spellStart"/>
      <w:r w:rsidRPr="00023536">
        <w:rPr>
          <w:rFonts w:ascii="Times New Roman" w:hAnsi="Times New Roman"/>
          <w:i/>
          <w:sz w:val="28"/>
          <w:szCs w:val="28"/>
        </w:rPr>
        <w:t>Актуальні</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питання</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адміністративно</w:t>
      </w:r>
      <w:proofErr w:type="spellEnd"/>
      <w:r w:rsidRPr="00023536">
        <w:rPr>
          <w:rFonts w:ascii="Times New Roman" w:hAnsi="Times New Roman"/>
          <w:i/>
          <w:sz w:val="28"/>
          <w:szCs w:val="28"/>
        </w:rPr>
        <w:t xml:space="preserve">-правового </w:t>
      </w:r>
      <w:proofErr w:type="spellStart"/>
      <w:r w:rsidRPr="00023536">
        <w:rPr>
          <w:rFonts w:ascii="Times New Roman" w:hAnsi="Times New Roman"/>
          <w:i/>
          <w:sz w:val="28"/>
          <w:szCs w:val="28"/>
        </w:rPr>
        <w:t>регулювання</w:t>
      </w:r>
      <w:proofErr w:type="spellEnd"/>
      <w:r w:rsidRPr="00023536">
        <w:rPr>
          <w:rFonts w:ascii="Times New Roman" w:hAnsi="Times New Roman"/>
          <w:i/>
          <w:sz w:val="28"/>
          <w:szCs w:val="28"/>
        </w:rPr>
        <w:t xml:space="preserve"> у </w:t>
      </w:r>
      <w:proofErr w:type="spellStart"/>
      <w:r w:rsidRPr="00023536">
        <w:rPr>
          <w:rFonts w:ascii="Times New Roman" w:hAnsi="Times New Roman"/>
          <w:i/>
          <w:sz w:val="28"/>
          <w:szCs w:val="28"/>
        </w:rPr>
        <w:t>контексті</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євроінтеграції</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України</w:t>
      </w:r>
      <w:proofErr w:type="spellEnd"/>
      <w:r w:rsidRPr="00023536">
        <w:rPr>
          <w:rFonts w:ascii="Times New Roman" w:hAnsi="Times New Roman"/>
          <w:i/>
          <w:sz w:val="28"/>
          <w:szCs w:val="28"/>
        </w:rPr>
        <w:t xml:space="preserve"> / В. П. Тимощук. – С. 53-57;</w:t>
      </w:r>
      <w:r w:rsidRPr="00023536">
        <w:rPr>
          <w:rFonts w:ascii="Times New Roman" w:hAnsi="Times New Roman"/>
          <w:sz w:val="28"/>
          <w:szCs w:val="28"/>
        </w:rPr>
        <w:t xml:space="preserve"> </w:t>
      </w:r>
      <w:proofErr w:type="spellStart"/>
      <w:r w:rsidRPr="00023536">
        <w:rPr>
          <w:rFonts w:ascii="Times New Roman" w:hAnsi="Times New Roman"/>
          <w:i/>
          <w:sz w:val="28"/>
          <w:szCs w:val="28"/>
        </w:rPr>
        <w:t>Надання</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адміністративних</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послуг</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європейський</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досвід</w:t>
      </w:r>
      <w:proofErr w:type="spellEnd"/>
      <w:r w:rsidRPr="00023536">
        <w:rPr>
          <w:rFonts w:ascii="Times New Roman" w:hAnsi="Times New Roman"/>
          <w:i/>
          <w:sz w:val="28"/>
          <w:szCs w:val="28"/>
        </w:rPr>
        <w:t xml:space="preserve"> / Д. С. Тихонова. – С. 57-59; </w:t>
      </w:r>
      <w:proofErr w:type="spellStart"/>
      <w:r w:rsidRPr="00023536">
        <w:rPr>
          <w:rFonts w:ascii="Times New Roman" w:hAnsi="Times New Roman"/>
          <w:i/>
          <w:sz w:val="28"/>
          <w:szCs w:val="28"/>
        </w:rPr>
        <w:t>Вплив</w:t>
      </w:r>
      <w:proofErr w:type="spellEnd"/>
      <w:r w:rsidRPr="00023536">
        <w:rPr>
          <w:rFonts w:ascii="Times New Roman" w:hAnsi="Times New Roman"/>
          <w:i/>
          <w:sz w:val="28"/>
          <w:szCs w:val="28"/>
        </w:rPr>
        <w:t xml:space="preserve"> та </w:t>
      </w:r>
      <w:proofErr w:type="spellStart"/>
      <w:r w:rsidRPr="00023536">
        <w:rPr>
          <w:rFonts w:ascii="Times New Roman" w:hAnsi="Times New Roman"/>
          <w:i/>
          <w:sz w:val="28"/>
          <w:szCs w:val="28"/>
        </w:rPr>
        <w:t>застосування</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адміністративного</w:t>
      </w:r>
      <w:proofErr w:type="spellEnd"/>
      <w:r w:rsidRPr="00023536">
        <w:rPr>
          <w:rFonts w:ascii="Times New Roman" w:hAnsi="Times New Roman"/>
          <w:i/>
          <w:sz w:val="28"/>
          <w:szCs w:val="28"/>
        </w:rPr>
        <w:t xml:space="preserve"> права в </w:t>
      </w:r>
      <w:proofErr w:type="spellStart"/>
      <w:r w:rsidRPr="00023536">
        <w:rPr>
          <w:rFonts w:ascii="Times New Roman" w:hAnsi="Times New Roman"/>
          <w:i/>
          <w:sz w:val="28"/>
          <w:szCs w:val="28"/>
        </w:rPr>
        <w:t>умовах</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воєнного</w:t>
      </w:r>
      <w:proofErr w:type="spellEnd"/>
      <w:r w:rsidRPr="00023536">
        <w:rPr>
          <w:rFonts w:ascii="Times New Roman" w:hAnsi="Times New Roman"/>
          <w:i/>
          <w:sz w:val="28"/>
          <w:szCs w:val="28"/>
        </w:rPr>
        <w:t xml:space="preserve"> стану </w:t>
      </w:r>
      <w:proofErr w:type="spellStart"/>
      <w:r w:rsidRPr="00023536">
        <w:rPr>
          <w:rFonts w:ascii="Times New Roman" w:hAnsi="Times New Roman"/>
          <w:i/>
          <w:sz w:val="28"/>
          <w:szCs w:val="28"/>
        </w:rPr>
        <w:t>щодо</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оптимізації</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роботи</w:t>
      </w:r>
      <w:proofErr w:type="spellEnd"/>
      <w:r w:rsidRPr="00023536">
        <w:rPr>
          <w:rFonts w:ascii="Times New Roman" w:hAnsi="Times New Roman"/>
          <w:i/>
          <w:sz w:val="28"/>
          <w:szCs w:val="28"/>
        </w:rPr>
        <w:t xml:space="preserve"> державного </w:t>
      </w:r>
      <w:proofErr w:type="spellStart"/>
      <w:r w:rsidRPr="00023536">
        <w:rPr>
          <w:rFonts w:ascii="Times New Roman" w:hAnsi="Times New Roman"/>
          <w:i/>
          <w:sz w:val="28"/>
          <w:szCs w:val="28"/>
        </w:rPr>
        <w:t>апарату</w:t>
      </w:r>
      <w:proofErr w:type="spellEnd"/>
      <w:r w:rsidRPr="00023536">
        <w:rPr>
          <w:rFonts w:ascii="Times New Roman" w:hAnsi="Times New Roman"/>
          <w:i/>
          <w:sz w:val="28"/>
          <w:szCs w:val="28"/>
        </w:rPr>
        <w:t xml:space="preserve"> / І. Г. </w:t>
      </w:r>
      <w:proofErr w:type="spellStart"/>
      <w:r w:rsidRPr="00023536">
        <w:rPr>
          <w:rFonts w:ascii="Times New Roman" w:hAnsi="Times New Roman"/>
          <w:i/>
          <w:sz w:val="28"/>
          <w:szCs w:val="28"/>
        </w:rPr>
        <w:t>Голотін</w:t>
      </w:r>
      <w:proofErr w:type="spellEnd"/>
      <w:r w:rsidRPr="00023536">
        <w:rPr>
          <w:rFonts w:ascii="Times New Roman" w:hAnsi="Times New Roman"/>
          <w:i/>
          <w:sz w:val="28"/>
          <w:szCs w:val="28"/>
        </w:rPr>
        <w:t xml:space="preserve">. – С. 80-83; </w:t>
      </w:r>
      <w:proofErr w:type="spellStart"/>
      <w:r w:rsidRPr="00023536">
        <w:rPr>
          <w:rFonts w:ascii="Times New Roman" w:hAnsi="Times New Roman"/>
          <w:i/>
          <w:sz w:val="28"/>
          <w:szCs w:val="28"/>
        </w:rPr>
        <w:t>Перспективи</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цифровізації</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публічного</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адміністрування</w:t>
      </w:r>
      <w:proofErr w:type="spellEnd"/>
      <w:r w:rsidRPr="00023536">
        <w:rPr>
          <w:rFonts w:ascii="Times New Roman" w:hAnsi="Times New Roman"/>
          <w:i/>
          <w:sz w:val="28"/>
          <w:szCs w:val="28"/>
        </w:rPr>
        <w:t xml:space="preserve"> в </w:t>
      </w:r>
      <w:proofErr w:type="spellStart"/>
      <w:r w:rsidRPr="00023536">
        <w:rPr>
          <w:rFonts w:ascii="Times New Roman" w:hAnsi="Times New Roman"/>
          <w:i/>
          <w:sz w:val="28"/>
          <w:szCs w:val="28"/>
        </w:rPr>
        <w:t>Україні</w:t>
      </w:r>
      <w:proofErr w:type="spellEnd"/>
      <w:r w:rsidRPr="00023536">
        <w:rPr>
          <w:rFonts w:ascii="Times New Roman" w:hAnsi="Times New Roman"/>
          <w:i/>
          <w:sz w:val="28"/>
          <w:szCs w:val="28"/>
        </w:rPr>
        <w:t xml:space="preserve"> / В. Ю. </w:t>
      </w:r>
      <w:proofErr w:type="spellStart"/>
      <w:r w:rsidRPr="00023536">
        <w:rPr>
          <w:rFonts w:ascii="Times New Roman" w:hAnsi="Times New Roman"/>
          <w:i/>
          <w:sz w:val="28"/>
          <w:szCs w:val="28"/>
        </w:rPr>
        <w:t>Федорів</w:t>
      </w:r>
      <w:proofErr w:type="spellEnd"/>
      <w:r w:rsidRPr="00023536">
        <w:rPr>
          <w:rFonts w:ascii="Times New Roman" w:hAnsi="Times New Roman"/>
          <w:i/>
          <w:sz w:val="28"/>
          <w:szCs w:val="28"/>
        </w:rPr>
        <w:t xml:space="preserve">. – С. 109-114; </w:t>
      </w:r>
      <w:proofErr w:type="spellStart"/>
      <w:r w:rsidRPr="00023536">
        <w:rPr>
          <w:rFonts w:ascii="Times New Roman" w:hAnsi="Times New Roman"/>
          <w:i/>
          <w:sz w:val="28"/>
          <w:szCs w:val="28"/>
        </w:rPr>
        <w:t>Адміністративно-правовий</w:t>
      </w:r>
      <w:proofErr w:type="spellEnd"/>
      <w:r w:rsidRPr="00023536">
        <w:rPr>
          <w:rFonts w:ascii="Times New Roman" w:hAnsi="Times New Roman"/>
          <w:i/>
          <w:sz w:val="28"/>
          <w:szCs w:val="28"/>
        </w:rPr>
        <w:t xml:space="preserve"> аспект </w:t>
      </w:r>
      <w:proofErr w:type="spellStart"/>
      <w:r w:rsidRPr="00023536">
        <w:rPr>
          <w:rFonts w:ascii="Times New Roman" w:hAnsi="Times New Roman"/>
          <w:i/>
          <w:sz w:val="28"/>
          <w:szCs w:val="28"/>
        </w:rPr>
        <w:t>визначення</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сутності</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публічного</w:t>
      </w:r>
      <w:proofErr w:type="spellEnd"/>
      <w:r w:rsidRPr="00023536">
        <w:rPr>
          <w:rFonts w:ascii="Times New Roman" w:hAnsi="Times New Roman"/>
          <w:i/>
          <w:sz w:val="28"/>
          <w:szCs w:val="28"/>
        </w:rPr>
        <w:t xml:space="preserve"> </w:t>
      </w:r>
      <w:proofErr w:type="spellStart"/>
      <w:r w:rsidRPr="00023536">
        <w:rPr>
          <w:rFonts w:ascii="Times New Roman" w:hAnsi="Times New Roman"/>
          <w:i/>
          <w:sz w:val="28"/>
          <w:szCs w:val="28"/>
        </w:rPr>
        <w:t>адміністрування</w:t>
      </w:r>
      <w:proofErr w:type="spellEnd"/>
      <w:r w:rsidRPr="00023536">
        <w:rPr>
          <w:rFonts w:ascii="Times New Roman" w:hAnsi="Times New Roman"/>
          <w:i/>
          <w:sz w:val="28"/>
          <w:szCs w:val="28"/>
        </w:rPr>
        <w:t xml:space="preserve"> / А. В. </w:t>
      </w:r>
      <w:proofErr w:type="spellStart"/>
      <w:r w:rsidRPr="00023536">
        <w:rPr>
          <w:rFonts w:ascii="Times New Roman" w:hAnsi="Times New Roman"/>
          <w:i/>
          <w:sz w:val="28"/>
          <w:szCs w:val="28"/>
        </w:rPr>
        <w:t>Хрідочкін</w:t>
      </w:r>
      <w:proofErr w:type="spellEnd"/>
      <w:r w:rsidRPr="00023536">
        <w:rPr>
          <w:rFonts w:ascii="Times New Roman" w:hAnsi="Times New Roman"/>
          <w:i/>
          <w:sz w:val="28"/>
          <w:szCs w:val="28"/>
        </w:rPr>
        <w:t>. – С. 114-118.</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rPr>
      </w:pPr>
      <w:r w:rsidRPr="00023536">
        <w:rPr>
          <w:rFonts w:ascii="Times New Roman" w:hAnsi="Times New Roman"/>
          <w:b/>
          <w:bCs/>
          <w:iCs/>
          <w:sz w:val="28"/>
          <w:szCs w:val="28"/>
          <w:lang w:val="en-US"/>
        </w:rPr>
        <w:t>XVII</w:t>
      </w:r>
      <w:r w:rsidRPr="00023536">
        <w:rPr>
          <w:rFonts w:ascii="Times New Roman" w:hAnsi="Times New Roman"/>
          <w:b/>
          <w:bCs/>
          <w:iCs/>
          <w:sz w:val="28"/>
          <w:szCs w:val="28"/>
          <w:lang w:val="uk-UA"/>
        </w:rPr>
        <w:t xml:space="preserve"> </w:t>
      </w:r>
      <w:proofErr w:type="spellStart"/>
      <w:r w:rsidRPr="00023536">
        <w:rPr>
          <w:rFonts w:ascii="Times New Roman" w:hAnsi="Times New Roman"/>
          <w:b/>
          <w:bCs/>
          <w:iCs/>
          <w:sz w:val="28"/>
          <w:szCs w:val="28"/>
        </w:rPr>
        <w:t>Міжнародна</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науково</w:t>
      </w:r>
      <w:proofErr w:type="spellEnd"/>
      <w:r w:rsidRPr="00023536">
        <w:rPr>
          <w:rFonts w:ascii="Times New Roman" w:hAnsi="Times New Roman"/>
          <w:b/>
          <w:bCs/>
          <w:iCs/>
          <w:sz w:val="28"/>
          <w:szCs w:val="28"/>
        </w:rPr>
        <w:t xml:space="preserve">-практична </w:t>
      </w:r>
      <w:proofErr w:type="spellStart"/>
      <w:proofErr w:type="gramStart"/>
      <w:r w:rsidRPr="00023536">
        <w:rPr>
          <w:rFonts w:ascii="Times New Roman" w:hAnsi="Times New Roman"/>
          <w:b/>
          <w:bCs/>
          <w:iCs/>
          <w:sz w:val="28"/>
          <w:szCs w:val="28"/>
        </w:rPr>
        <w:t>конференція</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Закарпатські</w:t>
      </w:r>
      <w:proofErr w:type="spellEnd"/>
      <w:proofErr w:type="gram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правові</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читання</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Релокація</w:t>
      </w:r>
      <w:proofErr w:type="spellEnd"/>
      <w:r w:rsidRPr="00023536">
        <w:rPr>
          <w:rFonts w:ascii="Times New Roman" w:hAnsi="Times New Roman"/>
          <w:b/>
          <w:bCs/>
          <w:iCs/>
          <w:sz w:val="28"/>
          <w:szCs w:val="28"/>
        </w:rPr>
        <w:t xml:space="preserve"> в </w:t>
      </w:r>
      <w:proofErr w:type="spellStart"/>
      <w:r w:rsidRPr="00023536">
        <w:rPr>
          <w:rFonts w:ascii="Times New Roman" w:hAnsi="Times New Roman"/>
          <w:b/>
          <w:bCs/>
          <w:iCs/>
          <w:sz w:val="28"/>
          <w:szCs w:val="28"/>
        </w:rPr>
        <w:t>умовах</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екстраординарних</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правових</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режимів</w:t>
      </w:r>
      <w:proofErr w:type="spellEnd"/>
      <w:proofErr w:type="gramStart"/>
      <w:r w:rsidRPr="00023536">
        <w:rPr>
          <w:rFonts w:ascii="Times New Roman" w:hAnsi="Times New Roman"/>
          <w:b/>
          <w:bCs/>
          <w:iCs/>
          <w:sz w:val="28"/>
          <w:szCs w:val="28"/>
        </w:rPr>
        <w:t>”</w:t>
      </w:r>
      <w:r w:rsidRPr="00023536">
        <w:rPr>
          <w:rFonts w:ascii="Times New Roman" w:hAnsi="Times New Roman"/>
          <w:b/>
          <w:bCs/>
          <w:iCs/>
          <w:sz w:val="28"/>
          <w:szCs w:val="28"/>
          <w:lang w:val="uk-UA"/>
        </w:rPr>
        <w:t>, </w:t>
      </w:r>
      <w:r w:rsidRPr="00023536">
        <w:rPr>
          <w:rFonts w:ascii="Times New Roman" w:hAnsi="Times New Roman"/>
          <w:b/>
          <w:bCs/>
          <w:iCs/>
          <w:sz w:val="28"/>
          <w:szCs w:val="28"/>
        </w:rPr>
        <w:t> 25</w:t>
      </w:r>
      <w:proofErr w:type="gramEnd"/>
      <w:r w:rsidRPr="00023536">
        <w:rPr>
          <w:rFonts w:ascii="Times New Roman" w:hAnsi="Times New Roman"/>
          <w:b/>
          <w:bCs/>
          <w:iCs/>
          <w:sz w:val="28"/>
          <w:szCs w:val="28"/>
        </w:rPr>
        <w:t xml:space="preserve"> – 26 </w:t>
      </w:r>
      <w:proofErr w:type="spellStart"/>
      <w:r w:rsidRPr="00023536">
        <w:rPr>
          <w:rFonts w:ascii="Times New Roman" w:hAnsi="Times New Roman"/>
          <w:b/>
          <w:bCs/>
          <w:iCs/>
          <w:sz w:val="28"/>
          <w:szCs w:val="28"/>
        </w:rPr>
        <w:t>квіт</w:t>
      </w:r>
      <w:proofErr w:type="spellEnd"/>
      <w:r>
        <w:rPr>
          <w:rFonts w:ascii="Times New Roman" w:hAnsi="Times New Roman"/>
          <w:b/>
          <w:bCs/>
          <w:iCs/>
          <w:sz w:val="28"/>
          <w:szCs w:val="28"/>
          <w:lang w:val="uk-UA"/>
        </w:rPr>
        <w:t>ня</w:t>
      </w:r>
      <w:r w:rsidRPr="00023536">
        <w:rPr>
          <w:rFonts w:ascii="Times New Roman" w:hAnsi="Times New Roman"/>
          <w:b/>
          <w:bCs/>
          <w:iCs/>
          <w:sz w:val="28"/>
          <w:szCs w:val="28"/>
        </w:rPr>
        <w:t xml:space="preserve"> 2025 р</w:t>
      </w:r>
      <w:r>
        <w:rPr>
          <w:rFonts w:ascii="Times New Roman" w:hAnsi="Times New Roman"/>
          <w:b/>
          <w:bCs/>
          <w:iCs/>
          <w:sz w:val="28"/>
          <w:szCs w:val="28"/>
          <w:lang w:val="uk-UA"/>
        </w:rPr>
        <w:t>оку</w:t>
      </w:r>
      <w:r w:rsidRPr="00023536">
        <w:rPr>
          <w:rFonts w:ascii="Times New Roman" w:hAnsi="Times New Roman"/>
          <w:b/>
          <w:bCs/>
          <w:iCs/>
          <w:sz w:val="28"/>
          <w:szCs w:val="28"/>
        </w:rPr>
        <w:t>, [м. Ужгород] </w:t>
      </w:r>
      <w:r w:rsidRPr="00023536">
        <w:rPr>
          <w:rFonts w:ascii="Times New Roman" w:hAnsi="Times New Roman"/>
          <w:iCs/>
          <w:sz w:val="28"/>
          <w:szCs w:val="28"/>
        </w:rPr>
        <w:t>: [</w:t>
      </w:r>
      <w:proofErr w:type="spellStart"/>
      <w:r w:rsidRPr="00023536">
        <w:rPr>
          <w:rFonts w:ascii="Times New Roman" w:hAnsi="Times New Roman"/>
          <w:iCs/>
          <w:sz w:val="28"/>
          <w:szCs w:val="28"/>
          <w:lang w:val="uk-UA"/>
        </w:rPr>
        <w:t>зб</w:t>
      </w:r>
      <w:proofErr w:type="spellEnd"/>
      <w:r w:rsidRPr="00023536">
        <w:rPr>
          <w:rFonts w:ascii="Times New Roman" w:hAnsi="Times New Roman"/>
          <w:iCs/>
          <w:sz w:val="28"/>
          <w:szCs w:val="28"/>
          <w:lang w:val="uk-UA"/>
        </w:rPr>
        <w:t>. </w:t>
      </w:r>
      <w:proofErr w:type="spellStart"/>
      <w:r w:rsidRPr="00023536">
        <w:rPr>
          <w:rFonts w:ascii="Times New Roman" w:hAnsi="Times New Roman"/>
          <w:iCs/>
          <w:sz w:val="28"/>
          <w:szCs w:val="28"/>
        </w:rPr>
        <w:t>матеріал</w:t>
      </w:r>
      <w:r w:rsidRPr="00023536">
        <w:rPr>
          <w:rFonts w:ascii="Times New Roman" w:hAnsi="Times New Roman"/>
          <w:iCs/>
          <w:sz w:val="28"/>
          <w:szCs w:val="28"/>
          <w:lang w:val="uk-UA"/>
        </w:rPr>
        <w:t>ів</w:t>
      </w:r>
      <w:proofErr w:type="spellEnd"/>
      <w:r w:rsidRPr="00023536">
        <w:rPr>
          <w:rFonts w:ascii="Times New Roman" w:hAnsi="Times New Roman"/>
          <w:iCs/>
          <w:sz w:val="28"/>
          <w:szCs w:val="28"/>
        </w:rPr>
        <w:t>]. </w:t>
      </w:r>
      <w:r w:rsidRPr="00023536">
        <w:rPr>
          <w:rFonts w:ascii="Times New Roman" w:hAnsi="Times New Roman"/>
          <w:b/>
          <w:bCs/>
          <w:iCs/>
          <w:sz w:val="28"/>
          <w:szCs w:val="28"/>
        </w:rPr>
        <w:t>— </w:t>
      </w:r>
      <w:proofErr w:type="spellStart"/>
      <w:proofErr w:type="gramStart"/>
      <w:r w:rsidRPr="00023536">
        <w:rPr>
          <w:rFonts w:ascii="Times New Roman" w:hAnsi="Times New Roman"/>
          <w:iCs/>
          <w:sz w:val="28"/>
          <w:szCs w:val="28"/>
        </w:rPr>
        <w:t>Львів</w:t>
      </w:r>
      <w:proofErr w:type="spellEnd"/>
      <w:r w:rsidRPr="00023536">
        <w:rPr>
          <w:rFonts w:ascii="Times New Roman" w:hAnsi="Times New Roman"/>
          <w:iCs/>
          <w:sz w:val="28"/>
          <w:szCs w:val="28"/>
        </w:rPr>
        <w:t xml:space="preserve"> ;</w:t>
      </w:r>
      <w:proofErr w:type="gram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Торунь</w:t>
      </w:r>
      <w:proofErr w:type="spellEnd"/>
      <w:r w:rsidRPr="00023536">
        <w:rPr>
          <w:rFonts w:ascii="Times New Roman" w:hAnsi="Times New Roman"/>
          <w:iCs/>
          <w:sz w:val="28"/>
          <w:szCs w:val="28"/>
        </w:rPr>
        <w:t xml:space="preserve"> : </w:t>
      </w:r>
      <w:proofErr w:type="spellStart"/>
      <w:r w:rsidRPr="00023536">
        <w:rPr>
          <w:rFonts w:ascii="Times New Roman" w:hAnsi="Times New Roman"/>
          <w:iCs/>
          <w:sz w:val="28"/>
          <w:szCs w:val="28"/>
          <w:lang w:val="en-US"/>
        </w:rPr>
        <w:t>Liha</w:t>
      </w:r>
      <w:proofErr w:type="spellEnd"/>
      <w:r w:rsidRPr="00023536">
        <w:rPr>
          <w:rFonts w:ascii="Times New Roman" w:hAnsi="Times New Roman"/>
          <w:iCs/>
          <w:sz w:val="28"/>
          <w:szCs w:val="28"/>
        </w:rPr>
        <w:t>-</w:t>
      </w:r>
      <w:r w:rsidRPr="00023536">
        <w:rPr>
          <w:rFonts w:ascii="Times New Roman" w:hAnsi="Times New Roman"/>
          <w:iCs/>
          <w:sz w:val="28"/>
          <w:szCs w:val="28"/>
          <w:lang w:val="en-US"/>
        </w:rPr>
        <w:t>Pres</w:t>
      </w:r>
      <w:r w:rsidRPr="00023536">
        <w:rPr>
          <w:rFonts w:ascii="Times New Roman" w:hAnsi="Times New Roman"/>
          <w:iCs/>
          <w:sz w:val="28"/>
          <w:szCs w:val="28"/>
        </w:rPr>
        <w:t>, 2025. — 547 с. </w:t>
      </w:r>
      <w:r>
        <w:rPr>
          <w:rFonts w:ascii="Times New Roman" w:hAnsi="Times New Roman"/>
          <w:b/>
          <w:bCs/>
          <w:i/>
          <w:iCs/>
          <w:sz w:val="28"/>
          <w:szCs w:val="28"/>
          <w:lang w:val="uk-UA"/>
        </w:rPr>
        <w:t>Шифр зберігання в Бібліотеці</w:t>
      </w:r>
      <w:r w:rsidRPr="00023536">
        <w:rPr>
          <w:rFonts w:ascii="Times New Roman" w:hAnsi="Times New Roman"/>
          <w:b/>
          <w:bCs/>
          <w:i/>
          <w:iCs/>
          <w:sz w:val="28"/>
          <w:szCs w:val="28"/>
          <w:lang w:val="uk-UA"/>
        </w:rPr>
        <w:t>:</w:t>
      </w:r>
      <w:r>
        <w:rPr>
          <w:rFonts w:ascii="Times New Roman" w:hAnsi="Times New Roman"/>
          <w:b/>
          <w:bCs/>
          <w:i/>
          <w:iCs/>
          <w:sz w:val="28"/>
          <w:szCs w:val="28"/>
          <w:lang w:val="uk-UA"/>
        </w:rPr>
        <w:t xml:space="preserve"> </w:t>
      </w:r>
      <w:r w:rsidRPr="00023536">
        <w:rPr>
          <w:rFonts w:ascii="Times New Roman" w:hAnsi="Times New Roman"/>
          <w:b/>
          <w:bCs/>
          <w:i/>
          <w:iCs/>
          <w:sz w:val="28"/>
          <w:szCs w:val="28"/>
          <w:lang w:val="uk-UA"/>
        </w:rPr>
        <w:t>А 843750</w:t>
      </w:r>
      <w:r>
        <w:rPr>
          <w:rFonts w:ascii="Times New Roman" w:hAnsi="Times New Roman"/>
          <w:b/>
          <w:bCs/>
          <w:i/>
          <w:iCs/>
          <w:sz w:val="28"/>
          <w:szCs w:val="28"/>
          <w:lang w:val="uk-UA"/>
        </w:rPr>
        <w:t xml:space="preserve"> </w:t>
      </w:r>
      <w:r w:rsidRPr="00023536">
        <w:rPr>
          <w:rFonts w:ascii="Times New Roman" w:hAnsi="Times New Roman"/>
          <w:i/>
          <w:iCs/>
          <w:sz w:val="28"/>
          <w:szCs w:val="28"/>
          <w:lang w:val="uk-UA"/>
        </w:rPr>
        <w:t xml:space="preserve">Зі </w:t>
      </w:r>
      <w:proofErr w:type="gramStart"/>
      <w:r w:rsidRPr="00023536">
        <w:rPr>
          <w:rFonts w:ascii="Times New Roman" w:hAnsi="Times New Roman"/>
          <w:i/>
          <w:iCs/>
          <w:sz w:val="28"/>
          <w:szCs w:val="28"/>
          <w:lang w:val="uk-UA"/>
        </w:rPr>
        <w:t>змісту :</w:t>
      </w:r>
      <w:proofErr w:type="gramEnd"/>
      <w:r w:rsidRPr="00023536">
        <w:rPr>
          <w:rFonts w:ascii="Times New Roman" w:hAnsi="Times New Roman"/>
          <w:i/>
          <w:iCs/>
          <w:sz w:val="28"/>
          <w:szCs w:val="28"/>
          <w:lang w:val="uk-UA"/>
        </w:rPr>
        <w:t> Публічне адміністрування у сфері захисту персональних даних / Н. Головацький. – С.184-187</w:t>
      </w:r>
      <w:r w:rsidRPr="00023536">
        <w:rPr>
          <w:rFonts w:ascii="Times New Roman" w:hAnsi="Times New Roman"/>
          <w:i/>
          <w:iCs/>
          <w:sz w:val="28"/>
          <w:szCs w:val="28"/>
        </w:rPr>
        <w:t>.</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rPr>
      </w:pPr>
      <w:proofErr w:type="spellStart"/>
      <w:r w:rsidRPr="00023536">
        <w:rPr>
          <w:rFonts w:ascii="Times New Roman" w:hAnsi="Times New Roman"/>
          <w:b/>
          <w:bCs/>
          <w:iCs/>
          <w:sz w:val="28"/>
          <w:szCs w:val="28"/>
        </w:rPr>
        <w:t>Стабілізація</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фінансово-економічної</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системи</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зовнішні</w:t>
      </w:r>
      <w:proofErr w:type="spellEnd"/>
      <w:r w:rsidRPr="00023536">
        <w:rPr>
          <w:rFonts w:ascii="Times New Roman" w:hAnsi="Times New Roman"/>
          <w:b/>
          <w:bCs/>
          <w:iCs/>
          <w:sz w:val="28"/>
          <w:szCs w:val="28"/>
        </w:rPr>
        <w:t xml:space="preserve"> та </w:t>
      </w:r>
      <w:proofErr w:type="spellStart"/>
      <w:r w:rsidRPr="00023536">
        <w:rPr>
          <w:rFonts w:ascii="Times New Roman" w:hAnsi="Times New Roman"/>
          <w:b/>
          <w:bCs/>
          <w:iCs/>
          <w:sz w:val="28"/>
          <w:szCs w:val="28"/>
        </w:rPr>
        <w:t>внутрішні</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фактори</w:t>
      </w:r>
      <w:proofErr w:type="spellEnd"/>
      <w:r w:rsidRPr="00023536">
        <w:rPr>
          <w:rFonts w:ascii="Times New Roman" w:hAnsi="Times New Roman"/>
          <w:b/>
          <w:bCs/>
          <w:iCs/>
          <w:sz w:val="28"/>
          <w:szCs w:val="28"/>
        </w:rPr>
        <w:t xml:space="preserve"> </w:t>
      </w:r>
      <w:proofErr w:type="spellStart"/>
      <w:proofErr w:type="gramStart"/>
      <w:r w:rsidRPr="00023536">
        <w:rPr>
          <w:rFonts w:ascii="Times New Roman" w:hAnsi="Times New Roman"/>
          <w:b/>
          <w:bCs/>
          <w:iCs/>
          <w:sz w:val="28"/>
          <w:szCs w:val="28"/>
        </w:rPr>
        <w:t>впливу</w:t>
      </w:r>
      <w:proofErr w:type="spellEnd"/>
      <w:r w:rsidRPr="00023536">
        <w:rPr>
          <w:rFonts w:ascii="Times New Roman" w:hAnsi="Times New Roman"/>
          <w:iCs/>
          <w:sz w:val="28"/>
          <w:szCs w:val="28"/>
          <w:lang w:val="en-US"/>
        </w:rPr>
        <w:t> </w:t>
      </w:r>
      <w:r w:rsidRPr="00023536">
        <w:rPr>
          <w:rFonts w:ascii="Times New Roman" w:hAnsi="Times New Roman"/>
          <w:iCs/>
          <w:sz w:val="28"/>
          <w:szCs w:val="28"/>
        </w:rPr>
        <w:t>:</w:t>
      </w:r>
      <w:proofErr w:type="gram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матеріали</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всеукр</w:t>
      </w:r>
      <w:proofErr w:type="spellEnd"/>
      <w:r w:rsidRPr="00023536">
        <w:rPr>
          <w:rFonts w:ascii="Times New Roman" w:hAnsi="Times New Roman"/>
          <w:iCs/>
          <w:sz w:val="28"/>
          <w:szCs w:val="28"/>
        </w:rPr>
        <w:t>. наук.-</w:t>
      </w:r>
      <w:proofErr w:type="spellStart"/>
      <w:r w:rsidRPr="00023536">
        <w:rPr>
          <w:rFonts w:ascii="Times New Roman" w:hAnsi="Times New Roman"/>
          <w:iCs/>
          <w:sz w:val="28"/>
          <w:szCs w:val="28"/>
        </w:rPr>
        <w:t>практ</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конф</w:t>
      </w:r>
      <w:proofErr w:type="spellEnd"/>
      <w:r w:rsidRPr="00023536">
        <w:rPr>
          <w:rFonts w:ascii="Times New Roman" w:hAnsi="Times New Roman"/>
          <w:iCs/>
          <w:sz w:val="28"/>
          <w:szCs w:val="28"/>
        </w:rPr>
        <w:t xml:space="preserve">. (м. Одеса, 4 </w:t>
      </w:r>
      <w:proofErr w:type="spellStart"/>
      <w:r w:rsidRPr="00023536">
        <w:rPr>
          <w:rFonts w:ascii="Times New Roman" w:hAnsi="Times New Roman"/>
          <w:iCs/>
          <w:sz w:val="28"/>
          <w:szCs w:val="28"/>
        </w:rPr>
        <w:t>квіт</w:t>
      </w:r>
      <w:proofErr w:type="spellEnd"/>
      <w:r w:rsidRPr="00023536">
        <w:rPr>
          <w:rFonts w:ascii="Times New Roman" w:hAnsi="Times New Roman"/>
          <w:iCs/>
          <w:sz w:val="28"/>
          <w:szCs w:val="28"/>
        </w:rPr>
        <w:t xml:space="preserve">. 2025 р.) / М-во </w:t>
      </w:r>
      <w:proofErr w:type="spellStart"/>
      <w:r w:rsidRPr="00023536">
        <w:rPr>
          <w:rFonts w:ascii="Times New Roman" w:hAnsi="Times New Roman"/>
          <w:iCs/>
          <w:sz w:val="28"/>
          <w:szCs w:val="28"/>
        </w:rPr>
        <w:t>освіти</w:t>
      </w:r>
      <w:proofErr w:type="spellEnd"/>
      <w:r w:rsidRPr="00023536">
        <w:rPr>
          <w:rFonts w:ascii="Times New Roman" w:hAnsi="Times New Roman"/>
          <w:iCs/>
          <w:sz w:val="28"/>
          <w:szCs w:val="28"/>
        </w:rPr>
        <w:t xml:space="preserve"> і науки </w:t>
      </w:r>
      <w:proofErr w:type="spellStart"/>
      <w:r w:rsidRPr="00023536">
        <w:rPr>
          <w:rFonts w:ascii="Times New Roman" w:hAnsi="Times New Roman"/>
          <w:iCs/>
          <w:sz w:val="28"/>
          <w:szCs w:val="28"/>
        </w:rPr>
        <w:t>України</w:t>
      </w:r>
      <w:proofErr w:type="spellEnd"/>
      <w:r w:rsidRPr="00023536">
        <w:rPr>
          <w:rFonts w:ascii="Times New Roman" w:hAnsi="Times New Roman"/>
          <w:iCs/>
          <w:sz w:val="28"/>
          <w:szCs w:val="28"/>
        </w:rPr>
        <w:t xml:space="preserve">, Одес. нац. ун-т </w:t>
      </w:r>
      <w:proofErr w:type="spellStart"/>
      <w:r w:rsidRPr="00023536">
        <w:rPr>
          <w:rFonts w:ascii="Times New Roman" w:hAnsi="Times New Roman"/>
          <w:iCs/>
          <w:sz w:val="28"/>
          <w:szCs w:val="28"/>
        </w:rPr>
        <w:t>ім</w:t>
      </w:r>
      <w:proofErr w:type="spellEnd"/>
      <w:r w:rsidRPr="00023536">
        <w:rPr>
          <w:rFonts w:ascii="Times New Roman" w:hAnsi="Times New Roman"/>
          <w:iCs/>
          <w:sz w:val="28"/>
          <w:szCs w:val="28"/>
        </w:rPr>
        <w:t xml:space="preserve">. І. І. Мечникова. — </w:t>
      </w:r>
      <w:proofErr w:type="spellStart"/>
      <w:proofErr w:type="gramStart"/>
      <w:r w:rsidRPr="00023536">
        <w:rPr>
          <w:rFonts w:ascii="Times New Roman" w:hAnsi="Times New Roman"/>
          <w:iCs/>
          <w:sz w:val="28"/>
          <w:szCs w:val="28"/>
        </w:rPr>
        <w:t>Львів</w:t>
      </w:r>
      <w:proofErr w:type="spellEnd"/>
      <w:r w:rsidRPr="00023536">
        <w:rPr>
          <w:rFonts w:ascii="Times New Roman" w:hAnsi="Times New Roman"/>
          <w:iCs/>
          <w:sz w:val="28"/>
          <w:szCs w:val="28"/>
        </w:rPr>
        <w:t xml:space="preserve"> ;</w:t>
      </w:r>
      <w:proofErr w:type="gram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Торунь</w:t>
      </w:r>
      <w:proofErr w:type="spellEnd"/>
      <w:r w:rsidRPr="00023536">
        <w:rPr>
          <w:rFonts w:ascii="Times New Roman" w:hAnsi="Times New Roman"/>
          <w:iCs/>
          <w:sz w:val="28"/>
          <w:szCs w:val="28"/>
        </w:rPr>
        <w:t xml:space="preserve"> : </w:t>
      </w:r>
      <w:proofErr w:type="spellStart"/>
      <w:r w:rsidRPr="00023536">
        <w:rPr>
          <w:rFonts w:ascii="Times New Roman" w:hAnsi="Times New Roman"/>
          <w:iCs/>
          <w:sz w:val="28"/>
          <w:szCs w:val="28"/>
        </w:rPr>
        <w:t>Liha-Pres</w:t>
      </w:r>
      <w:proofErr w:type="spellEnd"/>
      <w:r w:rsidRPr="00023536">
        <w:rPr>
          <w:rFonts w:ascii="Times New Roman" w:hAnsi="Times New Roman"/>
          <w:iCs/>
          <w:sz w:val="28"/>
          <w:szCs w:val="28"/>
        </w:rPr>
        <w:t xml:space="preserve">, 2025. — 148 </w:t>
      </w:r>
      <w:proofErr w:type="gramStart"/>
      <w:r w:rsidRPr="00023536">
        <w:rPr>
          <w:rFonts w:ascii="Times New Roman" w:hAnsi="Times New Roman"/>
          <w:iCs/>
          <w:sz w:val="28"/>
          <w:szCs w:val="28"/>
        </w:rPr>
        <w:t>с. :</w:t>
      </w:r>
      <w:proofErr w:type="gram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іл</w:t>
      </w:r>
      <w:proofErr w:type="spellEnd"/>
      <w:r w:rsidRPr="00023536">
        <w:rPr>
          <w:rFonts w:ascii="Times New Roman" w:hAnsi="Times New Roman"/>
          <w:iCs/>
          <w:sz w:val="28"/>
          <w:szCs w:val="28"/>
        </w:rPr>
        <w:t>., табл. — (</w:t>
      </w:r>
      <w:proofErr w:type="spellStart"/>
      <w:r w:rsidRPr="00023536">
        <w:rPr>
          <w:rFonts w:ascii="Times New Roman" w:hAnsi="Times New Roman"/>
          <w:iCs/>
          <w:sz w:val="28"/>
          <w:szCs w:val="28"/>
        </w:rPr>
        <w:t>Проєкт</w:t>
      </w:r>
      <w:proofErr w:type="spellEnd"/>
      <w:r w:rsidRPr="00023536">
        <w:rPr>
          <w:rFonts w:ascii="Times New Roman" w:hAnsi="Times New Roman"/>
          <w:iCs/>
          <w:sz w:val="28"/>
          <w:szCs w:val="28"/>
        </w:rPr>
        <w:t xml:space="preserve"> ”Соц.-</w:t>
      </w:r>
      <w:proofErr w:type="spellStart"/>
      <w:r w:rsidRPr="00023536">
        <w:rPr>
          <w:rFonts w:ascii="Times New Roman" w:hAnsi="Times New Roman"/>
          <w:iCs/>
          <w:sz w:val="28"/>
          <w:szCs w:val="28"/>
        </w:rPr>
        <w:t>екон</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вплив</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пандемії</w:t>
      </w:r>
      <w:proofErr w:type="spellEnd"/>
      <w:r w:rsidRPr="00023536">
        <w:rPr>
          <w:rFonts w:ascii="Times New Roman" w:hAnsi="Times New Roman"/>
          <w:iCs/>
          <w:sz w:val="28"/>
          <w:szCs w:val="28"/>
        </w:rPr>
        <w:t xml:space="preserve"> COVID-19 та </w:t>
      </w:r>
      <w:proofErr w:type="spellStart"/>
      <w:r w:rsidRPr="00023536">
        <w:rPr>
          <w:rFonts w:ascii="Times New Roman" w:hAnsi="Times New Roman"/>
          <w:iCs/>
          <w:sz w:val="28"/>
          <w:szCs w:val="28"/>
        </w:rPr>
        <w:t>повномасштаб</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вторгнення</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Росії</w:t>
      </w:r>
      <w:proofErr w:type="spellEnd"/>
      <w:r w:rsidRPr="00023536">
        <w:rPr>
          <w:rFonts w:ascii="Times New Roman" w:hAnsi="Times New Roman"/>
          <w:iCs/>
          <w:sz w:val="28"/>
          <w:szCs w:val="28"/>
        </w:rPr>
        <w:t xml:space="preserve"> на </w:t>
      </w:r>
      <w:proofErr w:type="spellStart"/>
      <w:r w:rsidRPr="00023536">
        <w:rPr>
          <w:rFonts w:ascii="Times New Roman" w:hAnsi="Times New Roman"/>
          <w:iCs/>
          <w:sz w:val="28"/>
          <w:szCs w:val="28"/>
        </w:rPr>
        <w:t>розвиток</w:t>
      </w:r>
      <w:proofErr w:type="spellEnd"/>
      <w:r w:rsidRPr="00023536">
        <w:rPr>
          <w:rFonts w:ascii="Times New Roman" w:hAnsi="Times New Roman"/>
          <w:iCs/>
          <w:sz w:val="28"/>
          <w:szCs w:val="28"/>
        </w:rPr>
        <w:t xml:space="preserve"> ЄС та </w:t>
      </w:r>
      <w:proofErr w:type="spellStart"/>
      <w:r w:rsidRPr="00023536">
        <w:rPr>
          <w:rFonts w:ascii="Times New Roman" w:hAnsi="Times New Roman"/>
          <w:iCs/>
          <w:sz w:val="28"/>
          <w:szCs w:val="28"/>
        </w:rPr>
        <w:t>України</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сприяння</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співпраці</w:t>
      </w:r>
      <w:proofErr w:type="spellEnd"/>
      <w:r w:rsidRPr="00023536">
        <w:rPr>
          <w:rFonts w:ascii="Times New Roman" w:hAnsi="Times New Roman"/>
          <w:iCs/>
          <w:sz w:val="28"/>
          <w:szCs w:val="28"/>
        </w:rPr>
        <w:t xml:space="preserve"> в </w:t>
      </w:r>
      <w:proofErr w:type="spellStart"/>
      <w:r w:rsidRPr="00023536">
        <w:rPr>
          <w:rFonts w:ascii="Times New Roman" w:hAnsi="Times New Roman"/>
          <w:iCs/>
          <w:sz w:val="28"/>
          <w:szCs w:val="28"/>
        </w:rPr>
        <w:t>дослідж</w:t>
      </w:r>
      <w:proofErr w:type="spellEnd"/>
      <w:r w:rsidRPr="00023536">
        <w:rPr>
          <w:rFonts w:ascii="Times New Roman" w:hAnsi="Times New Roman"/>
          <w:iCs/>
          <w:sz w:val="28"/>
          <w:szCs w:val="28"/>
        </w:rPr>
        <w:t xml:space="preserve">. через </w:t>
      </w:r>
      <w:proofErr w:type="spellStart"/>
      <w:r w:rsidRPr="00023536">
        <w:rPr>
          <w:rFonts w:ascii="Times New Roman" w:hAnsi="Times New Roman"/>
          <w:iCs/>
          <w:sz w:val="28"/>
          <w:szCs w:val="28"/>
        </w:rPr>
        <w:t>створення</w:t>
      </w:r>
      <w:proofErr w:type="spellEnd"/>
      <w:r w:rsidRPr="00023536">
        <w:rPr>
          <w:rFonts w:ascii="Times New Roman" w:hAnsi="Times New Roman"/>
          <w:iCs/>
          <w:sz w:val="28"/>
          <w:szCs w:val="28"/>
        </w:rPr>
        <w:t xml:space="preserve"> цифр. </w:t>
      </w:r>
      <w:proofErr w:type="spellStart"/>
      <w:r w:rsidRPr="00023536">
        <w:rPr>
          <w:rFonts w:ascii="Times New Roman" w:hAnsi="Times New Roman"/>
          <w:iCs/>
          <w:sz w:val="28"/>
          <w:szCs w:val="28"/>
        </w:rPr>
        <w:t>платформи</w:t>
      </w:r>
      <w:proofErr w:type="spellEnd"/>
      <w:r w:rsidRPr="00023536">
        <w:rPr>
          <w:rFonts w:ascii="Times New Roman" w:hAnsi="Times New Roman"/>
          <w:iCs/>
          <w:sz w:val="28"/>
          <w:szCs w:val="28"/>
        </w:rPr>
        <w:t xml:space="preserve">”). Текст </w:t>
      </w:r>
      <w:proofErr w:type="spellStart"/>
      <w:r w:rsidRPr="00023536">
        <w:rPr>
          <w:rFonts w:ascii="Times New Roman" w:hAnsi="Times New Roman"/>
          <w:iCs/>
          <w:sz w:val="28"/>
          <w:szCs w:val="28"/>
        </w:rPr>
        <w:t>укр</w:t>
      </w:r>
      <w:proofErr w:type="spellEnd"/>
      <w:r w:rsidRPr="00023536">
        <w:rPr>
          <w:rFonts w:ascii="Times New Roman" w:hAnsi="Times New Roman"/>
          <w:iCs/>
          <w:sz w:val="28"/>
          <w:szCs w:val="28"/>
        </w:rPr>
        <w:t xml:space="preserve">., англ. — </w:t>
      </w:r>
      <w:proofErr w:type="spellStart"/>
      <w:r w:rsidRPr="00023536">
        <w:rPr>
          <w:rFonts w:ascii="Times New Roman" w:hAnsi="Times New Roman"/>
          <w:iCs/>
          <w:sz w:val="28"/>
          <w:szCs w:val="28"/>
        </w:rPr>
        <w:t>Бібліогр</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наприкінці</w:t>
      </w:r>
      <w:proofErr w:type="spellEnd"/>
      <w:r w:rsidRPr="00023536">
        <w:rPr>
          <w:rFonts w:ascii="Times New Roman" w:hAnsi="Times New Roman"/>
          <w:iCs/>
          <w:sz w:val="28"/>
          <w:szCs w:val="28"/>
        </w:rPr>
        <w:t xml:space="preserve"> ст. </w:t>
      </w:r>
      <w:r w:rsidRPr="00023536">
        <w:rPr>
          <w:rFonts w:ascii="Times New Roman" w:hAnsi="Times New Roman"/>
          <w:b/>
          <w:bCs/>
          <w:i/>
          <w:iCs/>
          <w:sz w:val="28"/>
          <w:szCs w:val="28"/>
        </w:rPr>
        <w:t xml:space="preserve">Шифр </w:t>
      </w:r>
      <w:proofErr w:type="spellStart"/>
      <w:r w:rsidRPr="00023536">
        <w:rPr>
          <w:rFonts w:ascii="Times New Roman" w:hAnsi="Times New Roman"/>
          <w:b/>
          <w:bCs/>
          <w:i/>
          <w:iCs/>
          <w:sz w:val="28"/>
          <w:szCs w:val="28"/>
        </w:rPr>
        <w:t>зберігання</w:t>
      </w:r>
      <w:proofErr w:type="spellEnd"/>
      <w:r w:rsidRPr="00023536">
        <w:rPr>
          <w:rFonts w:ascii="Times New Roman" w:hAnsi="Times New Roman"/>
          <w:b/>
          <w:bCs/>
          <w:i/>
          <w:iCs/>
          <w:sz w:val="28"/>
          <w:szCs w:val="28"/>
        </w:rPr>
        <w:t xml:space="preserve"> в </w:t>
      </w:r>
      <w:proofErr w:type="spellStart"/>
      <w:r w:rsidRPr="00023536">
        <w:rPr>
          <w:rFonts w:ascii="Times New Roman" w:hAnsi="Times New Roman"/>
          <w:b/>
          <w:bCs/>
          <w:i/>
          <w:iCs/>
          <w:sz w:val="28"/>
          <w:szCs w:val="28"/>
        </w:rPr>
        <w:t>Бібліотеці</w:t>
      </w:r>
      <w:proofErr w:type="spellEnd"/>
      <w:r w:rsidRPr="00023536">
        <w:rPr>
          <w:rFonts w:ascii="Times New Roman" w:hAnsi="Times New Roman"/>
          <w:b/>
          <w:bCs/>
          <w:i/>
          <w:iCs/>
          <w:sz w:val="28"/>
          <w:szCs w:val="28"/>
        </w:rPr>
        <w:t>: А843834 </w:t>
      </w:r>
      <w:proofErr w:type="spellStart"/>
      <w:r w:rsidRPr="00023536">
        <w:rPr>
          <w:rFonts w:ascii="Times New Roman" w:hAnsi="Times New Roman"/>
          <w:i/>
          <w:iCs/>
          <w:sz w:val="28"/>
          <w:szCs w:val="28"/>
        </w:rPr>
        <w:t>Зі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змісту</w:t>
      </w:r>
      <w:proofErr w:type="spellEnd"/>
      <w:r w:rsidRPr="00023536">
        <w:rPr>
          <w:rFonts w:ascii="Times New Roman" w:hAnsi="Times New Roman"/>
          <w:i/>
          <w:iCs/>
          <w:sz w:val="28"/>
          <w:szCs w:val="28"/>
        </w:rPr>
        <w:t>: </w:t>
      </w:r>
      <w:proofErr w:type="spellStart"/>
      <w:r w:rsidRPr="00023536">
        <w:rPr>
          <w:rFonts w:ascii="Times New Roman" w:hAnsi="Times New Roman"/>
          <w:i/>
          <w:iCs/>
          <w:sz w:val="28"/>
          <w:szCs w:val="28"/>
        </w:rPr>
        <w:t>Оптимізація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державних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видатків</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України</w:t>
      </w:r>
      <w:proofErr w:type="spellEnd"/>
      <w:r w:rsidRPr="00023536">
        <w:rPr>
          <w:rFonts w:ascii="Times New Roman" w:hAnsi="Times New Roman"/>
          <w:i/>
          <w:iCs/>
          <w:sz w:val="28"/>
          <w:szCs w:val="28"/>
        </w:rPr>
        <w:t xml:space="preserve"> в </w:t>
      </w:r>
      <w:proofErr w:type="spellStart"/>
      <w:r w:rsidRPr="00023536">
        <w:rPr>
          <w:rFonts w:ascii="Times New Roman" w:hAnsi="Times New Roman"/>
          <w:i/>
          <w:iCs/>
          <w:sz w:val="28"/>
          <w:szCs w:val="28"/>
        </w:rPr>
        <w:t>контексті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стабілізації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фінансово-економічної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системи</w:t>
      </w:r>
      <w:proofErr w:type="spellEnd"/>
      <w:r w:rsidRPr="00023536">
        <w:rPr>
          <w:rFonts w:ascii="Times New Roman" w:hAnsi="Times New Roman"/>
          <w:i/>
          <w:iCs/>
          <w:sz w:val="28"/>
          <w:szCs w:val="28"/>
        </w:rPr>
        <w:t xml:space="preserve"> / О. О. </w:t>
      </w:r>
      <w:proofErr w:type="spellStart"/>
      <w:r w:rsidRPr="00023536">
        <w:rPr>
          <w:rFonts w:ascii="Times New Roman" w:hAnsi="Times New Roman"/>
          <w:i/>
          <w:iCs/>
          <w:sz w:val="28"/>
          <w:szCs w:val="28"/>
        </w:rPr>
        <w:t>Нагірняк</w:t>
      </w:r>
      <w:proofErr w:type="spellEnd"/>
      <w:r w:rsidRPr="00023536">
        <w:rPr>
          <w:rFonts w:ascii="Times New Roman" w:hAnsi="Times New Roman"/>
          <w:i/>
          <w:iCs/>
          <w:sz w:val="28"/>
          <w:szCs w:val="28"/>
        </w:rPr>
        <w:t>. – С. 44-47; </w:t>
      </w:r>
      <w:proofErr w:type="spellStart"/>
      <w:r w:rsidRPr="00023536">
        <w:rPr>
          <w:rFonts w:ascii="Times New Roman" w:hAnsi="Times New Roman"/>
          <w:i/>
          <w:iCs/>
          <w:sz w:val="28"/>
          <w:szCs w:val="28"/>
        </w:rPr>
        <w:t>Комунікаційні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технології</w:t>
      </w:r>
      <w:proofErr w:type="spellEnd"/>
      <w:r w:rsidRPr="00023536">
        <w:rPr>
          <w:rFonts w:ascii="Times New Roman" w:hAnsi="Times New Roman"/>
          <w:i/>
          <w:iCs/>
          <w:sz w:val="28"/>
          <w:szCs w:val="28"/>
        </w:rPr>
        <w:t xml:space="preserve"> як </w:t>
      </w:r>
      <w:proofErr w:type="spellStart"/>
      <w:r w:rsidRPr="00023536">
        <w:rPr>
          <w:rFonts w:ascii="Times New Roman" w:hAnsi="Times New Roman"/>
          <w:i/>
          <w:iCs/>
          <w:sz w:val="28"/>
          <w:szCs w:val="28"/>
        </w:rPr>
        <w:t>інструмент</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підвищення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ефективності</w:t>
      </w:r>
      <w:proofErr w:type="spellEnd"/>
      <w:r w:rsidRPr="00023536">
        <w:rPr>
          <w:rFonts w:ascii="Times New Roman" w:hAnsi="Times New Roman"/>
          <w:i/>
          <w:iCs/>
          <w:sz w:val="28"/>
          <w:szCs w:val="28"/>
        </w:rPr>
        <w:t xml:space="preserve"> державного </w:t>
      </w:r>
      <w:proofErr w:type="spellStart"/>
      <w:r w:rsidRPr="00023536">
        <w:rPr>
          <w:rFonts w:ascii="Times New Roman" w:hAnsi="Times New Roman"/>
          <w:i/>
          <w:iCs/>
          <w:sz w:val="28"/>
          <w:szCs w:val="28"/>
        </w:rPr>
        <w:t>управління</w:t>
      </w:r>
      <w:proofErr w:type="spellEnd"/>
      <w:r w:rsidRPr="00023536">
        <w:rPr>
          <w:rFonts w:ascii="Times New Roman" w:hAnsi="Times New Roman"/>
          <w:i/>
          <w:iCs/>
          <w:sz w:val="28"/>
          <w:szCs w:val="28"/>
        </w:rPr>
        <w:t xml:space="preserve"> / В. А. </w:t>
      </w:r>
      <w:proofErr w:type="spellStart"/>
      <w:r w:rsidRPr="00023536">
        <w:rPr>
          <w:rFonts w:ascii="Times New Roman" w:hAnsi="Times New Roman"/>
          <w:i/>
          <w:iCs/>
          <w:sz w:val="28"/>
          <w:szCs w:val="28"/>
        </w:rPr>
        <w:t>Козловцева</w:t>
      </w:r>
      <w:proofErr w:type="spellEnd"/>
      <w:r w:rsidRPr="00023536">
        <w:rPr>
          <w:rFonts w:ascii="Times New Roman" w:hAnsi="Times New Roman"/>
          <w:i/>
          <w:iCs/>
          <w:sz w:val="28"/>
          <w:szCs w:val="28"/>
        </w:rPr>
        <w:t>. – С. 120-124. </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rPr>
      </w:pPr>
      <w:proofErr w:type="spellStart"/>
      <w:r w:rsidRPr="00023536">
        <w:rPr>
          <w:rFonts w:ascii="Times New Roman" w:hAnsi="Times New Roman"/>
          <w:b/>
          <w:bCs/>
          <w:iCs/>
          <w:sz w:val="28"/>
          <w:szCs w:val="28"/>
        </w:rPr>
        <w:t>Стратегічні</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орієнтири</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приєднання</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України</w:t>
      </w:r>
      <w:proofErr w:type="spellEnd"/>
      <w:r w:rsidRPr="00023536">
        <w:rPr>
          <w:rFonts w:ascii="Times New Roman" w:hAnsi="Times New Roman"/>
          <w:b/>
          <w:bCs/>
          <w:iCs/>
          <w:sz w:val="28"/>
          <w:szCs w:val="28"/>
        </w:rPr>
        <w:t xml:space="preserve"> до </w:t>
      </w:r>
      <w:proofErr w:type="gramStart"/>
      <w:r w:rsidRPr="00023536">
        <w:rPr>
          <w:rFonts w:ascii="Times New Roman" w:hAnsi="Times New Roman"/>
          <w:b/>
          <w:bCs/>
          <w:iCs/>
          <w:sz w:val="28"/>
          <w:szCs w:val="28"/>
        </w:rPr>
        <w:t>ЄС</w:t>
      </w:r>
      <w:r w:rsidRPr="00023536">
        <w:rPr>
          <w:rFonts w:ascii="Times New Roman" w:hAnsi="Times New Roman"/>
          <w:iCs/>
          <w:sz w:val="28"/>
          <w:szCs w:val="28"/>
        </w:rPr>
        <w:t> :</w:t>
      </w:r>
      <w:proofErr w:type="gram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матеріали</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всеукр</w:t>
      </w:r>
      <w:proofErr w:type="spellEnd"/>
      <w:r w:rsidRPr="00023536">
        <w:rPr>
          <w:rFonts w:ascii="Times New Roman" w:hAnsi="Times New Roman"/>
          <w:iCs/>
          <w:sz w:val="28"/>
          <w:szCs w:val="28"/>
        </w:rPr>
        <w:t>. наук.-</w:t>
      </w:r>
      <w:proofErr w:type="spellStart"/>
      <w:r w:rsidRPr="00023536">
        <w:rPr>
          <w:rFonts w:ascii="Times New Roman" w:hAnsi="Times New Roman"/>
          <w:iCs/>
          <w:sz w:val="28"/>
          <w:szCs w:val="28"/>
        </w:rPr>
        <w:t>практ</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конф</w:t>
      </w:r>
      <w:proofErr w:type="spellEnd"/>
      <w:r w:rsidRPr="00023536">
        <w:rPr>
          <w:rFonts w:ascii="Times New Roman" w:hAnsi="Times New Roman"/>
          <w:iCs/>
          <w:sz w:val="28"/>
          <w:szCs w:val="28"/>
        </w:rPr>
        <w:t xml:space="preserve">. (м. </w:t>
      </w:r>
      <w:proofErr w:type="spellStart"/>
      <w:r w:rsidRPr="00023536">
        <w:rPr>
          <w:rFonts w:ascii="Times New Roman" w:hAnsi="Times New Roman"/>
          <w:iCs/>
          <w:sz w:val="28"/>
          <w:szCs w:val="28"/>
        </w:rPr>
        <w:t>Київ</w:t>
      </w:r>
      <w:proofErr w:type="spellEnd"/>
      <w:r w:rsidRPr="00023536">
        <w:rPr>
          <w:rFonts w:ascii="Times New Roman" w:hAnsi="Times New Roman"/>
          <w:iCs/>
          <w:sz w:val="28"/>
          <w:szCs w:val="28"/>
        </w:rPr>
        <w:t xml:space="preserve">, 21 берез. 2025 р.) / М-во </w:t>
      </w:r>
      <w:proofErr w:type="spellStart"/>
      <w:r w:rsidRPr="00023536">
        <w:rPr>
          <w:rFonts w:ascii="Times New Roman" w:hAnsi="Times New Roman"/>
          <w:iCs/>
          <w:sz w:val="28"/>
          <w:szCs w:val="28"/>
        </w:rPr>
        <w:t>освіти</w:t>
      </w:r>
      <w:proofErr w:type="spellEnd"/>
      <w:r w:rsidRPr="00023536">
        <w:rPr>
          <w:rFonts w:ascii="Times New Roman" w:hAnsi="Times New Roman"/>
          <w:iCs/>
          <w:sz w:val="28"/>
          <w:szCs w:val="28"/>
        </w:rPr>
        <w:t xml:space="preserve"> і науки </w:t>
      </w:r>
      <w:proofErr w:type="spellStart"/>
      <w:r w:rsidRPr="00023536">
        <w:rPr>
          <w:rFonts w:ascii="Times New Roman" w:hAnsi="Times New Roman"/>
          <w:iCs/>
          <w:sz w:val="28"/>
          <w:szCs w:val="28"/>
        </w:rPr>
        <w:t>України</w:t>
      </w:r>
      <w:proofErr w:type="spellEnd"/>
      <w:r w:rsidRPr="00023536">
        <w:rPr>
          <w:rFonts w:ascii="Times New Roman" w:hAnsi="Times New Roman"/>
          <w:iCs/>
          <w:sz w:val="28"/>
          <w:szCs w:val="28"/>
        </w:rPr>
        <w:t xml:space="preserve">, Нац. ун-т харч. </w:t>
      </w:r>
      <w:proofErr w:type="spellStart"/>
      <w:r w:rsidRPr="00023536">
        <w:rPr>
          <w:rFonts w:ascii="Times New Roman" w:hAnsi="Times New Roman"/>
          <w:iCs/>
          <w:sz w:val="28"/>
          <w:szCs w:val="28"/>
        </w:rPr>
        <w:t>технологій</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Держ</w:t>
      </w:r>
      <w:proofErr w:type="spellEnd"/>
      <w:r w:rsidRPr="00023536">
        <w:rPr>
          <w:rFonts w:ascii="Times New Roman" w:hAnsi="Times New Roman"/>
          <w:iCs/>
          <w:sz w:val="28"/>
          <w:szCs w:val="28"/>
        </w:rPr>
        <w:t xml:space="preserve">. НДІ </w:t>
      </w:r>
      <w:proofErr w:type="spellStart"/>
      <w:r w:rsidRPr="00023536">
        <w:rPr>
          <w:rFonts w:ascii="Times New Roman" w:hAnsi="Times New Roman"/>
          <w:iCs/>
          <w:sz w:val="28"/>
          <w:szCs w:val="28"/>
        </w:rPr>
        <w:t>інформатизації</w:t>
      </w:r>
      <w:proofErr w:type="spellEnd"/>
      <w:r w:rsidRPr="00023536">
        <w:rPr>
          <w:rFonts w:ascii="Times New Roman" w:hAnsi="Times New Roman"/>
          <w:iCs/>
          <w:sz w:val="28"/>
          <w:szCs w:val="28"/>
        </w:rPr>
        <w:t xml:space="preserve"> та </w:t>
      </w:r>
      <w:proofErr w:type="spellStart"/>
      <w:r w:rsidRPr="00023536">
        <w:rPr>
          <w:rFonts w:ascii="Times New Roman" w:hAnsi="Times New Roman"/>
          <w:iCs/>
          <w:sz w:val="28"/>
          <w:szCs w:val="28"/>
        </w:rPr>
        <w:t>моделювання</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економіки</w:t>
      </w:r>
      <w:proofErr w:type="spellEnd"/>
      <w:r w:rsidRPr="00023536">
        <w:rPr>
          <w:rFonts w:ascii="Times New Roman" w:hAnsi="Times New Roman"/>
          <w:iCs/>
          <w:sz w:val="28"/>
          <w:szCs w:val="28"/>
        </w:rPr>
        <w:t xml:space="preserve">. — </w:t>
      </w:r>
      <w:proofErr w:type="spellStart"/>
      <w:proofErr w:type="gramStart"/>
      <w:r w:rsidRPr="00023536">
        <w:rPr>
          <w:rFonts w:ascii="Times New Roman" w:hAnsi="Times New Roman"/>
          <w:iCs/>
          <w:sz w:val="28"/>
          <w:szCs w:val="28"/>
        </w:rPr>
        <w:t>Львів</w:t>
      </w:r>
      <w:proofErr w:type="spellEnd"/>
      <w:r w:rsidRPr="00023536">
        <w:rPr>
          <w:rFonts w:ascii="Times New Roman" w:hAnsi="Times New Roman"/>
          <w:iCs/>
          <w:sz w:val="28"/>
          <w:szCs w:val="28"/>
        </w:rPr>
        <w:t xml:space="preserve"> ;</w:t>
      </w:r>
      <w:proofErr w:type="gram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Торунь</w:t>
      </w:r>
      <w:proofErr w:type="spellEnd"/>
      <w:r w:rsidRPr="00023536">
        <w:rPr>
          <w:rFonts w:ascii="Times New Roman" w:hAnsi="Times New Roman"/>
          <w:iCs/>
          <w:sz w:val="28"/>
          <w:szCs w:val="28"/>
        </w:rPr>
        <w:t xml:space="preserve"> : </w:t>
      </w:r>
      <w:proofErr w:type="spellStart"/>
      <w:r w:rsidRPr="00023536">
        <w:rPr>
          <w:rFonts w:ascii="Times New Roman" w:hAnsi="Times New Roman"/>
          <w:iCs/>
          <w:sz w:val="28"/>
          <w:szCs w:val="28"/>
        </w:rPr>
        <w:t>Liha-Pres</w:t>
      </w:r>
      <w:proofErr w:type="spellEnd"/>
      <w:r w:rsidRPr="00023536">
        <w:rPr>
          <w:rFonts w:ascii="Times New Roman" w:hAnsi="Times New Roman"/>
          <w:iCs/>
          <w:sz w:val="28"/>
          <w:szCs w:val="28"/>
        </w:rPr>
        <w:t xml:space="preserve">, 2025. — 123 </w:t>
      </w:r>
      <w:proofErr w:type="gramStart"/>
      <w:r w:rsidRPr="00023536">
        <w:rPr>
          <w:rFonts w:ascii="Times New Roman" w:hAnsi="Times New Roman"/>
          <w:iCs/>
          <w:sz w:val="28"/>
          <w:szCs w:val="28"/>
        </w:rPr>
        <w:t>с. :</w:t>
      </w:r>
      <w:proofErr w:type="gram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іл</w:t>
      </w:r>
      <w:proofErr w:type="spellEnd"/>
      <w:r w:rsidRPr="00023536">
        <w:rPr>
          <w:rFonts w:ascii="Times New Roman" w:hAnsi="Times New Roman"/>
          <w:iCs/>
          <w:sz w:val="28"/>
          <w:szCs w:val="28"/>
        </w:rPr>
        <w:t xml:space="preserve">. — </w:t>
      </w:r>
      <w:proofErr w:type="spellStart"/>
      <w:r w:rsidRPr="00023536">
        <w:rPr>
          <w:rFonts w:ascii="Times New Roman" w:hAnsi="Times New Roman"/>
          <w:iCs/>
          <w:sz w:val="28"/>
          <w:szCs w:val="28"/>
        </w:rPr>
        <w:t>Бібліогр</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наприкінці</w:t>
      </w:r>
      <w:proofErr w:type="spellEnd"/>
      <w:r w:rsidRPr="00023536">
        <w:rPr>
          <w:rFonts w:ascii="Times New Roman" w:hAnsi="Times New Roman"/>
          <w:iCs/>
          <w:sz w:val="28"/>
          <w:szCs w:val="28"/>
        </w:rPr>
        <w:t xml:space="preserve"> ст. </w:t>
      </w:r>
      <w:r w:rsidRPr="00023536">
        <w:rPr>
          <w:rFonts w:ascii="Times New Roman" w:hAnsi="Times New Roman"/>
          <w:b/>
          <w:bCs/>
          <w:i/>
          <w:iCs/>
          <w:sz w:val="28"/>
          <w:szCs w:val="28"/>
        </w:rPr>
        <w:t xml:space="preserve">Шифр </w:t>
      </w:r>
      <w:proofErr w:type="spellStart"/>
      <w:r w:rsidRPr="00023536">
        <w:rPr>
          <w:rFonts w:ascii="Times New Roman" w:hAnsi="Times New Roman"/>
          <w:b/>
          <w:bCs/>
          <w:i/>
          <w:iCs/>
          <w:sz w:val="28"/>
          <w:szCs w:val="28"/>
        </w:rPr>
        <w:t>зберігання</w:t>
      </w:r>
      <w:proofErr w:type="spellEnd"/>
      <w:r w:rsidRPr="00023536">
        <w:rPr>
          <w:rFonts w:ascii="Times New Roman" w:hAnsi="Times New Roman"/>
          <w:b/>
          <w:bCs/>
          <w:i/>
          <w:iCs/>
          <w:sz w:val="28"/>
          <w:szCs w:val="28"/>
        </w:rPr>
        <w:t xml:space="preserve"> в </w:t>
      </w:r>
      <w:proofErr w:type="spellStart"/>
      <w:r w:rsidRPr="00023536">
        <w:rPr>
          <w:rFonts w:ascii="Times New Roman" w:hAnsi="Times New Roman"/>
          <w:b/>
          <w:bCs/>
          <w:i/>
          <w:iCs/>
          <w:sz w:val="28"/>
          <w:szCs w:val="28"/>
        </w:rPr>
        <w:t>Бібліотеці</w:t>
      </w:r>
      <w:proofErr w:type="spellEnd"/>
      <w:r w:rsidRPr="00023536">
        <w:rPr>
          <w:rFonts w:ascii="Times New Roman" w:hAnsi="Times New Roman"/>
          <w:b/>
          <w:bCs/>
          <w:i/>
          <w:iCs/>
          <w:sz w:val="28"/>
          <w:szCs w:val="28"/>
        </w:rPr>
        <w:t>: А843833 </w:t>
      </w:r>
      <w:proofErr w:type="spellStart"/>
      <w:r w:rsidRPr="00023536">
        <w:rPr>
          <w:rFonts w:ascii="Times New Roman" w:hAnsi="Times New Roman"/>
          <w:i/>
          <w:iCs/>
          <w:sz w:val="28"/>
          <w:szCs w:val="28"/>
        </w:rPr>
        <w:t>Зі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змісту</w:t>
      </w:r>
      <w:proofErr w:type="spellEnd"/>
      <w:r w:rsidRPr="00023536">
        <w:rPr>
          <w:rFonts w:ascii="Times New Roman" w:hAnsi="Times New Roman"/>
          <w:i/>
          <w:iCs/>
          <w:sz w:val="28"/>
          <w:szCs w:val="28"/>
        </w:rPr>
        <w:t>: </w:t>
      </w:r>
      <w:proofErr w:type="spellStart"/>
      <w:r w:rsidRPr="00023536">
        <w:rPr>
          <w:rFonts w:ascii="Times New Roman" w:hAnsi="Times New Roman"/>
          <w:i/>
          <w:iCs/>
          <w:sz w:val="28"/>
          <w:szCs w:val="28"/>
        </w:rPr>
        <w:t>Державна</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підтримка</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виробництва</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експорту</w:t>
      </w:r>
      <w:proofErr w:type="spellEnd"/>
      <w:r w:rsidRPr="00023536">
        <w:rPr>
          <w:rFonts w:ascii="Times New Roman" w:hAnsi="Times New Roman"/>
          <w:i/>
          <w:iCs/>
          <w:sz w:val="28"/>
          <w:szCs w:val="28"/>
        </w:rPr>
        <w:t xml:space="preserve"> в </w:t>
      </w:r>
      <w:proofErr w:type="spellStart"/>
      <w:r w:rsidRPr="00023536">
        <w:rPr>
          <w:rFonts w:ascii="Times New Roman" w:hAnsi="Times New Roman"/>
          <w:i/>
          <w:iCs/>
          <w:sz w:val="28"/>
          <w:szCs w:val="28"/>
        </w:rPr>
        <w:t>Україні</w:t>
      </w:r>
      <w:proofErr w:type="spellEnd"/>
      <w:r w:rsidRPr="00023536">
        <w:rPr>
          <w:rFonts w:ascii="Times New Roman" w:hAnsi="Times New Roman"/>
          <w:i/>
          <w:iCs/>
          <w:sz w:val="28"/>
          <w:szCs w:val="28"/>
        </w:rPr>
        <w:t xml:space="preserve"> / І. Ю. </w:t>
      </w:r>
      <w:proofErr w:type="spellStart"/>
      <w:r w:rsidRPr="00023536">
        <w:rPr>
          <w:rFonts w:ascii="Times New Roman" w:hAnsi="Times New Roman"/>
          <w:i/>
          <w:iCs/>
          <w:sz w:val="28"/>
          <w:szCs w:val="28"/>
        </w:rPr>
        <w:t>Гужва</w:t>
      </w:r>
      <w:proofErr w:type="spellEnd"/>
      <w:r w:rsidRPr="00023536">
        <w:rPr>
          <w:rFonts w:ascii="Times New Roman" w:hAnsi="Times New Roman"/>
          <w:i/>
          <w:iCs/>
          <w:sz w:val="28"/>
          <w:szCs w:val="28"/>
        </w:rPr>
        <w:t xml:space="preserve">. – С. 11-16; </w:t>
      </w:r>
      <w:proofErr w:type="spellStart"/>
      <w:r w:rsidRPr="00023536">
        <w:rPr>
          <w:rFonts w:ascii="Times New Roman" w:hAnsi="Times New Roman"/>
          <w:i/>
          <w:iCs/>
          <w:sz w:val="28"/>
          <w:szCs w:val="28"/>
        </w:rPr>
        <w:t>Забезпечення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інноваційного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розвитку</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підприємств</w:t>
      </w:r>
      <w:proofErr w:type="spellEnd"/>
      <w:r w:rsidRPr="00023536">
        <w:rPr>
          <w:rFonts w:ascii="Times New Roman" w:hAnsi="Times New Roman"/>
          <w:i/>
          <w:iCs/>
          <w:sz w:val="28"/>
          <w:szCs w:val="28"/>
        </w:rPr>
        <w:t xml:space="preserve"> як </w:t>
      </w:r>
      <w:proofErr w:type="spellStart"/>
      <w:r w:rsidRPr="00023536">
        <w:rPr>
          <w:rFonts w:ascii="Times New Roman" w:hAnsi="Times New Roman"/>
          <w:i/>
          <w:iCs/>
          <w:sz w:val="28"/>
          <w:szCs w:val="28"/>
        </w:rPr>
        <w:t>напрям</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економічної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політики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держави</w:t>
      </w:r>
      <w:proofErr w:type="spellEnd"/>
      <w:r w:rsidRPr="00023536">
        <w:rPr>
          <w:rFonts w:ascii="Times New Roman" w:hAnsi="Times New Roman"/>
          <w:i/>
          <w:iCs/>
          <w:sz w:val="28"/>
          <w:szCs w:val="28"/>
        </w:rPr>
        <w:t xml:space="preserve"> / С. О. </w:t>
      </w:r>
      <w:proofErr w:type="spellStart"/>
      <w:r w:rsidRPr="00023536">
        <w:rPr>
          <w:rFonts w:ascii="Times New Roman" w:hAnsi="Times New Roman"/>
          <w:i/>
          <w:iCs/>
          <w:sz w:val="28"/>
          <w:szCs w:val="28"/>
        </w:rPr>
        <w:t>Єрмолінський</w:t>
      </w:r>
      <w:proofErr w:type="spellEnd"/>
      <w:r w:rsidRPr="00023536">
        <w:rPr>
          <w:rFonts w:ascii="Times New Roman" w:hAnsi="Times New Roman"/>
          <w:i/>
          <w:iCs/>
          <w:sz w:val="28"/>
          <w:szCs w:val="28"/>
        </w:rPr>
        <w:t xml:space="preserve">, А. С. </w:t>
      </w:r>
      <w:proofErr w:type="spellStart"/>
      <w:r w:rsidRPr="00023536">
        <w:rPr>
          <w:rFonts w:ascii="Times New Roman" w:hAnsi="Times New Roman"/>
          <w:i/>
          <w:iCs/>
          <w:sz w:val="28"/>
          <w:szCs w:val="28"/>
        </w:rPr>
        <w:t>Квітка</w:t>
      </w:r>
      <w:proofErr w:type="spellEnd"/>
      <w:r w:rsidRPr="00023536">
        <w:rPr>
          <w:rFonts w:ascii="Times New Roman" w:hAnsi="Times New Roman"/>
          <w:i/>
          <w:iCs/>
          <w:sz w:val="28"/>
          <w:szCs w:val="28"/>
        </w:rPr>
        <w:t>. – С. 16-20; </w:t>
      </w:r>
      <w:proofErr w:type="spellStart"/>
      <w:r w:rsidRPr="00023536">
        <w:rPr>
          <w:rFonts w:ascii="Times New Roman" w:hAnsi="Times New Roman"/>
          <w:i/>
          <w:iCs/>
          <w:sz w:val="28"/>
          <w:szCs w:val="28"/>
        </w:rPr>
        <w:t>Особливості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державної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підтримки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виробництва</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овочевої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продукції</w:t>
      </w:r>
      <w:proofErr w:type="spellEnd"/>
      <w:r w:rsidRPr="00023536">
        <w:rPr>
          <w:rFonts w:ascii="Times New Roman" w:hAnsi="Times New Roman"/>
          <w:i/>
          <w:iCs/>
          <w:sz w:val="28"/>
          <w:szCs w:val="28"/>
        </w:rPr>
        <w:t xml:space="preserve"> / В. А. </w:t>
      </w:r>
      <w:proofErr w:type="spellStart"/>
      <w:r w:rsidRPr="00023536">
        <w:rPr>
          <w:rFonts w:ascii="Times New Roman" w:hAnsi="Times New Roman"/>
          <w:i/>
          <w:iCs/>
          <w:sz w:val="28"/>
          <w:szCs w:val="28"/>
        </w:rPr>
        <w:t>Швець</w:t>
      </w:r>
      <w:proofErr w:type="spellEnd"/>
      <w:r w:rsidRPr="00023536">
        <w:rPr>
          <w:rFonts w:ascii="Times New Roman" w:hAnsi="Times New Roman"/>
          <w:i/>
          <w:iCs/>
          <w:sz w:val="28"/>
          <w:szCs w:val="28"/>
        </w:rPr>
        <w:t>. – С. 47-51; </w:t>
      </w:r>
      <w:proofErr w:type="spellStart"/>
      <w:r w:rsidRPr="00023536">
        <w:rPr>
          <w:rFonts w:ascii="Times New Roman" w:hAnsi="Times New Roman"/>
          <w:i/>
          <w:iCs/>
          <w:sz w:val="28"/>
          <w:szCs w:val="28"/>
        </w:rPr>
        <w:t>Інноваційні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стратегії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антикризового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управління</w:t>
      </w:r>
      <w:proofErr w:type="spellEnd"/>
      <w:r w:rsidRPr="00023536">
        <w:rPr>
          <w:rFonts w:ascii="Times New Roman" w:hAnsi="Times New Roman"/>
          <w:i/>
          <w:iCs/>
          <w:sz w:val="28"/>
          <w:szCs w:val="28"/>
        </w:rPr>
        <w:t xml:space="preserve"> в </w:t>
      </w:r>
      <w:proofErr w:type="spellStart"/>
      <w:r w:rsidRPr="00023536">
        <w:rPr>
          <w:rFonts w:ascii="Times New Roman" w:hAnsi="Times New Roman"/>
          <w:i/>
          <w:iCs/>
          <w:sz w:val="28"/>
          <w:szCs w:val="28"/>
        </w:rPr>
        <w:t>умовах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цифрової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трансформації</w:t>
      </w:r>
      <w:proofErr w:type="spellEnd"/>
      <w:r w:rsidRPr="00023536">
        <w:rPr>
          <w:rFonts w:ascii="Times New Roman" w:hAnsi="Times New Roman"/>
          <w:i/>
          <w:iCs/>
          <w:sz w:val="28"/>
          <w:szCs w:val="28"/>
        </w:rPr>
        <w:t xml:space="preserve"> / Д. А. Палей. – С. 89-94.</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rPr>
      </w:pPr>
      <w:proofErr w:type="spellStart"/>
      <w:r w:rsidRPr="00023536">
        <w:rPr>
          <w:rFonts w:ascii="Times New Roman" w:hAnsi="Times New Roman"/>
          <w:b/>
          <w:bCs/>
          <w:iCs/>
          <w:sz w:val="28"/>
          <w:szCs w:val="28"/>
        </w:rPr>
        <w:t>Сучасний</w:t>
      </w:r>
      <w:proofErr w:type="spellEnd"/>
      <w:r w:rsidRPr="00023536">
        <w:rPr>
          <w:rFonts w:ascii="Times New Roman" w:hAnsi="Times New Roman"/>
          <w:b/>
          <w:bCs/>
          <w:iCs/>
          <w:sz w:val="28"/>
          <w:szCs w:val="28"/>
        </w:rPr>
        <w:t xml:space="preserve"> стан та </w:t>
      </w:r>
      <w:proofErr w:type="spellStart"/>
      <w:r w:rsidRPr="00023536">
        <w:rPr>
          <w:rFonts w:ascii="Times New Roman" w:hAnsi="Times New Roman"/>
          <w:b/>
          <w:bCs/>
          <w:iCs/>
          <w:sz w:val="28"/>
          <w:szCs w:val="28"/>
        </w:rPr>
        <w:t>перспективи</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розвитку</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української</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правової</w:t>
      </w:r>
      <w:proofErr w:type="spellEnd"/>
      <w:r w:rsidRPr="00023536">
        <w:rPr>
          <w:rFonts w:ascii="Times New Roman" w:hAnsi="Times New Roman"/>
          <w:b/>
          <w:bCs/>
          <w:iCs/>
          <w:sz w:val="28"/>
          <w:szCs w:val="28"/>
        </w:rPr>
        <w:t xml:space="preserve"> </w:t>
      </w:r>
      <w:proofErr w:type="gramStart"/>
      <w:r w:rsidRPr="00023536">
        <w:rPr>
          <w:rFonts w:ascii="Times New Roman" w:hAnsi="Times New Roman"/>
          <w:b/>
          <w:bCs/>
          <w:iCs/>
          <w:sz w:val="28"/>
          <w:szCs w:val="28"/>
        </w:rPr>
        <w:t>науки</w:t>
      </w:r>
      <w:r w:rsidRPr="00023536">
        <w:rPr>
          <w:rFonts w:ascii="Times New Roman" w:hAnsi="Times New Roman"/>
          <w:iCs/>
          <w:sz w:val="28"/>
          <w:szCs w:val="28"/>
        </w:rPr>
        <w:t> :</w:t>
      </w:r>
      <w:proofErr w:type="gram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матеріали</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Всеукр</w:t>
      </w:r>
      <w:proofErr w:type="spellEnd"/>
      <w:r w:rsidRPr="00023536">
        <w:rPr>
          <w:rFonts w:ascii="Times New Roman" w:hAnsi="Times New Roman"/>
          <w:iCs/>
          <w:sz w:val="28"/>
          <w:szCs w:val="28"/>
        </w:rPr>
        <w:t>. наук.-</w:t>
      </w:r>
      <w:proofErr w:type="spellStart"/>
      <w:r w:rsidRPr="00023536">
        <w:rPr>
          <w:rFonts w:ascii="Times New Roman" w:hAnsi="Times New Roman"/>
          <w:iCs/>
          <w:sz w:val="28"/>
          <w:szCs w:val="28"/>
        </w:rPr>
        <w:t>практ</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конф</w:t>
      </w:r>
      <w:proofErr w:type="spellEnd"/>
      <w:r w:rsidRPr="00023536">
        <w:rPr>
          <w:rFonts w:ascii="Times New Roman" w:hAnsi="Times New Roman"/>
          <w:iCs/>
          <w:sz w:val="28"/>
          <w:szCs w:val="28"/>
        </w:rPr>
        <w:t xml:space="preserve">., [м. </w:t>
      </w:r>
      <w:proofErr w:type="spellStart"/>
      <w:r w:rsidRPr="00023536">
        <w:rPr>
          <w:rFonts w:ascii="Times New Roman" w:hAnsi="Times New Roman"/>
          <w:iCs/>
          <w:sz w:val="28"/>
          <w:szCs w:val="28"/>
        </w:rPr>
        <w:t>Чернівці</w:t>
      </w:r>
      <w:proofErr w:type="spellEnd"/>
      <w:r w:rsidRPr="00023536">
        <w:rPr>
          <w:rFonts w:ascii="Times New Roman" w:hAnsi="Times New Roman"/>
          <w:iCs/>
          <w:sz w:val="28"/>
          <w:szCs w:val="28"/>
        </w:rPr>
        <w:t xml:space="preserve">], 17 трав. 2025 р. / М-во </w:t>
      </w:r>
      <w:proofErr w:type="spellStart"/>
      <w:r w:rsidRPr="00023536">
        <w:rPr>
          <w:rFonts w:ascii="Times New Roman" w:hAnsi="Times New Roman"/>
          <w:iCs/>
          <w:sz w:val="28"/>
          <w:szCs w:val="28"/>
        </w:rPr>
        <w:t>освіти</w:t>
      </w:r>
      <w:proofErr w:type="spellEnd"/>
      <w:r w:rsidRPr="00023536">
        <w:rPr>
          <w:rFonts w:ascii="Times New Roman" w:hAnsi="Times New Roman"/>
          <w:iCs/>
          <w:sz w:val="28"/>
          <w:szCs w:val="28"/>
        </w:rPr>
        <w:t xml:space="preserve"> і науки </w:t>
      </w:r>
      <w:proofErr w:type="spellStart"/>
      <w:r w:rsidRPr="00023536">
        <w:rPr>
          <w:rFonts w:ascii="Times New Roman" w:hAnsi="Times New Roman"/>
          <w:iCs/>
          <w:sz w:val="28"/>
          <w:szCs w:val="28"/>
        </w:rPr>
        <w:t>України</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Чернів</w:t>
      </w:r>
      <w:r w:rsidRPr="00023536">
        <w:rPr>
          <w:rFonts w:ascii="Times New Roman" w:hAnsi="Times New Roman"/>
          <w:iCs/>
          <w:sz w:val="28"/>
          <w:szCs w:val="28"/>
          <w:lang w:val="uk-UA"/>
        </w:rPr>
        <w:t>ец</w:t>
      </w:r>
      <w:proofErr w:type="spellEnd"/>
      <w:r w:rsidRPr="00023536">
        <w:rPr>
          <w:rFonts w:ascii="Times New Roman" w:hAnsi="Times New Roman"/>
          <w:iCs/>
          <w:sz w:val="28"/>
          <w:szCs w:val="28"/>
        </w:rPr>
        <w:t xml:space="preserve">. </w:t>
      </w:r>
      <w:proofErr w:type="spellStart"/>
      <w:proofErr w:type="gramStart"/>
      <w:r w:rsidRPr="00023536">
        <w:rPr>
          <w:rFonts w:ascii="Times New Roman" w:hAnsi="Times New Roman"/>
          <w:iCs/>
          <w:sz w:val="28"/>
          <w:szCs w:val="28"/>
        </w:rPr>
        <w:t>навч</w:t>
      </w:r>
      <w:proofErr w:type="spellEnd"/>
      <w:r w:rsidRPr="00023536">
        <w:rPr>
          <w:rFonts w:ascii="Times New Roman" w:hAnsi="Times New Roman"/>
          <w:iCs/>
          <w:sz w:val="28"/>
          <w:szCs w:val="28"/>
        </w:rPr>
        <w:t>.-</w:t>
      </w:r>
      <w:proofErr w:type="gramEnd"/>
      <w:r w:rsidRPr="00023536">
        <w:rPr>
          <w:rFonts w:ascii="Times New Roman" w:hAnsi="Times New Roman"/>
          <w:iCs/>
          <w:sz w:val="28"/>
          <w:szCs w:val="28"/>
        </w:rPr>
        <w:t xml:space="preserve">наук. </w:t>
      </w:r>
      <w:proofErr w:type="spellStart"/>
      <w:r w:rsidRPr="00023536">
        <w:rPr>
          <w:rFonts w:ascii="Times New Roman" w:hAnsi="Times New Roman"/>
          <w:iCs/>
          <w:sz w:val="28"/>
          <w:szCs w:val="28"/>
        </w:rPr>
        <w:t>юрид</w:t>
      </w:r>
      <w:proofErr w:type="spell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ін</w:t>
      </w:r>
      <w:proofErr w:type="spellEnd"/>
      <w:r w:rsidRPr="00023536">
        <w:rPr>
          <w:rFonts w:ascii="Times New Roman" w:hAnsi="Times New Roman"/>
          <w:iCs/>
          <w:sz w:val="28"/>
          <w:szCs w:val="28"/>
        </w:rPr>
        <w:t xml:space="preserve">-т Нац. ун-ту ”Одес. </w:t>
      </w:r>
      <w:proofErr w:type="spellStart"/>
      <w:r w:rsidRPr="00023536">
        <w:rPr>
          <w:rFonts w:ascii="Times New Roman" w:hAnsi="Times New Roman"/>
          <w:iCs/>
          <w:sz w:val="28"/>
          <w:szCs w:val="28"/>
        </w:rPr>
        <w:t>юрид</w:t>
      </w:r>
      <w:proofErr w:type="spellEnd"/>
      <w:r w:rsidRPr="00023536">
        <w:rPr>
          <w:rFonts w:ascii="Times New Roman" w:hAnsi="Times New Roman"/>
          <w:iCs/>
          <w:sz w:val="28"/>
          <w:szCs w:val="28"/>
        </w:rPr>
        <w:t>. акад.” ; [</w:t>
      </w:r>
      <w:proofErr w:type="spellStart"/>
      <w:r w:rsidRPr="00023536">
        <w:rPr>
          <w:rFonts w:ascii="Times New Roman" w:hAnsi="Times New Roman"/>
          <w:iCs/>
          <w:sz w:val="28"/>
          <w:szCs w:val="28"/>
        </w:rPr>
        <w:t>упоряд</w:t>
      </w:r>
      <w:proofErr w:type="spellEnd"/>
      <w:r w:rsidRPr="00023536">
        <w:rPr>
          <w:rFonts w:ascii="Times New Roman" w:hAnsi="Times New Roman"/>
          <w:iCs/>
          <w:sz w:val="28"/>
          <w:szCs w:val="28"/>
        </w:rPr>
        <w:t xml:space="preserve">. К. А. </w:t>
      </w:r>
      <w:proofErr w:type="spellStart"/>
      <w:proofErr w:type="gramStart"/>
      <w:r w:rsidRPr="00023536">
        <w:rPr>
          <w:rFonts w:ascii="Times New Roman" w:hAnsi="Times New Roman"/>
          <w:iCs/>
          <w:sz w:val="28"/>
          <w:szCs w:val="28"/>
        </w:rPr>
        <w:t>Возняковська</w:t>
      </w:r>
      <w:proofErr w:type="spellEnd"/>
      <w:r w:rsidRPr="00023536">
        <w:rPr>
          <w:rFonts w:ascii="Times New Roman" w:hAnsi="Times New Roman"/>
          <w:iCs/>
          <w:sz w:val="28"/>
          <w:szCs w:val="28"/>
        </w:rPr>
        <w:t xml:space="preserve"> ;</w:t>
      </w:r>
      <w:proofErr w:type="gram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відп</w:t>
      </w:r>
      <w:proofErr w:type="spellEnd"/>
      <w:r w:rsidRPr="00023536">
        <w:rPr>
          <w:rFonts w:ascii="Times New Roman" w:hAnsi="Times New Roman"/>
          <w:iCs/>
          <w:sz w:val="28"/>
          <w:szCs w:val="28"/>
        </w:rPr>
        <w:t xml:space="preserve">. ред.: К. А. </w:t>
      </w:r>
      <w:proofErr w:type="spellStart"/>
      <w:r w:rsidRPr="00023536">
        <w:rPr>
          <w:rFonts w:ascii="Times New Roman" w:hAnsi="Times New Roman"/>
          <w:iCs/>
          <w:sz w:val="28"/>
          <w:szCs w:val="28"/>
        </w:rPr>
        <w:t>Возняковська</w:t>
      </w:r>
      <w:proofErr w:type="spellEnd"/>
      <w:r w:rsidRPr="00023536">
        <w:rPr>
          <w:rFonts w:ascii="Times New Roman" w:hAnsi="Times New Roman"/>
          <w:iCs/>
          <w:sz w:val="28"/>
          <w:szCs w:val="28"/>
        </w:rPr>
        <w:t xml:space="preserve">, Ю. В. </w:t>
      </w:r>
      <w:proofErr w:type="spellStart"/>
      <w:r w:rsidRPr="00023536">
        <w:rPr>
          <w:rFonts w:ascii="Times New Roman" w:hAnsi="Times New Roman"/>
          <w:iCs/>
          <w:sz w:val="28"/>
          <w:szCs w:val="28"/>
        </w:rPr>
        <w:t>Цуркан-Сайфуліна</w:t>
      </w:r>
      <w:proofErr w:type="spellEnd"/>
      <w:r w:rsidRPr="00023536">
        <w:rPr>
          <w:rFonts w:ascii="Times New Roman" w:hAnsi="Times New Roman"/>
          <w:iCs/>
          <w:sz w:val="28"/>
          <w:szCs w:val="28"/>
        </w:rPr>
        <w:t xml:space="preserve">, Т. А. </w:t>
      </w:r>
      <w:proofErr w:type="spellStart"/>
      <w:r w:rsidRPr="00023536">
        <w:rPr>
          <w:rFonts w:ascii="Times New Roman" w:hAnsi="Times New Roman"/>
          <w:iCs/>
          <w:sz w:val="28"/>
          <w:szCs w:val="28"/>
        </w:rPr>
        <w:t>Латковська</w:t>
      </w:r>
      <w:proofErr w:type="spellEnd"/>
      <w:r w:rsidRPr="00023536">
        <w:rPr>
          <w:rFonts w:ascii="Times New Roman" w:hAnsi="Times New Roman"/>
          <w:iCs/>
          <w:sz w:val="28"/>
          <w:szCs w:val="28"/>
        </w:rPr>
        <w:t xml:space="preserve">]. — </w:t>
      </w:r>
      <w:proofErr w:type="gramStart"/>
      <w:r w:rsidRPr="00023536">
        <w:rPr>
          <w:rFonts w:ascii="Times New Roman" w:hAnsi="Times New Roman"/>
          <w:iCs/>
          <w:sz w:val="28"/>
          <w:szCs w:val="28"/>
        </w:rPr>
        <w:t>Одеса :</w:t>
      </w:r>
      <w:proofErr w:type="gramEnd"/>
      <w:r w:rsidRPr="00023536">
        <w:rPr>
          <w:rFonts w:ascii="Times New Roman" w:hAnsi="Times New Roman"/>
          <w:iCs/>
          <w:sz w:val="28"/>
          <w:szCs w:val="28"/>
        </w:rPr>
        <w:t xml:space="preserve"> </w:t>
      </w:r>
      <w:proofErr w:type="spellStart"/>
      <w:r w:rsidRPr="00023536">
        <w:rPr>
          <w:rFonts w:ascii="Times New Roman" w:hAnsi="Times New Roman"/>
          <w:iCs/>
          <w:sz w:val="28"/>
          <w:szCs w:val="28"/>
        </w:rPr>
        <w:t>Юридика</w:t>
      </w:r>
      <w:proofErr w:type="spellEnd"/>
      <w:r w:rsidRPr="00023536">
        <w:rPr>
          <w:rFonts w:ascii="Times New Roman" w:hAnsi="Times New Roman"/>
          <w:iCs/>
          <w:sz w:val="28"/>
          <w:szCs w:val="28"/>
        </w:rPr>
        <w:t>, 2025. — 205 с. </w:t>
      </w:r>
      <w:r w:rsidRPr="00023536">
        <w:rPr>
          <w:rFonts w:ascii="Times New Roman" w:hAnsi="Times New Roman"/>
          <w:b/>
          <w:bCs/>
          <w:i/>
          <w:iCs/>
          <w:sz w:val="28"/>
          <w:szCs w:val="28"/>
        </w:rPr>
        <w:t xml:space="preserve">Шифр </w:t>
      </w:r>
      <w:proofErr w:type="spellStart"/>
      <w:r w:rsidRPr="00023536">
        <w:rPr>
          <w:rFonts w:ascii="Times New Roman" w:hAnsi="Times New Roman"/>
          <w:b/>
          <w:bCs/>
          <w:i/>
          <w:iCs/>
          <w:sz w:val="28"/>
          <w:szCs w:val="28"/>
        </w:rPr>
        <w:t>зберігання</w:t>
      </w:r>
      <w:proofErr w:type="spellEnd"/>
      <w:r w:rsidRPr="00023536">
        <w:rPr>
          <w:rFonts w:ascii="Times New Roman" w:hAnsi="Times New Roman"/>
          <w:b/>
          <w:bCs/>
          <w:i/>
          <w:iCs/>
          <w:sz w:val="28"/>
          <w:szCs w:val="28"/>
        </w:rPr>
        <w:t xml:space="preserve"> в </w:t>
      </w:r>
      <w:proofErr w:type="spellStart"/>
      <w:r w:rsidRPr="00023536">
        <w:rPr>
          <w:rFonts w:ascii="Times New Roman" w:hAnsi="Times New Roman"/>
          <w:b/>
          <w:bCs/>
          <w:i/>
          <w:iCs/>
          <w:sz w:val="28"/>
          <w:szCs w:val="28"/>
        </w:rPr>
        <w:t>Бібліотеці</w:t>
      </w:r>
      <w:proofErr w:type="spellEnd"/>
      <w:r w:rsidRPr="00023536">
        <w:rPr>
          <w:rFonts w:ascii="Times New Roman" w:hAnsi="Times New Roman"/>
          <w:b/>
          <w:bCs/>
          <w:i/>
          <w:iCs/>
          <w:sz w:val="28"/>
          <w:szCs w:val="28"/>
        </w:rPr>
        <w:t>: А843722</w:t>
      </w:r>
      <w:r w:rsidRPr="00023536">
        <w:rPr>
          <w:rFonts w:ascii="Times New Roman" w:hAnsi="Times New Roman"/>
          <w:i/>
          <w:iCs/>
          <w:sz w:val="28"/>
          <w:szCs w:val="28"/>
        </w:rPr>
        <w:t> </w:t>
      </w:r>
      <w:proofErr w:type="spellStart"/>
      <w:r w:rsidRPr="00023536">
        <w:rPr>
          <w:rFonts w:ascii="Times New Roman" w:hAnsi="Times New Roman"/>
          <w:i/>
          <w:iCs/>
          <w:sz w:val="28"/>
          <w:szCs w:val="28"/>
        </w:rPr>
        <w:t>Зі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змісту</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Принципи</w:t>
      </w:r>
      <w:proofErr w:type="spellEnd"/>
      <w:r w:rsidRPr="00023536">
        <w:rPr>
          <w:rFonts w:ascii="Times New Roman" w:hAnsi="Times New Roman"/>
          <w:i/>
          <w:iCs/>
          <w:sz w:val="28"/>
          <w:szCs w:val="28"/>
        </w:rPr>
        <w:t xml:space="preserve"> доброго демократичного </w:t>
      </w:r>
      <w:proofErr w:type="spellStart"/>
      <w:r w:rsidRPr="00023536">
        <w:rPr>
          <w:rFonts w:ascii="Times New Roman" w:hAnsi="Times New Roman"/>
          <w:i/>
          <w:iCs/>
          <w:sz w:val="28"/>
          <w:szCs w:val="28"/>
        </w:rPr>
        <w:t>врядування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європейський</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досвід</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українські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реалії</w:t>
      </w:r>
      <w:proofErr w:type="spellEnd"/>
      <w:r w:rsidRPr="00023536">
        <w:rPr>
          <w:rFonts w:ascii="Times New Roman" w:hAnsi="Times New Roman"/>
          <w:i/>
          <w:iCs/>
          <w:sz w:val="28"/>
          <w:szCs w:val="28"/>
        </w:rPr>
        <w:t xml:space="preserve"> / П. П. </w:t>
      </w:r>
      <w:proofErr w:type="spellStart"/>
      <w:r w:rsidRPr="00023536">
        <w:rPr>
          <w:rFonts w:ascii="Times New Roman" w:hAnsi="Times New Roman"/>
          <w:i/>
          <w:iCs/>
          <w:sz w:val="28"/>
          <w:szCs w:val="28"/>
        </w:rPr>
        <w:t>Латковський</w:t>
      </w:r>
      <w:proofErr w:type="spellEnd"/>
      <w:r w:rsidRPr="00023536">
        <w:rPr>
          <w:rFonts w:ascii="Times New Roman" w:hAnsi="Times New Roman"/>
          <w:i/>
          <w:iCs/>
          <w:sz w:val="28"/>
          <w:szCs w:val="28"/>
        </w:rPr>
        <w:t xml:space="preserve">. — С. 76-78; </w:t>
      </w:r>
      <w:proofErr w:type="spellStart"/>
      <w:r w:rsidRPr="00023536">
        <w:rPr>
          <w:rFonts w:ascii="Times New Roman" w:hAnsi="Times New Roman"/>
          <w:i/>
          <w:iCs/>
          <w:sz w:val="28"/>
          <w:szCs w:val="28"/>
        </w:rPr>
        <w:t>Людиноцентризм</w:t>
      </w:r>
      <w:proofErr w:type="spellEnd"/>
      <w:r w:rsidRPr="00023536">
        <w:rPr>
          <w:rFonts w:ascii="Times New Roman" w:hAnsi="Times New Roman"/>
          <w:i/>
          <w:iCs/>
          <w:sz w:val="28"/>
          <w:szCs w:val="28"/>
        </w:rPr>
        <w:t xml:space="preserve"> як основа </w:t>
      </w:r>
      <w:proofErr w:type="spellStart"/>
      <w:r w:rsidRPr="00023536">
        <w:rPr>
          <w:rFonts w:ascii="Times New Roman" w:hAnsi="Times New Roman"/>
          <w:i/>
          <w:iCs/>
          <w:sz w:val="28"/>
          <w:szCs w:val="28"/>
        </w:rPr>
        <w:t>сучасного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публічного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управління</w:t>
      </w:r>
      <w:proofErr w:type="spellEnd"/>
      <w:r w:rsidRPr="00023536">
        <w:rPr>
          <w:rFonts w:ascii="Times New Roman" w:hAnsi="Times New Roman"/>
          <w:i/>
          <w:iCs/>
          <w:sz w:val="28"/>
          <w:szCs w:val="28"/>
        </w:rPr>
        <w:t xml:space="preserve"> в </w:t>
      </w:r>
      <w:proofErr w:type="spellStart"/>
      <w:r w:rsidRPr="00023536">
        <w:rPr>
          <w:rFonts w:ascii="Times New Roman" w:hAnsi="Times New Roman"/>
          <w:i/>
          <w:iCs/>
          <w:sz w:val="28"/>
          <w:szCs w:val="28"/>
        </w:rPr>
        <w:t>умовах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євроінтеграційних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процесів</w:t>
      </w:r>
      <w:proofErr w:type="spellEnd"/>
      <w:r w:rsidRPr="00023536">
        <w:rPr>
          <w:rFonts w:ascii="Times New Roman" w:hAnsi="Times New Roman"/>
          <w:i/>
          <w:iCs/>
          <w:sz w:val="28"/>
          <w:szCs w:val="28"/>
        </w:rPr>
        <w:t xml:space="preserve"> / М. В. </w:t>
      </w:r>
      <w:proofErr w:type="spellStart"/>
      <w:r w:rsidRPr="00023536">
        <w:rPr>
          <w:rFonts w:ascii="Times New Roman" w:hAnsi="Times New Roman"/>
          <w:i/>
          <w:iCs/>
          <w:sz w:val="28"/>
          <w:szCs w:val="28"/>
        </w:rPr>
        <w:t>Конфедрат</w:t>
      </w:r>
      <w:proofErr w:type="spellEnd"/>
      <w:r w:rsidRPr="00023536">
        <w:rPr>
          <w:rFonts w:ascii="Times New Roman" w:hAnsi="Times New Roman"/>
          <w:i/>
          <w:iCs/>
          <w:sz w:val="28"/>
          <w:szCs w:val="28"/>
        </w:rPr>
        <w:t xml:space="preserve">. — С. 95-98; ; </w:t>
      </w:r>
      <w:proofErr w:type="spellStart"/>
      <w:r w:rsidRPr="00023536">
        <w:rPr>
          <w:rFonts w:ascii="Times New Roman" w:hAnsi="Times New Roman"/>
          <w:i/>
          <w:iCs/>
          <w:sz w:val="28"/>
          <w:szCs w:val="28"/>
        </w:rPr>
        <w:t>Виклики</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перспективи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регулювання</w:t>
      </w:r>
      <w:proofErr w:type="spellEnd"/>
      <w:r w:rsidRPr="00023536">
        <w:rPr>
          <w:rFonts w:ascii="Times New Roman" w:hAnsi="Times New Roman"/>
          <w:i/>
          <w:iCs/>
          <w:sz w:val="28"/>
          <w:szCs w:val="28"/>
        </w:rPr>
        <w:t xml:space="preserve"> </w:t>
      </w:r>
      <w:r>
        <w:rPr>
          <w:rFonts w:ascii="Times New Roman" w:hAnsi="Times New Roman"/>
          <w:i/>
          <w:iCs/>
          <w:sz w:val="28"/>
          <w:szCs w:val="28"/>
          <w:lang w:val="uk-UA"/>
        </w:rPr>
        <w:br/>
      </w:r>
      <w:r w:rsidRPr="00023536">
        <w:rPr>
          <w:rFonts w:ascii="Times New Roman" w:hAnsi="Times New Roman"/>
          <w:i/>
          <w:iCs/>
          <w:sz w:val="28"/>
          <w:szCs w:val="28"/>
        </w:rPr>
        <w:t>ІТ-</w:t>
      </w:r>
      <w:proofErr w:type="spellStart"/>
      <w:r w:rsidRPr="00023536">
        <w:rPr>
          <w:rFonts w:ascii="Times New Roman" w:hAnsi="Times New Roman"/>
          <w:i/>
          <w:iCs/>
          <w:sz w:val="28"/>
          <w:szCs w:val="28"/>
        </w:rPr>
        <w:t>послуг</w:t>
      </w:r>
      <w:proofErr w:type="spellEnd"/>
      <w:r w:rsidRPr="00023536">
        <w:rPr>
          <w:rFonts w:ascii="Times New Roman" w:hAnsi="Times New Roman"/>
          <w:i/>
          <w:iCs/>
          <w:sz w:val="28"/>
          <w:szCs w:val="28"/>
        </w:rPr>
        <w:t xml:space="preserve"> у </w:t>
      </w:r>
      <w:proofErr w:type="spellStart"/>
      <w:r w:rsidRPr="00023536">
        <w:rPr>
          <w:rFonts w:ascii="Times New Roman" w:hAnsi="Times New Roman"/>
          <w:i/>
          <w:iCs/>
          <w:sz w:val="28"/>
          <w:szCs w:val="28"/>
        </w:rPr>
        <w:t>публічному</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секторі</w:t>
      </w:r>
      <w:proofErr w:type="spellEnd"/>
      <w:r w:rsidRPr="00023536">
        <w:rPr>
          <w:rFonts w:ascii="Times New Roman" w:hAnsi="Times New Roman"/>
          <w:i/>
          <w:iCs/>
          <w:sz w:val="28"/>
          <w:szCs w:val="28"/>
        </w:rPr>
        <w:t xml:space="preserve"> в </w:t>
      </w:r>
      <w:proofErr w:type="spellStart"/>
      <w:r w:rsidRPr="00023536">
        <w:rPr>
          <w:rFonts w:ascii="Times New Roman" w:hAnsi="Times New Roman"/>
          <w:i/>
          <w:iCs/>
          <w:sz w:val="28"/>
          <w:szCs w:val="28"/>
        </w:rPr>
        <w:t>умовах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воєнного</w:t>
      </w:r>
      <w:proofErr w:type="spellEnd"/>
      <w:r w:rsidRPr="00023536">
        <w:rPr>
          <w:rFonts w:ascii="Times New Roman" w:hAnsi="Times New Roman"/>
          <w:i/>
          <w:iCs/>
          <w:sz w:val="28"/>
          <w:szCs w:val="28"/>
        </w:rPr>
        <w:t xml:space="preserve"> стану / Н. Б. </w:t>
      </w:r>
      <w:proofErr w:type="spellStart"/>
      <w:r w:rsidRPr="00023536">
        <w:rPr>
          <w:rFonts w:ascii="Times New Roman" w:hAnsi="Times New Roman"/>
          <w:i/>
          <w:iCs/>
          <w:sz w:val="28"/>
          <w:szCs w:val="28"/>
        </w:rPr>
        <w:t>Проданюк</w:t>
      </w:r>
      <w:proofErr w:type="spellEnd"/>
      <w:r w:rsidRPr="00023536">
        <w:rPr>
          <w:rFonts w:ascii="Times New Roman" w:hAnsi="Times New Roman"/>
          <w:i/>
          <w:iCs/>
          <w:sz w:val="28"/>
          <w:szCs w:val="28"/>
        </w:rPr>
        <w:t xml:space="preserve">. — С. 154-158; </w:t>
      </w:r>
      <w:proofErr w:type="spellStart"/>
      <w:r w:rsidRPr="00023536">
        <w:rPr>
          <w:rFonts w:ascii="Times New Roman" w:hAnsi="Times New Roman"/>
          <w:i/>
          <w:iCs/>
          <w:sz w:val="28"/>
          <w:szCs w:val="28"/>
        </w:rPr>
        <w:t>Цифровізація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публічного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адміністрування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нові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виклики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адміністративно</w:t>
      </w:r>
      <w:proofErr w:type="spellEnd"/>
      <w:r w:rsidRPr="00023536">
        <w:rPr>
          <w:rFonts w:ascii="Times New Roman" w:hAnsi="Times New Roman"/>
          <w:i/>
          <w:iCs/>
          <w:sz w:val="28"/>
          <w:szCs w:val="28"/>
        </w:rPr>
        <w:t xml:space="preserve">-правового </w:t>
      </w:r>
      <w:proofErr w:type="spellStart"/>
      <w:r w:rsidRPr="00023536">
        <w:rPr>
          <w:rFonts w:ascii="Times New Roman" w:hAnsi="Times New Roman"/>
          <w:i/>
          <w:iCs/>
          <w:sz w:val="28"/>
          <w:szCs w:val="28"/>
        </w:rPr>
        <w:t>регулювання</w:t>
      </w:r>
      <w:proofErr w:type="spellEnd"/>
      <w:r w:rsidRPr="00023536">
        <w:rPr>
          <w:rFonts w:ascii="Times New Roman" w:hAnsi="Times New Roman"/>
          <w:i/>
          <w:iCs/>
          <w:sz w:val="28"/>
          <w:szCs w:val="28"/>
        </w:rPr>
        <w:t xml:space="preserve"> / А. Д. </w:t>
      </w:r>
      <w:proofErr w:type="spellStart"/>
      <w:r w:rsidRPr="00023536">
        <w:rPr>
          <w:rFonts w:ascii="Times New Roman" w:hAnsi="Times New Roman"/>
          <w:i/>
          <w:iCs/>
          <w:sz w:val="28"/>
          <w:szCs w:val="28"/>
        </w:rPr>
        <w:t>Георгіца</w:t>
      </w:r>
      <w:proofErr w:type="spellEnd"/>
      <w:r w:rsidRPr="00023536">
        <w:rPr>
          <w:rFonts w:ascii="Times New Roman" w:hAnsi="Times New Roman"/>
          <w:i/>
          <w:iCs/>
          <w:sz w:val="28"/>
          <w:szCs w:val="28"/>
        </w:rPr>
        <w:t>. — С. 158-162.</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Сучасні наукові дослідження: від теорії до практики”</w:t>
      </w:r>
      <w:r w:rsidRPr="00023536">
        <w:rPr>
          <w:rFonts w:ascii="Times New Roman" w:hAnsi="Times New Roman"/>
          <w:iCs/>
          <w:sz w:val="28"/>
          <w:szCs w:val="28"/>
          <w:lang w:val="uk-UA"/>
        </w:rPr>
        <w:t>: </w:t>
      </w:r>
      <w:r w:rsidRPr="00023536">
        <w:rPr>
          <w:rFonts w:ascii="Times New Roman" w:hAnsi="Times New Roman"/>
          <w:b/>
          <w:bCs/>
          <w:iCs/>
          <w:sz w:val="28"/>
          <w:szCs w:val="28"/>
          <w:lang w:val="uk-UA"/>
        </w:rPr>
        <w:t> </w:t>
      </w:r>
      <w:r w:rsidRPr="00023536">
        <w:rPr>
          <w:rFonts w:ascii="Times New Roman" w:hAnsi="Times New Roman"/>
          <w:iCs/>
          <w:sz w:val="28"/>
          <w:szCs w:val="28"/>
          <w:lang w:val="uk-UA"/>
        </w:rPr>
        <w:t>матеріали наук.-</w:t>
      </w:r>
      <w:proofErr w:type="spellStart"/>
      <w:r w:rsidRPr="00023536">
        <w:rPr>
          <w:rFonts w:ascii="Times New Roman" w:hAnsi="Times New Roman"/>
          <w:iCs/>
          <w:sz w:val="28"/>
          <w:szCs w:val="28"/>
          <w:lang w:val="uk-UA"/>
        </w:rPr>
        <w:t>практ</w:t>
      </w:r>
      <w:proofErr w:type="spellEnd"/>
      <w:r w:rsidRPr="00023536">
        <w:rPr>
          <w:rFonts w:ascii="Times New Roman" w:hAnsi="Times New Roman"/>
          <w:iCs/>
          <w:sz w:val="28"/>
          <w:szCs w:val="28"/>
          <w:lang w:val="uk-UA"/>
        </w:rPr>
        <w:t xml:space="preserve">. </w:t>
      </w:r>
      <w:proofErr w:type="spellStart"/>
      <w:r w:rsidRPr="00023536">
        <w:rPr>
          <w:rFonts w:ascii="Times New Roman" w:hAnsi="Times New Roman"/>
          <w:iCs/>
          <w:sz w:val="28"/>
          <w:szCs w:val="28"/>
          <w:lang w:val="uk-UA"/>
        </w:rPr>
        <w:t>конф</w:t>
      </w:r>
      <w:proofErr w:type="spellEnd"/>
      <w:r w:rsidRPr="00023536">
        <w:rPr>
          <w:rFonts w:ascii="Times New Roman" w:hAnsi="Times New Roman"/>
          <w:iCs/>
          <w:sz w:val="28"/>
          <w:szCs w:val="28"/>
          <w:lang w:val="uk-UA"/>
        </w:rPr>
        <w:t>.,  (27 - 28 черв. 2025 р.), [м. Львів]. – Львів ; Одеса : Молодий вчений, 2025. — 154 с. </w:t>
      </w:r>
      <w:r w:rsidRPr="00023536">
        <w:rPr>
          <w:rFonts w:ascii="Times New Roman" w:hAnsi="Times New Roman"/>
          <w:b/>
          <w:bCs/>
          <w:i/>
          <w:iCs/>
          <w:sz w:val="28"/>
          <w:szCs w:val="28"/>
          <w:lang w:val="uk-UA"/>
        </w:rPr>
        <w:t>Шифр зберігання в Бібліотеці А843710 </w:t>
      </w:r>
      <w:r w:rsidRPr="00023536">
        <w:rPr>
          <w:rFonts w:ascii="Times New Roman" w:hAnsi="Times New Roman"/>
          <w:i/>
          <w:iCs/>
          <w:sz w:val="28"/>
          <w:szCs w:val="28"/>
          <w:lang w:val="uk-UA"/>
        </w:rPr>
        <w:t xml:space="preserve">Зі змісту: Роль публічної комунікації під час кризових ситуацій / Б. М. </w:t>
      </w:r>
      <w:proofErr w:type="spellStart"/>
      <w:r w:rsidRPr="00023536">
        <w:rPr>
          <w:rFonts w:ascii="Times New Roman" w:hAnsi="Times New Roman"/>
          <w:i/>
          <w:iCs/>
          <w:sz w:val="28"/>
          <w:szCs w:val="28"/>
          <w:lang w:val="uk-UA"/>
        </w:rPr>
        <w:t>Циктор</w:t>
      </w:r>
      <w:proofErr w:type="spellEnd"/>
      <w:r w:rsidRPr="00023536">
        <w:rPr>
          <w:rFonts w:ascii="Times New Roman" w:hAnsi="Times New Roman"/>
          <w:i/>
          <w:iCs/>
          <w:sz w:val="28"/>
          <w:szCs w:val="28"/>
          <w:lang w:val="uk-UA"/>
        </w:rPr>
        <w:t>. – С. 26-30.</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Тенденції розвитку науки, техніки та інформаційних технологій : </w:t>
      </w:r>
      <w:r w:rsidRPr="00023536">
        <w:rPr>
          <w:rFonts w:ascii="Times New Roman" w:hAnsi="Times New Roman"/>
          <w:iCs/>
          <w:sz w:val="28"/>
          <w:szCs w:val="28"/>
          <w:lang w:val="uk-UA"/>
        </w:rPr>
        <w:t>матеріали наук.-</w:t>
      </w:r>
      <w:proofErr w:type="spellStart"/>
      <w:r w:rsidRPr="00023536">
        <w:rPr>
          <w:rFonts w:ascii="Times New Roman" w:hAnsi="Times New Roman"/>
          <w:iCs/>
          <w:sz w:val="28"/>
          <w:szCs w:val="28"/>
          <w:lang w:val="uk-UA"/>
        </w:rPr>
        <w:t>практ</w:t>
      </w:r>
      <w:proofErr w:type="spellEnd"/>
      <w:r w:rsidRPr="00023536">
        <w:rPr>
          <w:rFonts w:ascii="Times New Roman" w:hAnsi="Times New Roman"/>
          <w:iCs/>
          <w:sz w:val="28"/>
          <w:szCs w:val="28"/>
          <w:lang w:val="uk-UA"/>
        </w:rPr>
        <w:t xml:space="preserve">. </w:t>
      </w:r>
      <w:proofErr w:type="spellStart"/>
      <w:r w:rsidRPr="00023536">
        <w:rPr>
          <w:rFonts w:ascii="Times New Roman" w:hAnsi="Times New Roman"/>
          <w:iCs/>
          <w:sz w:val="28"/>
          <w:szCs w:val="28"/>
          <w:lang w:val="uk-UA"/>
        </w:rPr>
        <w:t>конф</w:t>
      </w:r>
      <w:proofErr w:type="spellEnd"/>
      <w:r w:rsidRPr="00023536">
        <w:rPr>
          <w:rFonts w:ascii="Times New Roman" w:hAnsi="Times New Roman"/>
          <w:iCs/>
          <w:sz w:val="28"/>
          <w:szCs w:val="28"/>
          <w:lang w:val="uk-UA"/>
        </w:rPr>
        <w:t xml:space="preserve">., (м. Чернігів, 21 - 22 </w:t>
      </w:r>
      <w:proofErr w:type="spellStart"/>
      <w:r w:rsidRPr="00023536">
        <w:rPr>
          <w:rFonts w:ascii="Times New Roman" w:hAnsi="Times New Roman"/>
          <w:iCs/>
          <w:sz w:val="28"/>
          <w:szCs w:val="28"/>
          <w:lang w:val="uk-UA"/>
        </w:rPr>
        <w:t>лют</w:t>
      </w:r>
      <w:proofErr w:type="spellEnd"/>
      <w:r w:rsidRPr="00023536">
        <w:rPr>
          <w:rFonts w:ascii="Times New Roman" w:hAnsi="Times New Roman"/>
          <w:iCs/>
          <w:sz w:val="28"/>
          <w:szCs w:val="28"/>
          <w:lang w:val="uk-UA"/>
        </w:rPr>
        <w:t xml:space="preserve">. </w:t>
      </w:r>
      <w:r>
        <w:rPr>
          <w:rFonts w:ascii="Times New Roman" w:hAnsi="Times New Roman"/>
          <w:iCs/>
          <w:sz w:val="28"/>
          <w:szCs w:val="28"/>
          <w:lang w:val="uk-UA"/>
        </w:rPr>
        <w:br/>
      </w:r>
      <w:r w:rsidRPr="00023536">
        <w:rPr>
          <w:rFonts w:ascii="Times New Roman" w:hAnsi="Times New Roman"/>
          <w:iCs/>
          <w:sz w:val="28"/>
          <w:szCs w:val="28"/>
          <w:lang w:val="uk-UA"/>
        </w:rPr>
        <w:t xml:space="preserve">2025 р.).  — Чернігів ; </w:t>
      </w:r>
      <w:proofErr w:type="spellStart"/>
      <w:r w:rsidRPr="00023536">
        <w:rPr>
          <w:rFonts w:ascii="Times New Roman" w:hAnsi="Times New Roman"/>
          <w:iCs/>
          <w:sz w:val="28"/>
          <w:szCs w:val="28"/>
          <w:lang w:val="uk-UA"/>
        </w:rPr>
        <w:t>Одеcа</w:t>
      </w:r>
      <w:proofErr w:type="spellEnd"/>
      <w:r w:rsidRPr="00023536">
        <w:rPr>
          <w:rFonts w:ascii="Times New Roman" w:hAnsi="Times New Roman"/>
          <w:iCs/>
          <w:sz w:val="28"/>
          <w:szCs w:val="28"/>
          <w:lang w:val="uk-UA"/>
        </w:rPr>
        <w:t xml:space="preserve"> : Молодий вчений, 2025. — 83 с. - </w:t>
      </w:r>
      <w:r w:rsidRPr="00023536">
        <w:rPr>
          <w:rFonts w:ascii="Times New Roman" w:hAnsi="Times New Roman"/>
          <w:b/>
          <w:bCs/>
          <w:i/>
          <w:iCs/>
          <w:sz w:val="28"/>
          <w:szCs w:val="28"/>
          <w:lang w:val="uk-UA"/>
        </w:rPr>
        <w:t>Шифр зберігання в Бібліотеці: А843776 </w:t>
      </w:r>
      <w:r w:rsidRPr="00023536">
        <w:rPr>
          <w:rFonts w:ascii="Times New Roman" w:hAnsi="Times New Roman"/>
          <w:i/>
          <w:iCs/>
          <w:sz w:val="28"/>
          <w:szCs w:val="28"/>
          <w:lang w:val="uk-UA"/>
        </w:rPr>
        <w:t xml:space="preserve">Зі змісту: Штучний інтелект в публічному управлінні: перспективи та загрози впровадження / А. О. </w:t>
      </w:r>
      <w:proofErr w:type="spellStart"/>
      <w:r w:rsidRPr="00023536">
        <w:rPr>
          <w:rFonts w:ascii="Times New Roman" w:hAnsi="Times New Roman"/>
          <w:i/>
          <w:iCs/>
          <w:sz w:val="28"/>
          <w:szCs w:val="28"/>
          <w:lang w:val="uk-UA"/>
        </w:rPr>
        <w:t>Круц</w:t>
      </w:r>
      <w:proofErr w:type="spellEnd"/>
      <w:r w:rsidRPr="00023536">
        <w:rPr>
          <w:rFonts w:ascii="Times New Roman" w:hAnsi="Times New Roman"/>
          <w:i/>
          <w:iCs/>
          <w:sz w:val="28"/>
          <w:szCs w:val="28"/>
          <w:lang w:val="uk-UA"/>
        </w:rPr>
        <w:t>. – С. 22-25.</w:t>
      </w:r>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sz w:val="28"/>
          <w:szCs w:val="28"/>
          <w:lang w:val="uk-UA"/>
        </w:rPr>
      </w:pPr>
      <w:r w:rsidRPr="00023536">
        <w:rPr>
          <w:rFonts w:ascii="Times New Roman" w:hAnsi="Times New Roman"/>
          <w:b/>
          <w:bCs/>
          <w:sz w:val="28"/>
          <w:szCs w:val="28"/>
          <w:lang w:val="uk-UA"/>
        </w:rPr>
        <w:t>Трофименко М. В. Публічна дипломатія в умовах глобалізації</w:t>
      </w:r>
      <w:r w:rsidRPr="00023536">
        <w:rPr>
          <w:rFonts w:ascii="Times New Roman" w:hAnsi="Times New Roman"/>
          <w:sz w:val="28"/>
          <w:szCs w:val="28"/>
        </w:rPr>
        <w:t> </w:t>
      </w:r>
      <w:r w:rsidRPr="00023536">
        <w:rPr>
          <w:rFonts w:ascii="Times New Roman" w:hAnsi="Times New Roman"/>
          <w:sz w:val="28"/>
          <w:szCs w:val="28"/>
          <w:lang w:val="uk-UA"/>
        </w:rPr>
        <w:t xml:space="preserve">/ Микола Трофименко ; М-во освіти і науки України, </w:t>
      </w:r>
      <w:proofErr w:type="spellStart"/>
      <w:r w:rsidRPr="00023536">
        <w:rPr>
          <w:rFonts w:ascii="Times New Roman" w:hAnsi="Times New Roman"/>
          <w:sz w:val="28"/>
          <w:szCs w:val="28"/>
          <w:lang w:val="uk-UA"/>
        </w:rPr>
        <w:t>Маріуп</w:t>
      </w:r>
      <w:proofErr w:type="spellEnd"/>
      <w:r w:rsidRPr="00023536">
        <w:rPr>
          <w:rFonts w:ascii="Times New Roman" w:hAnsi="Times New Roman"/>
          <w:sz w:val="28"/>
          <w:szCs w:val="28"/>
          <w:lang w:val="uk-UA"/>
        </w:rPr>
        <w:t xml:space="preserve">. </w:t>
      </w:r>
      <w:proofErr w:type="spellStart"/>
      <w:r w:rsidRPr="00023536">
        <w:rPr>
          <w:rFonts w:ascii="Times New Roman" w:hAnsi="Times New Roman"/>
          <w:sz w:val="28"/>
          <w:szCs w:val="28"/>
          <w:lang w:val="uk-UA"/>
        </w:rPr>
        <w:t>держ</w:t>
      </w:r>
      <w:proofErr w:type="spellEnd"/>
      <w:r w:rsidRPr="00023536">
        <w:rPr>
          <w:rFonts w:ascii="Times New Roman" w:hAnsi="Times New Roman"/>
          <w:sz w:val="28"/>
          <w:szCs w:val="28"/>
          <w:lang w:val="uk-UA"/>
        </w:rPr>
        <w:t xml:space="preserve">. ун-т. — Суми : </w:t>
      </w:r>
      <w:proofErr w:type="spellStart"/>
      <w:r w:rsidRPr="00023536">
        <w:rPr>
          <w:rFonts w:ascii="Times New Roman" w:hAnsi="Times New Roman"/>
          <w:sz w:val="28"/>
          <w:szCs w:val="28"/>
          <w:lang w:val="uk-UA"/>
        </w:rPr>
        <w:t>Унів</w:t>
      </w:r>
      <w:proofErr w:type="spellEnd"/>
      <w:r>
        <w:rPr>
          <w:rFonts w:ascii="Times New Roman" w:hAnsi="Times New Roman"/>
          <w:sz w:val="28"/>
          <w:szCs w:val="28"/>
          <w:lang w:val="uk-UA"/>
        </w:rPr>
        <w:t>.</w:t>
      </w:r>
      <w:r w:rsidRPr="00023536">
        <w:rPr>
          <w:rFonts w:ascii="Times New Roman" w:hAnsi="Times New Roman"/>
          <w:sz w:val="28"/>
          <w:szCs w:val="28"/>
          <w:lang w:val="uk-UA"/>
        </w:rPr>
        <w:t xml:space="preserve"> </w:t>
      </w:r>
      <w:proofErr w:type="spellStart"/>
      <w:r>
        <w:rPr>
          <w:rFonts w:ascii="Times New Roman" w:hAnsi="Times New Roman"/>
          <w:sz w:val="28"/>
          <w:szCs w:val="28"/>
          <w:lang w:val="uk-UA"/>
        </w:rPr>
        <w:t>кн</w:t>
      </w:r>
      <w:proofErr w:type="spellEnd"/>
      <w:r>
        <w:rPr>
          <w:rFonts w:ascii="Times New Roman" w:hAnsi="Times New Roman"/>
          <w:sz w:val="28"/>
          <w:szCs w:val="28"/>
          <w:lang w:val="uk-UA"/>
        </w:rPr>
        <w:t>.</w:t>
      </w:r>
      <w:r w:rsidRPr="00023536">
        <w:rPr>
          <w:rFonts w:ascii="Times New Roman" w:hAnsi="Times New Roman"/>
          <w:sz w:val="28"/>
          <w:szCs w:val="28"/>
          <w:lang w:val="uk-UA"/>
        </w:rPr>
        <w:t>, 2025. — 508 с.</w:t>
      </w:r>
      <w:r w:rsidRPr="00023536">
        <w:rPr>
          <w:rFonts w:ascii="Times New Roman" w:hAnsi="Times New Roman"/>
          <w:sz w:val="28"/>
          <w:szCs w:val="28"/>
        </w:rPr>
        <w:t> </w:t>
      </w:r>
      <w:r w:rsidRPr="00023536">
        <w:rPr>
          <w:rFonts w:ascii="Times New Roman" w:hAnsi="Times New Roman"/>
          <w:b/>
          <w:bCs/>
          <w:i/>
          <w:iCs/>
          <w:sz w:val="28"/>
          <w:szCs w:val="28"/>
          <w:lang w:val="uk-UA"/>
        </w:rPr>
        <w:t>Шифр зберігання в Бібліотеці: А843850</w:t>
      </w:r>
      <w:r w:rsidRPr="00023536">
        <w:rPr>
          <w:rFonts w:ascii="Times New Roman" w:hAnsi="Times New Roman"/>
          <w:b/>
          <w:bCs/>
          <w:i/>
          <w:iCs/>
          <w:sz w:val="28"/>
          <w:szCs w:val="28"/>
        </w:rPr>
        <w:t> </w:t>
      </w:r>
      <w:r w:rsidRPr="00023536">
        <w:rPr>
          <w:rFonts w:ascii="Times New Roman" w:hAnsi="Times New Roman"/>
          <w:i/>
          <w:iCs/>
          <w:sz w:val="28"/>
          <w:szCs w:val="28"/>
          <w:lang w:val="uk-UA"/>
        </w:rPr>
        <w:t xml:space="preserve">У монографії </w:t>
      </w:r>
      <w:r>
        <w:rPr>
          <w:rFonts w:ascii="Times New Roman" w:hAnsi="Times New Roman"/>
          <w:i/>
          <w:iCs/>
          <w:sz w:val="28"/>
          <w:szCs w:val="28"/>
          <w:lang w:val="uk-UA"/>
        </w:rPr>
        <w:t>п</w:t>
      </w:r>
      <w:r w:rsidRPr="00023536">
        <w:rPr>
          <w:rFonts w:ascii="Times New Roman" w:hAnsi="Times New Roman"/>
          <w:i/>
          <w:iCs/>
          <w:sz w:val="28"/>
          <w:szCs w:val="28"/>
          <w:lang w:val="uk-UA"/>
        </w:rPr>
        <w:t xml:space="preserve">роаналізовано структурні, системні та функціональні ознаки публічної дипломатії, а також її реакцію на сучасні міжнародні виклики. Досліджено механізми функціонування публічної дипломатії, зокрема діяльність міжнародних організацій, національних діаспор, академічних спільнот і міст як дипломатичних акторів. Розкрито специфіку функціонування української системи публічної дипломатії, визначено її сильні та слабкі сторони, а також окреслено перспективи її вдосконалення. Обґрунтовано перспективи розвитку публічної дипломатії в Україні, зокрема через розширення мережі її акторів, удосконалення міжвідомчої координації та підвищення ефективності комунікаційних стратегій. </w:t>
      </w:r>
      <w:proofErr w:type="spellStart"/>
      <w:r w:rsidRPr="00023536">
        <w:rPr>
          <w:rFonts w:ascii="Times New Roman" w:hAnsi="Times New Roman"/>
          <w:i/>
          <w:iCs/>
          <w:sz w:val="28"/>
          <w:szCs w:val="28"/>
        </w:rPr>
        <w:t>Запропоновано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концептуальну</w:t>
      </w:r>
      <w:proofErr w:type="spellEnd"/>
      <w:r w:rsidRPr="00023536">
        <w:rPr>
          <w:rFonts w:ascii="Times New Roman" w:hAnsi="Times New Roman"/>
          <w:i/>
          <w:iCs/>
          <w:sz w:val="28"/>
          <w:szCs w:val="28"/>
        </w:rPr>
        <w:t xml:space="preserve"> модель </w:t>
      </w:r>
      <w:proofErr w:type="spellStart"/>
      <w:r w:rsidRPr="00023536">
        <w:rPr>
          <w:rFonts w:ascii="Times New Roman" w:hAnsi="Times New Roman"/>
          <w:i/>
          <w:iCs/>
          <w:sz w:val="28"/>
          <w:szCs w:val="28"/>
        </w:rPr>
        <w:t>оптимізації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публічної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дипломатії</w:t>
      </w:r>
      <w:proofErr w:type="spellEnd"/>
      <w:r w:rsidRPr="00023536">
        <w:rPr>
          <w:rFonts w:ascii="Times New Roman" w:hAnsi="Times New Roman"/>
          <w:i/>
          <w:iCs/>
          <w:sz w:val="28"/>
          <w:szCs w:val="28"/>
        </w:rPr>
        <w:t xml:space="preserve"> в </w:t>
      </w:r>
      <w:proofErr w:type="spellStart"/>
      <w:r w:rsidRPr="00023536">
        <w:rPr>
          <w:rFonts w:ascii="Times New Roman" w:hAnsi="Times New Roman"/>
          <w:i/>
          <w:iCs/>
          <w:sz w:val="28"/>
          <w:szCs w:val="28"/>
        </w:rPr>
        <w:t>умовах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глобальних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викликів</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включаючи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військові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загрози</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трансформації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міжнародного</w:t>
      </w:r>
      <w:proofErr w:type="spellEnd"/>
      <w:r w:rsidRPr="00023536">
        <w:rPr>
          <w:rFonts w:ascii="Times New Roman" w:hAnsi="Times New Roman"/>
          <w:i/>
          <w:iCs/>
          <w:sz w:val="28"/>
          <w:szCs w:val="28"/>
        </w:rPr>
        <w:t xml:space="preserve"> порядку. </w:t>
      </w:r>
      <w:proofErr w:type="spellStart"/>
      <w:r w:rsidRPr="00023536">
        <w:rPr>
          <w:rFonts w:ascii="Times New Roman" w:hAnsi="Times New Roman"/>
          <w:i/>
          <w:iCs/>
          <w:sz w:val="28"/>
          <w:szCs w:val="28"/>
        </w:rPr>
        <w:t>Розглянуто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потенціал</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територіальних</w:t>
      </w:r>
      <w:proofErr w:type="spellEnd"/>
      <w:r w:rsidRPr="00023536">
        <w:rPr>
          <w:rFonts w:ascii="Times New Roman" w:hAnsi="Times New Roman"/>
          <w:i/>
          <w:iCs/>
          <w:sz w:val="28"/>
          <w:szCs w:val="28"/>
        </w:rPr>
        <w:t xml:space="preserve"> громад, </w:t>
      </w:r>
      <w:proofErr w:type="spellStart"/>
      <w:r w:rsidRPr="00023536">
        <w:rPr>
          <w:rFonts w:ascii="Times New Roman" w:hAnsi="Times New Roman"/>
          <w:i/>
          <w:iCs/>
          <w:sz w:val="28"/>
          <w:szCs w:val="28"/>
        </w:rPr>
        <w:t>академічних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спільнот</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інших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суб’єктів</w:t>
      </w:r>
      <w:proofErr w:type="spellEnd"/>
      <w:r w:rsidRPr="00023536">
        <w:rPr>
          <w:rFonts w:ascii="Times New Roman" w:hAnsi="Times New Roman"/>
          <w:i/>
          <w:iCs/>
          <w:sz w:val="28"/>
          <w:szCs w:val="28"/>
        </w:rPr>
        <w:t xml:space="preserve"> у </w:t>
      </w:r>
      <w:proofErr w:type="spellStart"/>
      <w:r w:rsidRPr="00023536">
        <w:rPr>
          <w:rFonts w:ascii="Times New Roman" w:hAnsi="Times New Roman"/>
          <w:i/>
          <w:iCs/>
          <w:sz w:val="28"/>
          <w:szCs w:val="28"/>
        </w:rPr>
        <w:t>забезпеченні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ефективної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публічної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дипломатії</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просуванні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національних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інтересів</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України</w:t>
      </w:r>
      <w:proofErr w:type="spellEnd"/>
      <w:r w:rsidRPr="00023536">
        <w:rPr>
          <w:rFonts w:ascii="Times New Roman" w:hAnsi="Times New Roman"/>
          <w:i/>
          <w:iCs/>
          <w:sz w:val="28"/>
          <w:szCs w:val="28"/>
        </w:rPr>
        <w:t xml:space="preserve"> на </w:t>
      </w:r>
      <w:proofErr w:type="spellStart"/>
      <w:r w:rsidRPr="00023536">
        <w:rPr>
          <w:rFonts w:ascii="Times New Roman" w:hAnsi="Times New Roman"/>
          <w:i/>
          <w:iCs/>
          <w:sz w:val="28"/>
          <w:szCs w:val="28"/>
        </w:rPr>
        <w:t>міжнародній</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арені</w:t>
      </w:r>
      <w:proofErr w:type="spellEnd"/>
      <w:r w:rsidRPr="00023536">
        <w:rPr>
          <w:rFonts w:ascii="Times New Roman" w:hAnsi="Times New Roman"/>
          <w:sz w:val="28"/>
          <w:szCs w:val="28"/>
        </w:rPr>
        <w:t xml:space="preserve">. </w:t>
      </w:r>
      <w:r>
        <w:rPr>
          <w:rFonts w:ascii="Times New Roman" w:hAnsi="Times New Roman"/>
          <w:sz w:val="28"/>
          <w:szCs w:val="28"/>
          <w:lang w:val="uk-UA"/>
        </w:rPr>
        <w:t xml:space="preserve">    </w:t>
      </w:r>
      <w:r w:rsidRPr="00023536">
        <w:rPr>
          <w:rFonts w:ascii="Times New Roman" w:hAnsi="Times New Roman"/>
          <w:sz w:val="28"/>
          <w:szCs w:val="28"/>
        </w:rPr>
        <w:t>Текст:</w:t>
      </w:r>
      <w:r>
        <w:rPr>
          <w:rFonts w:ascii="Times New Roman" w:hAnsi="Times New Roman"/>
          <w:sz w:val="28"/>
          <w:szCs w:val="28"/>
          <w:lang w:val="uk-UA"/>
        </w:rPr>
        <w:t xml:space="preserve"> </w:t>
      </w:r>
      <w:hyperlink r:id="rId23" w:tgtFrame="_blank" w:history="1">
        <w:r w:rsidRPr="00023536">
          <w:rPr>
            <w:rStyle w:val="a3"/>
            <w:rFonts w:ascii="Times New Roman" w:hAnsi="Times New Roman"/>
            <w:sz w:val="28"/>
            <w:szCs w:val="28"/>
            <w:lang w:val="uk-UA"/>
          </w:rPr>
          <w:t>https://repository.mu.edu.ua/jspui/handle/123456789/8554</w:t>
        </w:r>
      </w:hyperlink>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lang w:val="uk-UA"/>
        </w:rPr>
      </w:pPr>
      <w:proofErr w:type="spellStart"/>
      <w:r w:rsidRPr="00023536">
        <w:rPr>
          <w:rFonts w:ascii="Times New Roman" w:hAnsi="Times New Roman"/>
          <w:b/>
          <w:bCs/>
          <w:iCs/>
          <w:sz w:val="28"/>
          <w:szCs w:val="28"/>
        </w:rPr>
        <w:t>Україна</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приєдналася</w:t>
      </w:r>
      <w:proofErr w:type="spellEnd"/>
      <w:r w:rsidRPr="00023536">
        <w:rPr>
          <w:rFonts w:ascii="Times New Roman" w:hAnsi="Times New Roman"/>
          <w:b/>
          <w:bCs/>
          <w:iCs/>
          <w:sz w:val="28"/>
          <w:szCs w:val="28"/>
        </w:rPr>
        <w:t xml:space="preserve"> до </w:t>
      </w:r>
      <w:proofErr w:type="spellStart"/>
      <w:r w:rsidRPr="00023536">
        <w:rPr>
          <w:rFonts w:ascii="Times New Roman" w:hAnsi="Times New Roman"/>
          <w:b/>
          <w:bCs/>
          <w:iCs/>
          <w:sz w:val="28"/>
          <w:szCs w:val="28"/>
        </w:rPr>
        <w:t>Керівних</w:t>
      </w:r>
      <w:proofErr w:type="spellEnd"/>
      <w:r w:rsidRPr="00023536">
        <w:rPr>
          <w:rFonts w:ascii="Times New Roman" w:hAnsi="Times New Roman"/>
          <w:b/>
          <w:bCs/>
          <w:iCs/>
          <w:sz w:val="28"/>
          <w:szCs w:val="28"/>
        </w:rPr>
        <w:t xml:space="preserve"> </w:t>
      </w:r>
      <w:proofErr w:type="spellStart"/>
      <w:r w:rsidRPr="00023536">
        <w:rPr>
          <w:rFonts w:ascii="Times New Roman" w:hAnsi="Times New Roman"/>
          <w:b/>
          <w:bCs/>
          <w:iCs/>
          <w:sz w:val="28"/>
          <w:szCs w:val="28"/>
        </w:rPr>
        <w:t>принципів</w:t>
      </w:r>
      <w:proofErr w:type="spellEnd"/>
      <w:r w:rsidRPr="00023536">
        <w:rPr>
          <w:rFonts w:ascii="Times New Roman" w:hAnsi="Times New Roman"/>
          <w:b/>
          <w:bCs/>
          <w:iCs/>
          <w:sz w:val="28"/>
          <w:szCs w:val="28"/>
        </w:rPr>
        <w:t xml:space="preserve"> корпоративного </w:t>
      </w:r>
      <w:proofErr w:type="spellStart"/>
      <w:r w:rsidRPr="00023536">
        <w:rPr>
          <w:rFonts w:ascii="Times New Roman" w:hAnsi="Times New Roman"/>
          <w:b/>
          <w:bCs/>
          <w:iCs/>
          <w:sz w:val="28"/>
          <w:szCs w:val="28"/>
        </w:rPr>
        <w:t>управління</w:t>
      </w:r>
      <w:proofErr w:type="spellEnd"/>
      <w:r w:rsidRPr="00023536">
        <w:rPr>
          <w:rFonts w:ascii="Times New Roman" w:hAnsi="Times New Roman"/>
          <w:b/>
          <w:bCs/>
          <w:iCs/>
          <w:sz w:val="28"/>
          <w:szCs w:val="28"/>
        </w:rPr>
        <w:t xml:space="preserve"> ОЕСР</w:t>
      </w:r>
      <w:r w:rsidRPr="00023536">
        <w:rPr>
          <w:rFonts w:ascii="Times New Roman" w:hAnsi="Times New Roman"/>
          <w:b/>
          <w:bCs/>
          <w:iCs/>
          <w:sz w:val="28"/>
          <w:szCs w:val="28"/>
          <w:lang w:val="uk-UA"/>
        </w:rPr>
        <w:t xml:space="preserve"> </w:t>
      </w:r>
      <w:r w:rsidRPr="00023536">
        <w:rPr>
          <w:rFonts w:ascii="Times New Roman" w:hAnsi="Times New Roman"/>
          <w:sz w:val="28"/>
          <w:szCs w:val="28"/>
          <w:lang w:val="uk-UA"/>
        </w:rPr>
        <w:t xml:space="preserve">[Електронний ресурс] / Прес-служба Апарату </w:t>
      </w:r>
      <w:proofErr w:type="spellStart"/>
      <w:r w:rsidRPr="00023536">
        <w:rPr>
          <w:rFonts w:ascii="Times New Roman" w:hAnsi="Times New Roman"/>
          <w:sz w:val="28"/>
          <w:szCs w:val="28"/>
          <w:lang w:val="uk-UA"/>
        </w:rPr>
        <w:t>Верхов</w:t>
      </w:r>
      <w:proofErr w:type="spellEnd"/>
      <w:r w:rsidRPr="00023536">
        <w:rPr>
          <w:rFonts w:ascii="Times New Roman" w:hAnsi="Times New Roman"/>
          <w:sz w:val="28"/>
          <w:szCs w:val="28"/>
          <w:lang w:val="uk-UA"/>
        </w:rPr>
        <w:t>. Ради України // Голос України. – 2026. – 17 квіт. [№ 576]. – Електрон. дані.</w:t>
      </w:r>
      <w:r w:rsidRPr="00023536">
        <w:rPr>
          <w:rFonts w:ascii="Times New Roman" w:hAnsi="Times New Roman"/>
          <w:b/>
          <w:bCs/>
          <w:iCs/>
          <w:sz w:val="28"/>
          <w:szCs w:val="28"/>
          <w:lang w:val="uk-UA"/>
        </w:rPr>
        <w:t xml:space="preserve"> </w:t>
      </w:r>
      <w:r w:rsidRPr="00023536">
        <w:rPr>
          <w:rFonts w:ascii="Times New Roman" w:hAnsi="Times New Roman"/>
          <w:i/>
          <w:iCs/>
          <w:sz w:val="28"/>
          <w:szCs w:val="28"/>
          <w:lang w:val="uk-UA"/>
        </w:rPr>
        <w:t xml:space="preserve">Повідомлено, що Україна офіційно приєдналася до Керівних принципів Організації економічного співробітництва та розвитку. Це означає, що система управління державним майном в Україні загалом відповідає ключовим міжнародним стандартам корпоративного управління та продовжує їх впровадження на практиці. Державні компанії мають функціонувати за прозорими правилами, із чіткою підзвітністю та орієнтацією на ефективність. Зауважено, що приєднання до Керівних принципів ОЕСР відкриває для України новий етап — практичну імплементацію стандартів у діяльність державних підприємств. “До цього ми йшли останні п’ять років”, — зазначив заступник голови Комітету Олексій Мовчан. Він відзначив, що досягнутий результат став можливим завдяки спільній роботі Комітету Верховної Ради України (ВР України) з питань економічного розвитку з Міністерством економіки, довкілля та сільського господарства України та Фондом державного майна України. У результаті вдалося сформувати необхідну законодавчу базу для впровадження реформи корпоративного управління. </w:t>
      </w:r>
      <w:r w:rsidRPr="00023536">
        <w:rPr>
          <w:rFonts w:ascii="Times New Roman" w:hAnsi="Times New Roman"/>
          <w:iCs/>
          <w:sz w:val="28"/>
          <w:szCs w:val="28"/>
          <w:lang w:val="uk-UA"/>
        </w:rPr>
        <w:t xml:space="preserve">Текст: </w:t>
      </w:r>
      <w:hyperlink r:id="rId24" w:history="1">
        <w:r w:rsidRPr="00023536">
          <w:rPr>
            <w:rStyle w:val="a3"/>
            <w:rFonts w:ascii="Times New Roman" w:hAnsi="Times New Roman"/>
            <w:iCs/>
            <w:sz w:val="28"/>
            <w:szCs w:val="28"/>
            <w:lang w:val="uk-UA"/>
          </w:rPr>
          <w:t>https://www.golos.com.ua/article/390914</w:t>
        </w:r>
      </w:hyperlink>
    </w:p>
    <w:p w:rsidR="00106FFA" w:rsidRPr="00023536" w:rsidRDefault="00106FFA" w:rsidP="00106FFA">
      <w:pPr>
        <w:pStyle w:val="a5"/>
        <w:numPr>
          <w:ilvl w:val="0"/>
          <w:numId w:val="3"/>
        </w:numPr>
        <w:spacing w:before="120" w:after="0" w:line="360" w:lineRule="auto"/>
        <w:ind w:left="0" w:firstLine="567"/>
        <w:jc w:val="both"/>
        <w:rPr>
          <w:rFonts w:ascii="Times New Roman" w:hAnsi="Times New Roman"/>
          <w:iCs/>
          <w:sz w:val="28"/>
          <w:szCs w:val="28"/>
          <w:lang w:val="uk-UA"/>
        </w:rPr>
      </w:pPr>
      <w:r w:rsidRPr="00023536">
        <w:rPr>
          <w:rFonts w:ascii="Times New Roman" w:hAnsi="Times New Roman"/>
          <w:b/>
          <w:bCs/>
          <w:iCs/>
          <w:sz w:val="28"/>
          <w:szCs w:val="28"/>
          <w:lang w:val="uk-UA"/>
        </w:rPr>
        <w:t xml:space="preserve">Шевчук А. Рада розгляне частину термінових </w:t>
      </w:r>
      <w:proofErr w:type="spellStart"/>
      <w:r w:rsidRPr="00023536">
        <w:rPr>
          <w:rFonts w:ascii="Times New Roman" w:hAnsi="Times New Roman"/>
          <w:b/>
          <w:bCs/>
          <w:iCs/>
          <w:sz w:val="28"/>
          <w:szCs w:val="28"/>
          <w:lang w:val="uk-UA"/>
        </w:rPr>
        <w:t>законопроєктів</w:t>
      </w:r>
      <w:proofErr w:type="spellEnd"/>
      <w:r w:rsidRPr="00023536">
        <w:rPr>
          <w:rFonts w:ascii="Times New Roman" w:hAnsi="Times New Roman"/>
          <w:b/>
          <w:bCs/>
          <w:iCs/>
          <w:sz w:val="28"/>
          <w:szCs w:val="28"/>
          <w:lang w:val="uk-UA"/>
        </w:rPr>
        <w:t xml:space="preserve"> – Свириденко</w:t>
      </w:r>
      <w:r w:rsidRPr="00023536">
        <w:rPr>
          <w:rFonts w:ascii="Times New Roman" w:hAnsi="Times New Roman"/>
          <w:iCs/>
          <w:sz w:val="28"/>
          <w:szCs w:val="28"/>
        </w:rPr>
        <w:t> </w:t>
      </w:r>
      <w:r w:rsidRPr="00023536">
        <w:rPr>
          <w:rFonts w:ascii="Times New Roman" w:hAnsi="Times New Roman"/>
          <w:iCs/>
          <w:sz w:val="28"/>
          <w:szCs w:val="28"/>
          <w:lang w:val="uk-UA"/>
        </w:rPr>
        <w:t xml:space="preserve">[Електронний ресурс] / А. Шевчук // </w:t>
      </w:r>
      <w:proofErr w:type="spellStart"/>
      <w:r w:rsidRPr="00023536">
        <w:rPr>
          <w:rFonts w:ascii="Times New Roman" w:hAnsi="Times New Roman"/>
          <w:iCs/>
          <w:sz w:val="28"/>
          <w:szCs w:val="28"/>
        </w:rPr>
        <w:t>Korrespondent</w:t>
      </w:r>
      <w:proofErr w:type="spellEnd"/>
      <w:r w:rsidRPr="00023536">
        <w:rPr>
          <w:rFonts w:ascii="Times New Roman" w:hAnsi="Times New Roman"/>
          <w:iCs/>
          <w:sz w:val="28"/>
          <w:szCs w:val="28"/>
          <w:lang w:val="uk-UA"/>
        </w:rPr>
        <w:t>.</w:t>
      </w:r>
      <w:proofErr w:type="spellStart"/>
      <w:r w:rsidRPr="00023536">
        <w:rPr>
          <w:rFonts w:ascii="Times New Roman" w:hAnsi="Times New Roman"/>
          <w:iCs/>
          <w:sz w:val="28"/>
          <w:szCs w:val="28"/>
        </w:rPr>
        <w:t>net</w:t>
      </w:r>
      <w:proofErr w:type="spellEnd"/>
      <w:r w:rsidRPr="00023536">
        <w:rPr>
          <w:rFonts w:ascii="Times New Roman" w:hAnsi="Times New Roman"/>
          <w:iCs/>
          <w:sz w:val="28"/>
          <w:szCs w:val="28"/>
          <w:lang w:val="uk-UA"/>
        </w:rPr>
        <w:t xml:space="preserve"> : [</w:t>
      </w:r>
      <w:proofErr w:type="spellStart"/>
      <w:r w:rsidRPr="00023536">
        <w:rPr>
          <w:rFonts w:ascii="Times New Roman" w:hAnsi="Times New Roman"/>
          <w:iCs/>
          <w:sz w:val="28"/>
          <w:szCs w:val="28"/>
          <w:lang w:val="uk-UA"/>
        </w:rPr>
        <w:t>вебсайт</w:t>
      </w:r>
      <w:proofErr w:type="spellEnd"/>
      <w:r w:rsidRPr="00023536">
        <w:rPr>
          <w:rFonts w:ascii="Times New Roman" w:hAnsi="Times New Roman"/>
          <w:iCs/>
          <w:sz w:val="28"/>
          <w:szCs w:val="28"/>
          <w:lang w:val="uk-UA"/>
        </w:rPr>
        <w:t>]. – 2026. – 6 квіт. — Електрон. дані.</w:t>
      </w:r>
      <w:r w:rsidRPr="00023536">
        <w:rPr>
          <w:rFonts w:ascii="Times New Roman" w:hAnsi="Times New Roman"/>
          <w:iCs/>
          <w:sz w:val="28"/>
          <w:szCs w:val="28"/>
        </w:rPr>
        <w:t> </w:t>
      </w:r>
      <w:r w:rsidRPr="00023536">
        <w:rPr>
          <w:rFonts w:ascii="Times New Roman" w:hAnsi="Times New Roman"/>
          <w:i/>
          <w:iCs/>
          <w:sz w:val="28"/>
          <w:szCs w:val="28"/>
        </w:rPr>
        <w:t xml:space="preserve">Як </w:t>
      </w:r>
      <w:proofErr w:type="spellStart"/>
      <w:r w:rsidRPr="00023536">
        <w:rPr>
          <w:rFonts w:ascii="Times New Roman" w:hAnsi="Times New Roman"/>
          <w:i/>
          <w:iCs/>
          <w:sz w:val="28"/>
          <w:szCs w:val="28"/>
        </w:rPr>
        <w:t>повідомила</w:t>
      </w:r>
      <w:proofErr w:type="spellEnd"/>
      <w:r w:rsidRPr="00023536">
        <w:rPr>
          <w:rFonts w:ascii="Times New Roman" w:hAnsi="Times New Roman"/>
          <w:i/>
          <w:iCs/>
          <w:sz w:val="28"/>
          <w:szCs w:val="28"/>
        </w:rPr>
        <w:t xml:space="preserve"> в </w:t>
      </w:r>
      <w:proofErr w:type="spellStart"/>
      <w:r w:rsidRPr="00023536">
        <w:rPr>
          <w:rFonts w:ascii="Times New Roman" w:hAnsi="Times New Roman"/>
          <w:i/>
          <w:iCs/>
          <w:sz w:val="28"/>
          <w:szCs w:val="28"/>
        </w:rPr>
        <w:t>Telegram</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Прем'єр-міністерка</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Юлія</w:t>
      </w:r>
      <w:proofErr w:type="spellEnd"/>
      <w:r w:rsidRPr="00023536">
        <w:rPr>
          <w:rFonts w:ascii="Times New Roman" w:hAnsi="Times New Roman"/>
          <w:i/>
          <w:iCs/>
          <w:sz w:val="28"/>
          <w:szCs w:val="28"/>
        </w:rPr>
        <w:t xml:space="preserve"> Свириденко, з </w:t>
      </w:r>
      <w:proofErr w:type="spellStart"/>
      <w:r w:rsidRPr="00023536">
        <w:rPr>
          <w:rFonts w:ascii="Times New Roman" w:hAnsi="Times New Roman"/>
          <w:i/>
          <w:iCs/>
          <w:sz w:val="28"/>
          <w:szCs w:val="28"/>
        </w:rPr>
        <w:t>керівниками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комітетів</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Верховної</w:t>
      </w:r>
      <w:proofErr w:type="spellEnd"/>
      <w:r w:rsidRPr="00023536">
        <w:rPr>
          <w:rFonts w:ascii="Times New Roman" w:hAnsi="Times New Roman"/>
          <w:i/>
          <w:iCs/>
          <w:sz w:val="28"/>
          <w:szCs w:val="28"/>
        </w:rPr>
        <w:t xml:space="preserve"> Ради </w:t>
      </w:r>
      <w:proofErr w:type="spellStart"/>
      <w:r w:rsidRPr="00023536">
        <w:rPr>
          <w:rFonts w:ascii="Times New Roman" w:hAnsi="Times New Roman"/>
          <w:i/>
          <w:iCs/>
          <w:sz w:val="28"/>
          <w:szCs w:val="28"/>
        </w:rPr>
        <w:t>України</w:t>
      </w:r>
      <w:proofErr w:type="spellEnd"/>
      <w:r w:rsidRPr="00023536">
        <w:rPr>
          <w:rFonts w:ascii="Times New Roman" w:hAnsi="Times New Roman"/>
          <w:i/>
          <w:iCs/>
          <w:sz w:val="28"/>
          <w:szCs w:val="28"/>
        </w:rPr>
        <w:t xml:space="preserve"> (ВР </w:t>
      </w:r>
      <w:proofErr w:type="spellStart"/>
      <w:r w:rsidRPr="00023536">
        <w:rPr>
          <w:rFonts w:ascii="Times New Roman" w:hAnsi="Times New Roman"/>
          <w:i/>
          <w:iCs/>
          <w:sz w:val="28"/>
          <w:szCs w:val="28"/>
        </w:rPr>
        <w:t>України</w:t>
      </w:r>
      <w:proofErr w:type="spellEnd"/>
      <w:r w:rsidRPr="00023536">
        <w:rPr>
          <w:rFonts w:ascii="Times New Roman" w:hAnsi="Times New Roman"/>
          <w:i/>
          <w:iCs/>
          <w:sz w:val="28"/>
          <w:szCs w:val="28"/>
        </w:rPr>
        <w:t xml:space="preserve">) обговорено </w:t>
      </w:r>
      <w:proofErr w:type="spellStart"/>
      <w:r w:rsidRPr="00023536">
        <w:rPr>
          <w:rFonts w:ascii="Times New Roman" w:hAnsi="Times New Roman"/>
          <w:i/>
          <w:iCs/>
          <w:sz w:val="28"/>
          <w:szCs w:val="28"/>
        </w:rPr>
        <w:t>ключові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норми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необхідні</w:t>
      </w:r>
      <w:proofErr w:type="spellEnd"/>
      <w:r w:rsidRPr="00023536">
        <w:rPr>
          <w:rFonts w:ascii="Times New Roman" w:hAnsi="Times New Roman"/>
          <w:i/>
          <w:iCs/>
          <w:sz w:val="28"/>
          <w:szCs w:val="28"/>
        </w:rPr>
        <w:t xml:space="preserve"> для </w:t>
      </w:r>
      <w:proofErr w:type="spellStart"/>
      <w:r w:rsidRPr="00023536">
        <w:rPr>
          <w:rFonts w:ascii="Times New Roman" w:hAnsi="Times New Roman"/>
          <w:i/>
          <w:iCs/>
          <w:sz w:val="28"/>
          <w:szCs w:val="28"/>
        </w:rPr>
        <w:t>продовження</w:t>
      </w:r>
      <w:proofErr w:type="spellEnd"/>
      <w:r w:rsidRPr="00023536">
        <w:rPr>
          <w:rFonts w:ascii="Times New Roman" w:hAnsi="Times New Roman"/>
          <w:i/>
          <w:iCs/>
          <w:sz w:val="28"/>
          <w:szCs w:val="28"/>
        </w:rPr>
        <w:t xml:space="preserve"> реформ, </w:t>
      </w:r>
      <w:proofErr w:type="spellStart"/>
      <w:r w:rsidRPr="00023536">
        <w:rPr>
          <w:rFonts w:ascii="Times New Roman" w:hAnsi="Times New Roman"/>
          <w:i/>
          <w:iCs/>
          <w:sz w:val="28"/>
          <w:szCs w:val="28"/>
        </w:rPr>
        <w:t>виконання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зобов’язань</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України</w:t>
      </w:r>
      <w:proofErr w:type="spellEnd"/>
      <w:r w:rsidRPr="00023536">
        <w:rPr>
          <w:rFonts w:ascii="Times New Roman" w:hAnsi="Times New Roman"/>
          <w:i/>
          <w:iCs/>
          <w:sz w:val="28"/>
          <w:szCs w:val="28"/>
        </w:rPr>
        <w:t xml:space="preserve"> перед партнерами та </w:t>
      </w:r>
      <w:proofErr w:type="spellStart"/>
      <w:r w:rsidRPr="00023536">
        <w:rPr>
          <w:rFonts w:ascii="Times New Roman" w:hAnsi="Times New Roman"/>
          <w:i/>
          <w:iCs/>
          <w:sz w:val="28"/>
          <w:szCs w:val="28"/>
        </w:rPr>
        <w:t>подальшого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просування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євроінтеграційного</w:t>
      </w:r>
      <w:proofErr w:type="spellEnd"/>
      <w:r w:rsidRPr="00023536">
        <w:rPr>
          <w:rFonts w:ascii="Times New Roman" w:hAnsi="Times New Roman"/>
          <w:i/>
          <w:iCs/>
          <w:sz w:val="28"/>
          <w:szCs w:val="28"/>
        </w:rPr>
        <w:t xml:space="preserve"> курсу. </w:t>
      </w:r>
      <w:proofErr w:type="spellStart"/>
      <w:r w:rsidRPr="00023536">
        <w:rPr>
          <w:rFonts w:ascii="Times New Roman" w:hAnsi="Times New Roman"/>
          <w:i/>
          <w:iCs/>
          <w:sz w:val="28"/>
          <w:szCs w:val="28"/>
        </w:rPr>
        <w:t>Учасники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зустрічі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домовилися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що</w:t>
      </w:r>
      <w:proofErr w:type="spellEnd"/>
      <w:r w:rsidRPr="00023536">
        <w:rPr>
          <w:rFonts w:ascii="Times New Roman" w:hAnsi="Times New Roman"/>
          <w:i/>
          <w:iCs/>
          <w:sz w:val="28"/>
          <w:szCs w:val="28"/>
        </w:rPr>
        <w:t xml:space="preserve"> </w:t>
      </w:r>
      <w:proofErr w:type="gramStart"/>
      <w:r w:rsidRPr="00023536">
        <w:rPr>
          <w:rFonts w:ascii="Times New Roman" w:hAnsi="Times New Roman"/>
          <w:i/>
          <w:iCs/>
          <w:sz w:val="28"/>
          <w:szCs w:val="28"/>
        </w:rPr>
        <w:t>до порядку</w:t>
      </w:r>
      <w:proofErr w:type="gramEnd"/>
      <w:r w:rsidRPr="00023536">
        <w:rPr>
          <w:rFonts w:ascii="Times New Roman" w:hAnsi="Times New Roman"/>
          <w:i/>
          <w:iCs/>
          <w:sz w:val="28"/>
          <w:szCs w:val="28"/>
        </w:rPr>
        <w:t xml:space="preserve"> денного </w:t>
      </w:r>
      <w:proofErr w:type="spellStart"/>
      <w:r w:rsidRPr="00023536">
        <w:rPr>
          <w:rFonts w:ascii="Times New Roman" w:hAnsi="Times New Roman"/>
          <w:i/>
          <w:iCs/>
          <w:sz w:val="28"/>
          <w:szCs w:val="28"/>
        </w:rPr>
        <w:t>будуть</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внесені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термінові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законопроєкти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щодо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яких</w:t>
      </w:r>
      <w:proofErr w:type="spellEnd"/>
      <w:r w:rsidRPr="00023536">
        <w:rPr>
          <w:rFonts w:ascii="Times New Roman" w:hAnsi="Times New Roman"/>
          <w:i/>
          <w:iCs/>
          <w:sz w:val="28"/>
          <w:szCs w:val="28"/>
        </w:rPr>
        <w:t xml:space="preserve"> є </w:t>
      </w:r>
      <w:proofErr w:type="spellStart"/>
      <w:r w:rsidRPr="00023536">
        <w:rPr>
          <w:rFonts w:ascii="Times New Roman" w:hAnsi="Times New Roman"/>
          <w:i/>
          <w:iCs/>
          <w:sz w:val="28"/>
          <w:szCs w:val="28"/>
        </w:rPr>
        <w:t>порозуміння</w:t>
      </w:r>
      <w:proofErr w:type="spellEnd"/>
      <w:r w:rsidRPr="00023536">
        <w:rPr>
          <w:rFonts w:ascii="Times New Roman" w:hAnsi="Times New Roman"/>
          <w:i/>
          <w:iCs/>
          <w:sz w:val="28"/>
          <w:szCs w:val="28"/>
        </w:rPr>
        <w:t xml:space="preserve">, а </w:t>
      </w:r>
      <w:proofErr w:type="spellStart"/>
      <w:r w:rsidRPr="00023536">
        <w:rPr>
          <w:rFonts w:ascii="Times New Roman" w:hAnsi="Times New Roman"/>
          <w:i/>
          <w:iCs/>
          <w:sz w:val="28"/>
          <w:szCs w:val="28"/>
        </w:rPr>
        <w:t>також</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продовжаться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консультації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стосовно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інших</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документів</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які</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викликають</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дискусії</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Очільниця</w:t>
      </w:r>
      <w:proofErr w:type="spellEnd"/>
      <w:r w:rsidRPr="00023536">
        <w:rPr>
          <w:rFonts w:ascii="Times New Roman" w:hAnsi="Times New Roman"/>
          <w:i/>
          <w:iCs/>
          <w:sz w:val="28"/>
          <w:szCs w:val="28"/>
        </w:rPr>
        <w:t xml:space="preserve"> уряду </w:t>
      </w:r>
      <w:proofErr w:type="spellStart"/>
      <w:r w:rsidRPr="00023536">
        <w:rPr>
          <w:rFonts w:ascii="Times New Roman" w:hAnsi="Times New Roman"/>
          <w:i/>
          <w:iCs/>
          <w:sz w:val="28"/>
          <w:szCs w:val="28"/>
        </w:rPr>
        <w:t>наголосила</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що</w:t>
      </w:r>
      <w:proofErr w:type="spellEnd"/>
      <w:r w:rsidRPr="00023536">
        <w:rPr>
          <w:rFonts w:ascii="Times New Roman" w:hAnsi="Times New Roman"/>
          <w:i/>
          <w:iCs/>
          <w:sz w:val="28"/>
          <w:szCs w:val="28"/>
        </w:rPr>
        <w:t xml:space="preserve"> для </w:t>
      </w:r>
      <w:proofErr w:type="spellStart"/>
      <w:r w:rsidRPr="00023536">
        <w:rPr>
          <w:rFonts w:ascii="Times New Roman" w:hAnsi="Times New Roman"/>
          <w:i/>
          <w:iCs/>
          <w:sz w:val="28"/>
          <w:szCs w:val="28"/>
        </w:rPr>
        <w:t>забезпечення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стабільного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міжнародного</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фінансування</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Україна</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зокрема</w:t>
      </w:r>
      <w:proofErr w:type="spellEnd"/>
      <w:r w:rsidRPr="00023536">
        <w:rPr>
          <w:rFonts w:ascii="Times New Roman" w:hAnsi="Times New Roman"/>
          <w:i/>
          <w:iCs/>
          <w:sz w:val="28"/>
          <w:szCs w:val="28"/>
        </w:rPr>
        <w:t xml:space="preserve">, </w:t>
      </w:r>
      <w:proofErr w:type="gramStart"/>
      <w:r w:rsidRPr="00023536">
        <w:rPr>
          <w:rFonts w:ascii="Times New Roman" w:hAnsi="Times New Roman"/>
          <w:i/>
          <w:iCs/>
          <w:sz w:val="28"/>
          <w:szCs w:val="28"/>
        </w:rPr>
        <w:t>у межах</w:t>
      </w:r>
      <w:proofErr w:type="gram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програми</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Ukraine</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Facility</w:t>
      </w:r>
      <w:proofErr w:type="spellEnd"/>
      <w:r w:rsidRPr="00023536">
        <w:rPr>
          <w:rFonts w:ascii="Times New Roman" w:hAnsi="Times New Roman"/>
          <w:i/>
          <w:iCs/>
          <w:sz w:val="28"/>
          <w:szCs w:val="28"/>
        </w:rPr>
        <w:t xml:space="preserve">» та </w:t>
      </w:r>
      <w:proofErr w:type="spellStart"/>
      <w:r w:rsidRPr="00023536">
        <w:rPr>
          <w:rFonts w:ascii="Times New Roman" w:hAnsi="Times New Roman"/>
          <w:i/>
          <w:iCs/>
          <w:sz w:val="28"/>
          <w:szCs w:val="28"/>
        </w:rPr>
        <w:t>програми</w:t>
      </w:r>
      <w:proofErr w:type="spellEnd"/>
      <w:r w:rsidRPr="00023536">
        <w:rPr>
          <w:rFonts w:ascii="Times New Roman" w:hAnsi="Times New Roman"/>
          <w:i/>
          <w:iCs/>
          <w:sz w:val="28"/>
          <w:szCs w:val="28"/>
        </w:rPr>
        <w:t xml:space="preserve"> МВФ, </w:t>
      </w:r>
      <w:proofErr w:type="spellStart"/>
      <w:r w:rsidRPr="00023536">
        <w:rPr>
          <w:rFonts w:ascii="Times New Roman" w:hAnsi="Times New Roman"/>
          <w:i/>
          <w:iCs/>
          <w:sz w:val="28"/>
          <w:szCs w:val="28"/>
        </w:rPr>
        <w:t>має</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виконати</w:t>
      </w:r>
      <w:proofErr w:type="spellEnd"/>
      <w:r w:rsidRPr="00023536">
        <w:rPr>
          <w:rFonts w:ascii="Times New Roman" w:hAnsi="Times New Roman"/>
          <w:i/>
          <w:iCs/>
          <w:sz w:val="28"/>
          <w:szCs w:val="28"/>
        </w:rPr>
        <w:t xml:space="preserve"> свою «</w:t>
      </w:r>
      <w:proofErr w:type="spellStart"/>
      <w:r w:rsidRPr="00023536">
        <w:rPr>
          <w:rFonts w:ascii="Times New Roman" w:hAnsi="Times New Roman"/>
          <w:i/>
          <w:iCs/>
          <w:sz w:val="28"/>
          <w:szCs w:val="28"/>
        </w:rPr>
        <w:t>домашню</w:t>
      </w:r>
      <w:proofErr w:type="spellEnd"/>
      <w:r w:rsidRPr="00023536">
        <w:rPr>
          <w:rFonts w:ascii="Times New Roman" w:hAnsi="Times New Roman"/>
          <w:i/>
          <w:iCs/>
          <w:sz w:val="28"/>
          <w:szCs w:val="28"/>
        </w:rPr>
        <w:t xml:space="preserve"> роботу» для </w:t>
      </w:r>
      <w:proofErr w:type="spellStart"/>
      <w:r w:rsidRPr="00023536">
        <w:rPr>
          <w:rFonts w:ascii="Times New Roman" w:hAnsi="Times New Roman"/>
          <w:i/>
          <w:iCs/>
          <w:sz w:val="28"/>
          <w:szCs w:val="28"/>
        </w:rPr>
        <w:t>продовження</w:t>
      </w:r>
      <w:proofErr w:type="spellEnd"/>
      <w:r w:rsidRPr="00023536">
        <w:rPr>
          <w:rFonts w:ascii="Times New Roman" w:hAnsi="Times New Roman"/>
          <w:i/>
          <w:iCs/>
          <w:sz w:val="28"/>
          <w:szCs w:val="28"/>
        </w:rPr>
        <w:t xml:space="preserve"> реформ. «</w:t>
      </w:r>
      <w:proofErr w:type="spellStart"/>
      <w:r w:rsidRPr="00023536">
        <w:rPr>
          <w:rFonts w:ascii="Times New Roman" w:hAnsi="Times New Roman"/>
          <w:i/>
          <w:iCs/>
          <w:sz w:val="28"/>
          <w:szCs w:val="28"/>
        </w:rPr>
        <w:t>Ключова</w:t>
      </w:r>
      <w:proofErr w:type="spellEnd"/>
      <w:r w:rsidRPr="00023536">
        <w:rPr>
          <w:rFonts w:ascii="Times New Roman" w:hAnsi="Times New Roman"/>
          <w:i/>
          <w:iCs/>
          <w:sz w:val="28"/>
          <w:szCs w:val="28"/>
        </w:rPr>
        <w:t xml:space="preserve"> роль у </w:t>
      </w:r>
      <w:proofErr w:type="spellStart"/>
      <w:r w:rsidRPr="00023536">
        <w:rPr>
          <w:rFonts w:ascii="Times New Roman" w:hAnsi="Times New Roman"/>
          <w:i/>
          <w:iCs/>
          <w:sz w:val="28"/>
          <w:szCs w:val="28"/>
        </w:rPr>
        <w:t>цьому</w:t>
      </w:r>
      <w:proofErr w:type="spellEnd"/>
      <w:r w:rsidRPr="00023536">
        <w:rPr>
          <w:rFonts w:ascii="Times New Roman" w:hAnsi="Times New Roman"/>
          <w:i/>
          <w:iCs/>
          <w:sz w:val="28"/>
          <w:szCs w:val="28"/>
        </w:rPr>
        <w:t xml:space="preserve"> - </w:t>
      </w:r>
      <w:proofErr w:type="spellStart"/>
      <w:r w:rsidRPr="00023536">
        <w:rPr>
          <w:rFonts w:ascii="Times New Roman" w:hAnsi="Times New Roman"/>
          <w:i/>
          <w:iCs/>
          <w:sz w:val="28"/>
          <w:szCs w:val="28"/>
        </w:rPr>
        <w:t>спільна</w:t>
      </w:r>
      <w:proofErr w:type="spellEnd"/>
      <w:r w:rsidRPr="00023536">
        <w:rPr>
          <w:rFonts w:ascii="Times New Roman" w:hAnsi="Times New Roman"/>
          <w:i/>
          <w:iCs/>
          <w:sz w:val="28"/>
          <w:szCs w:val="28"/>
        </w:rPr>
        <w:t xml:space="preserve">: парламенту та уряду», - </w:t>
      </w:r>
      <w:proofErr w:type="spellStart"/>
      <w:r w:rsidRPr="00023536">
        <w:rPr>
          <w:rFonts w:ascii="Times New Roman" w:hAnsi="Times New Roman"/>
          <w:i/>
          <w:iCs/>
          <w:sz w:val="28"/>
          <w:szCs w:val="28"/>
        </w:rPr>
        <w:t>зазначила</w:t>
      </w:r>
      <w:proofErr w:type="spellEnd"/>
      <w:r w:rsidRPr="00023536">
        <w:rPr>
          <w:rFonts w:ascii="Times New Roman" w:hAnsi="Times New Roman"/>
          <w:i/>
          <w:iCs/>
          <w:sz w:val="28"/>
          <w:szCs w:val="28"/>
        </w:rPr>
        <w:t xml:space="preserve"> </w:t>
      </w:r>
      <w:proofErr w:type="spellStart"/>
      <w:r w:rsidRPr="00023536">
        <w:rPr>
          <w:rFonts w:ascii="Times New Roman" w:hAnsi="Times New Roman"/>
          <w:i/>
          <w:iCs/>
          <w:sz w:val="28"/>
          <w:szCs w:val="28"/>
        </w:rPr>
        <w:t>прем’єр</w:t>
      </w:r>
      <w:proofErr w:type="spellEnd"/>
      <w:r w:rsidRPr="00023536">
        <w:rPr>
          <w:rFonts w:ascii="Times New Roman" w:hAnsi="Times New Roman"/>
          <w:i/>
          <w:iCs/>
          <w:sz w:val="28"/>
          <w:szCs w:val="28"/>
        </w:rPr>
        <w:t>.</w:t>
      </w:r>
      <w:r w:rsidRPr="00023536">
        <w:rPr>
          <w:rFonts w:ascii="Times New Roman" w:hAnsi="Times New Roman"/>
          <w:iCs/>
          <w:sz w:val="28"/>
          <w:szCs w:val="28"/>
          <w:lang w:val="uk-UA"/>
        </w:rPr>
        <w:t xml:space="preserve"> Текст: </w:t>
      </w:r>
      <w:hyperlink r:id="rId25" w:history="1">
        <w:r w:rsidRPr="00023536">
          <w:rPr>
            <w:rStyle w:val="a3"/>
            <w:rFonts w:ascii="Times New Roman" w:hAnsi="Times New Roman"/>
            <w:iCs/>
            <w:sz w:val="28"/>
            <w:szCs w:val="28"/>
            <w:lang w:val="uk-UA"/>
          </w:rPr>
          <w:t>https://ua.korrespondent.net/ukraine/4868411-rada-rozghliane-chastynu-terminovykh-zakonoproiektiv-svyrydenko</w:t>
        </w:r>
      </w:hyperlink>
    </w:p>
    <w:p w:rsidR="00B67DAC" w:rsidRDefault="00B67DAC" w:rsidP="00B67DAC">
      <w:pPr>
        <w:spacing w:before="120" w:after="0" w:line="360" w:lineRule="auto"/>
        <w:jc w:val="both"/>
        <w:rPr>
          <w:rFonts w:ascii="Times New Roman" w:hAnsi="Times New Roman"/>
          <w:sz w:val="28"/>
          <w:szCs w:val="28"/>
        </w:rPr>
      </w:pPr>
    </w:p>
    <w:p w:rsidR="00106FFA" w:rsidRPr="00F92263" w:rsidRDefault="00106FFA" w:rsidP="00B67DAC">
      <w:pPr>
        <w:spacing w:before="120" w:after="0" w:line="360" w:lineRule="auto"/>
        <w:jc w:val="both"/>
        <w:rPr>
          <w:rFonts w:ascii="Times New Roman" w:hAnsi="Times New Roman"/>
          <w:sz w:val="28"/>
          <w:szCs w:val="28"/>
        </w:rPr>
      </w:pPr>
    </w:p>
    <w:p w:rsidR="00B67DAC" w:rsidRPr="00203F83" w:rsidRDefault="009B3D7E" w:rsidP="00B67DAC">
      <w:pPr>
        <w:spacing w:before="120" w:after="0" w:line="360" w:lineRule="auto"/>
        <w:jc w:val="both"/>
        <w:rPr>
          <w:rFonts w:ascii="Times New Roman" w:hAnsi="Times New Roman"/>
          <w:b/>
          <w:sz w:val="24"/>
          <w:szCs w:val="24"/>
          <w:lang w:val="uk-UA"/>
        </w:rPr>
      </w:pPr>
      <w:r>
        <w:rPr>
          <w:rFonts w:ascii="Times New Roman" w:hAnsi="Times New Roman"/>
          <w:b/>
          <w:sz w:val="24"/>
          <w:szCs w:val="24"/>
          <w:lang w:val="uk-UA"/>
        </w:rPr>
        <w:t>30</w:t>
      </w:r>
      <w:r>
        <w:rPr>
          <w:rFonts w:ascii="Times New Roman" w:hAnsi="Times New Roman"/>
          <w:b/>
          <w:sz w:val="24"/>
          <w:szCs w:val="24"/>
        </w:rPr>
        <w:t>.04</w:t>
      </w:r>
      <w:r w:rsidR="00B67DAC" w:rsidRPr="00203F83">
        <w:rPr>
          <w:rFonts w:ascii="Times New Roman" w:hAnsi="Times New Roman"/>
          <w:b/>
          <w:sz w:val="24"/>
          <w:szCs w:val="24"/>
        </w:rPr>
        <w:t xml:space="preserve">.2026 </w:t>
      </w:r>
    </w:p>
    <w:p w:rsidR="00B67DAC" w:rsidRPr="00203F83" w:rsidRDefault="00B67DAC" w:rsidP="00B67DAC">
      <w:pPr>
        <w:spacing w:before="120" w:after="0" w:line="360" w:lineRule="auto"/>
        <w:jc w:val="both"/>
        <w:rPr>
          <w:rFonts w:ascii="Times New Roman" w:hAnsi="Times New Roman"/>
          <w:b/>
          <w:sz w:val="24"/>
          <w:szCs w:val="24"/>
          <w:lang w:val="uk-UA"/>
        </w:rPr>
      </w:pPr>
      <w:proofErr w:type="spellStart"/>
      <w:r w:rsidRPr="00203F83">
        <w:rPr>
          <w:rFonts w:ascii="Times New Roman" w:hAnsi="Times New Roman"/>
          <w:b/>
          <w:sz w:val="24"/>
          <w:szCs w:val="24"/>
        </w:rPr>
        <w:t>Укладач</w:t>
      </w:r>
      <w:proofErr w:type="spellEnd"/>
      <w:r w:rsidRPr="00203F83">
        <w:rPr>
          <w:rFonts w:ascii="Times New Roman" w:hAnsi="Times New Roman"/>
          <w:b/>
          <w:sz w:val="24"/>
          <w:szCs w:val="24"/>
        </w:rPr>
        <w:t xml:space="preserve">: </w:t>
      </w:r>
      <w:r w:rsidRPr="00203F83">
        <w:rPr>
          <w:rFonts w:ascii="Times New Roman" w:hAnsi="Times New Roman"/>
          <w:b/>
          <w:sz w:val="24"/>
          <w:szCs w:val="24"/>
          <w:lang w:val="uk-UA"/>
        </w:rPr>
        <w:t xml:space="preserve">Шелудько В. Л. </w:t>
      </w:r>
    </w:p>
    <w:p w:rsidR="00B67DAC" w:rsidRPr="00203F83" w:rsidRDefault="00B67DAC" w:rsidP="00B67DAC">
      <w:pPr>
        <w:spacing w:before="120" w:after="0" w:line="360" w:lineRule="auto"/>
        <w:jc w:val="both"/>
        <w:rPr>
          <w:rFonts w:ascii="Times New Roman" w:hAnsi="Times New Roman"/>
          <w:b/>
          <w:sz w:val="24"/>
          <w:szCs w:val="24"/>
        </w:rPr>
      </w:pPr>
      <w:proofErr w:type="spellStart"/>
      <w:r w:rsidRPr="00203F83">
        <w:rPr>
          <w:rFonts w:ascii="Times New Roman" w:hAnsi="Times New Roman"/>
          <w:b/>
          <w:sz w:val="24"/>
          <w:szCs w:val="24"/>
        </w:rPr>
        <w:t>Відповідальний</w:t>
      </w:r>
      <w:proofErr w:type="spellEnd"/>
      <w:r w:rsidRPr="00203F83">
        <w:rPr>
          <w:rFonts w:ascii="Times New Roman" w:hAnsi="Times New Roman"/>
          <w:b/>
          <w:sz w:val="24"/>
          <w:szCs w:val="24"/>
        </w:rPr>
        <w:t xml:space="preserve"> за </w:t>
      </w:r>
      <w:proofErr w:type="spellStart"/>
      <w:r w:rsidRPr="00203F83">
        <w:rPr>
          <w:rFonts w:ascii="Times New Roman" w:hAnsi="Times New Roman"/>
          <w:b/>
          <w:sz w:val="24"/>
          <w:szCs w:val="24"/>
        </w:rPr>
        <w:t>випуск</w:t>
      </w:r>
      <w:proofErr w:type="spellEnd"/>
      <w:r w:rsidRPr="00203F83">
        <w:rPr>
          <w:rFonts w:ascii="Times New Roman" w:hAnsi="Times New Roman"/>
          <w:b/>
          <w:sz w:val="24"/>
          <w:szCs w:val="24"/>
        </w:rPr>
        <w:t>: Зайченко Н. Я.</w:t>
      </w:r>
    </w:p>
    <w:p w:rsidR="00B67DAC" w:rsidRDefault="00B67DAC"/>
    <w:sectPr w:rsidR="00B67D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601FD"/>
    <w:multiLevelType w:val="hybridMultilevel"/>
    <w:tmpl w:val="57EEBE64"/>
    <w:lvl w:ilvl="0" w:tplc="0419000F">
      <w:start w:val="1"/>
      <w:numFmt w:val="decimal"/>
      <w:lvlText w:val="%1."/>
      <w:lvlJc w:val="left"/>
      <w:pPr>
        <w:ind w:left="2629" w:hanging="360"/>
      </w:p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 w15:restartNumberingAfterBreak="0">
    <w:nsid w:val="21E92E0A"/>
    <w:multiLevelType w:val="hybridMultilevel"/>
    <w:tmpl w:val="97E4736A"/>
    <w:lvl w:ilvl="0" w:tplc="63FAD8C0">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213771"/>
    <w:multiLevelType w:val="hybridMultilevel"/>
    <w:tmpl w:val="6BD2B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C5"/>
    <w:rsid w:val="00106FFA"/>
    <w:rsid w:val="0041370B"/>
    <w:rsid w:val="004766D8"/>
    <w:rsid w:val="00506CC5"/>
    <w:rsid w:val="007B3142"/>
    <w:rsid w:val="0087673A"/>
    <w:rsid w:val="009B3D7E"/>
    <w:rsid w:val="00B67DAC"/>
    <w:rsid w:val="00DC02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8F9A"/>
  <w15:chartTrackingRefBased/>
  <w15:docId w15:val="{3216C335-371D-4658-A7E7-41AC4F45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C5"/>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06CC5"/>
    <w:rPr>
      <w:color w:val="0000FF"/>
      <w:u w:val="single"/>
    </w:rPr>
  </w:style>
  <w:style w:type="paragraph" w:styleId="a4">
    <w:name w:val="No Spacing"/>
    <w:aliases w:val="Звичайний 2"/>
    <w:basedOn w:val="a"/>
    <w:uiPriority w:val="1"/>
    <w:qFormat/>
    <w:rsid w:val="00506CC5"/>
    <w:pPr>
      <w:spacing w:after="120" w:line="360" w:lineRule="auto"/>
      <w:ind w:firstLine="567"/>
      <w:jc w:val="both"/>
    </w:pPr>
    <w:rPr>
      <w:rFonts w:ascii="Times New Roman" w:eastAsiaTheme="minorEastAsia" w:hAnsi="Times New Roman" w:cstheme="minorBidi"/>
      <w:sz w:val="28"/>
      <w:lang w:eastAsia="en-US"/>
    </w:rPr>
  </w:style>
  <w:style w:type="paragraph" w:styleId="a5">
    <w:name w:val="List Paragraph"/>
    <w:basedOn w:val="a"/>
    <w:uiPriority w:val="34"/>
    <w:qFormat/>
    <w:rsid w:val="00B67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pectives.pp.ua/index.php/niu/article/view/37022/37021" TargetMode="External"/><Relationship Id="rId13" Type="http://schemas.openxmlformats.org/officeDocument/2006/relationships/hyperlink" Target="https://www.golos.com.ua/article/391024" TargetMode="External"/><Relationship Id="rId18" Type="http://schemas.openxmlformats.org/officeDocument/2006/relationships/hyperlink" Target="https://nvppp.in.ua/vip/2025/5/13.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los.com.ua/article/391015" TargetMode="External"/><Relationship Id="rId7" Type="http://schemas.openxmlformats.org/officeDocument/2006/relationships/hyperlink" Target="http://nplu.org/article.php?id=423&amp;subject=3" TargetMode="External"/><Relationship Id="rId12" Type="http://schemas.openxmlformats.org/officeDocument/2006/relationships/hyperlink" Target="https://perspectives.pp.ua/index.php/sas/article/view/37882/37884" TargetMode="External"/><Relationship Id="rId17" Type="http://schemas.openxmlformats.org/officeDocument/2006/relationships/hyperlink" Target="https://perspectives.pp.ua/index.php/sas/article/view/35439/35427" TargetMode="External"/><Relationship Id="rId25" Type="http://schemas.openxmlformats.org/officeDocument/2006/relationships/hyperlink" Target="https://ua.korrespondent.net/ukraine/4868411-rada-rozghliane-chastynu-terminovykh-zakonoproiektiv-svyrydenko" TargetMode="External"/><Relationship Id="rId2" Type="http://schemas.openxmlformats.org/officeDocument/2006/relationships/styles" Target="styles.xml"/><Relationship Id="rId16" Type="http://schemas.openxmlformats.org/officeDocument/2006/relationships/hyperlink" Target="https://perspectives.pp.ua/index.php/niu/article/view/37030/37029" TargetMode="External"/><Relationship Id="rId20" Type="http://schemas.openxmlformats.org/officeDocument/2006/relationships/hyperlink" Target="https://eco-science.net/wp-content/uploads/2026/03/3.26._topic_Olena-Parkhomenko-14-25.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los.com.ua/article/391049" TargetMode="External"/><Relationship Id="rId24" Type="http://schemas.openxmlformats.org/officeDocument/2006/relationships/hyperlink" Target="https://www.golos.com.ua/article/390914" TargetMode="External"/><Relationship Id="rId5" Type="http://schemas.openxmlformats.org/officeDocument/2006/relationships/image" Target="media/image1.png"/><Relationship Id="rId15" Type="http://schemas.openxmlformats.org/officeDocument/2006/relationships/hyperlink" Target="https://zenodo.org/records/15126770" TargetMode="External"/><Relationship Id="rId23" Type="http://schemas.openxmlformats.org/officeDocument/2006/relationships/hyperlink" Target="https://repository.mu.edu.ua/jspui/handle/123456789/8554" TargetMode="External"/><Relationship Id="rId10" Type="http://schemas.openxmlformats.org/officeDocument/2006/relationships/hyperlink" Target="https://yur-gazeta.com/golovna/vid-agro-do-organiv-vladi-hto-i-de-vplivae-na-dovkillya-v-ukrayini.html" TargetMode="External"/><Relationship Id="rId19" Type="http://schemas.openxmlformats.org/officeDocument/2006/relationships/hyperlink" Target="https://files.znu.edu.ua/files/Bibliobooks/Inshi84/0063987.pdf" TargetMode="External"/><Relationship Id="rId4" Type="http://schemas.openxmlformats.org/officeDocument/2006/relationships/webSettings" Target="webSettings.xml"/><Relationship Id="rId9" Type="http://schemas.openxmlformats.org/officeDocument/2006/relationships/hyperlink" Target="https://arch-studies.com.ua/uk/journals/tom-12-1-2026/postkonfliktne-zhitlo-v-ukrayini-model-baugruppen-yak-katalizator-stalogo-vidrodzhennya-mist" TargetMode="External"/><Relationship Id="rId14" Type="http://schemas.openxmlformats.org/officeDocument/2006/relationships/hyperlink" Target="https://yurvisnyk.in.ua/v1_2026/21.pdf" TargetMode="External"/><Relationship Id="rId22" Type="http://schemas.openxmlformats.org/officeDocument/2006/relationships/hyperlink" Target="https://yur-gazeta.com/golovna/rada-pidtrimala-za-osnovu-zakonoproekt-pro-rozmezhuvannya-povnovazhen-mizh-rivnyami-vladi.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22909</Words>
  <Characters>13059</Characters>
  <Application>Microsoft Office Word</Application>
  <DocSecurity>0</DocSecurity>
  <Lines>108</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Віра</dc:creator>
  <cp:keywords/>
  <dc:description/>
  <cp:lastModifiedBy>Віра</cp:lastModifiedBy>
  <cp:revision>6</cp:revision>
  <cp:lastPrinted>2026-05-05T11:21:00Z</cp:lastPrinted>
  <dcterms:created xsi:type="dcterms:W3CDTF">2026-03-03T07:57:00Z</dcterms:created>
  <dcterms:modified xsi:type="dcterms:W3CDTF">2026-05-05T12:09:00Z</dcterms:modified>
</cp:coreProperties>
</file>