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2B9" w:rsidRDefault="006B52B9" w:rsidP="006B52B9">
      <w:pPr>
        <w:pStyle w:val="a4"/>
        <w:spacing w:after="120" w:line="360" w:lineRule="auto"/>
        <w:ind w:left="0" w:firstLine="567"/>
        <w:jc w:val="center"/>
        <w:rPr>
          <w:rFonts w:cs="Times New Roman"/>
          <w:b/>
          <w:sz w:val="32"/>
          <w:szCs w:val="32"/>
        </w:rPr>
      </w:pPr>
      <w:r>
        <w:rPr>
          <w:rFonts w:cs="Times New Roman"/>
          <w:b/>
          <w:sz w:val="32"/>
          <w:szCs w:val="32"/>
        </w:rPr>
        <w:t>Освіта в Україні і зарубіжних країнах</w:t>
      </w:r>
      <w:proofErr w:type="gramStart"/>
      <w:r>
        <w:rPr>
          <w:rFonts w:cs="Times New Roman"/>
          <w:b/>
          <w:sz w:val="32"/>
          <w:szCs w:val="32"/>
          <w:lang w:val="uk-UA"/>
        </w:rPr>
        <w:t xml:space="preserve"> :</w:t>
      </w:r>
      <w:proofErr w:type="gramEnd"/>
    </w:p>
    <w:p w:rsidR="006B52B9" w:rsidRDefault="006B52B9" w:rsidP="006B52B9">
      <w:pPr>
        <w:pStyle w:val="a4"/>
        <w:spacing w:after="120" w:line="360" w:lineRule="auto"/>
        <w:ind w:left="0" w:firstLine="567"/>
        <w:jc w:val="center"/>
        <w:rPr>
          <w:rFonts w:cs="Times New Roman"/>
          <w:b/>
          <w:i/>
          <w:sz w:val="32"/>
          <w:szCs w:val="32"/>
        </w:rPr>
      </w:pPr>
      <w:r>
        <w:rPr>
          <w:rFonts w:cs="Times New Roman"/>
          <w:b/>
          <w:i/>
          <w:sz w:val="32"/>
          <w:szCs w:val="32"/>
        </w:rPr>
        <w:t>анотований бібліографічний список</w:t>
      </w:r>
    </w:p>
    <w:p w:rsidR="006B52B9" w:rsidRDefault="006B52B9" w:rsidP="006B52B9">
      <w:pPr>
        <w:pStyle w:val="a4"/>
        <w:spacing w:after="120" w:line="360" w:lineRule="auto"/>
        <w:ind w:left="0" w:firstLine="567"/>
        <w:jc w:val="center"/>
        <w:rPr>
          <w:rFonts w:cs="Times New Roman"/>
          <w:i/>
          <w:sz w:val="32"/>
          <w:szCs w:val="32"/>
          <w:lang w:val="uk-UA"/>
        </w:rPr>
      </w:pPr>
      <w:r>
        <w:rPr>
          <w:rFonts w:cs="Times New Roman"/>
          <w:b/>
          <w:i/>
          <w:sz w:val="32"/>
          <w:szCs w:val="32"/>
        </w:rPr>
        <w:t>202</w:t>
      </w:r>
      <w:r>
        <w:rPr>
          <w:rFonts w:cs="Times New Roman"/>
          <w:b/>
          <w:i/>
          <w:sz w:val="32"/>
          <w:szCs w:val="32"/>
          <w:lang w:val="uk-UA"/>
        </w:rPr>
        <w:t>5</w:t>
      </w:r>
      <w:r>
        <w:rPr>
          <w:rFonts w:cs="Times New Roman"/>
          <w:b/>
          <w:i/>
          <w:sz w:val="32"/>
          <w:szCs w:val="32"/>
        </w:rPr>
        <w:t>. – Вип.</w:t>
      </w:r>
      <w:r>
        <w:rPr>
          <w:rFonts w:cs="Times New Roman"/>
          <w:b/>
          <w:i/>
          <w:sz w:val="32"/>
          <w:szCs w:val="32"/>
          <w:lang w:val="uk-UA"/>
        </w:rPr>
        <w:t>12. – 45 с</w:t>
      </w:r>
      <w:r>
        <w:rPr>
          <w:rFonts w:cs="Times New Roman"/>
          <w:i/>
          <w:sz w:val="32"/>
          <w:szCs w:val="32"/>
          <w:lang w:val="uk-UA"/>
        </w:rPr>
        <w:t>.</w:t>
      </w:r>
    </w:p>
    <w:p w:rsidR="006B52B9" w:rsidRDefault="006B52B9" w:rsidP="006B52B9">
      <w:pPr>
        <w:tabs>
          <w:tab w:val="center" w:pos="4961"/>
          <w:tab w:val="left" w:pos="7470"/>
        </w:tabs>
        <w:spacing w:after="120" w:line="360" w:lineRule="auto"/>
        <w:ind w:firstLine="567"/>
        <w:jc w:val="center"/>
        <w:rPr>
          <w:rStyle w:val="a5"/>
          <w:rFonts w:cs="Times New Roman"/>
          <w:sz w:val="28"/>
          <w:szCs w:val="28"/>
          <w:lang w:val="uk-UA"/>
        </w:rPr>
      </w:pPr>
      <w:hyperlink r:id="rId8" w:history="1">
        <w:r w:rsidRPr="0070269B">
          <w:rPr>
            <w:rStyle w:val="a5"/>
            <w:rFonts w:cs="Times New Roman"/>
            <w:sz w:val="28"/>
            <w:szCs w:val="28"/>
          </w:rPr>
          <w:t>http</w:t>
        </w:r>
        <w:r w:rsidRPr="0070269B">
          <w:rPr>
            <w:rStyle w:val="a5"/>
            <w:rFonts w:cs="Times New Roman"/>
            <w:sz w:val="28"/>
            <w:szCs w:val="28"/>
            <w:lang w:val="uk-UA"/>
          </w:rPr>
          <w:t>://</w:t>
        </w:r>
        <w:r w:rsidRPr="0070269B">
          <w:rPr>
            <w:rStyle w:val="a5"/>
            <w:rFonts w:cs="Times New Roman"/>
            <w:sz w:val="28"/>
            <w:szCs w:val="28"/>
          </w:rPr>
          <w:t>nplu</w:t>
        </w:r>
        <w:r w:rsidRPr="0070269B">
          <w:rPr>
            <w:rStyle w:val="a5"/>
            <w:rFonts w:cs="Times New Roman"/>
            <w:sz w:val="28"/>
            <w:szCs w:val="28"/>
            <w:lang w:val="uk-UA"/>
          </w:rPr>
          <w:t>.</w:t>
        </w:r>
        <w:r w:rsidRPr="0070269B">
          <w:rPr>
            <w:rStyle w:val="a5"/>
            <w:rFonts w:cs="Times New Roman"/>
            <w:sz w:val="28"/>
            <w:szCs w:val="28"/>
          </w:rPr>
          <w:t>org</w:t>
        </w:r>
        <w:r w:rsidRPr="0070269B">
          <w:rPr>
            <w:rStyle w:val="a5"/>
            <w:rFonts w:cs="Times New Roman"/>
            <w:sz w:val="28"/>
            <w:szCs w:val="28"/>
            <w:lang w:val="uk-UA"/>
          </w:rPr>
          <w:t>/</w:t>
        </w:r>
        <w:r w:rsidRPr="0070269B">
          <w:rPr>
            <w:rStyle w:val="a5"/>
            <w:rFonts w:cs="Times New Roman"/>
            <w:sz w:val="28"/>
            <w:szCs w:val="28"/>
          </w:rPr>
          <w:t>article</w:t>
        </w:r>
        <w:r w:rsidRPr="0070269B">
          <w:rPr>
            <w:rStyle w:val="a5"/>
            <w:rFonts w:cs="Times New Roman"/>
            <w:sz w:val="28"/>
            <w:szCs w:val="28"/>
            <w:lang w:val="uk-UA"/>
          </w:rPr>
          <w:t>.</w:t>
        </w:r>
        <w:r w:rsidRPr="0070269B">
          <w:rPr>
            <w:rStyle w:val="a5"/>
            <w:rFonts w:cs="Times New Roman"/>
            <w:sz w:val="28"/>
            <w:szCs w:val="28"/>
          </w:rPr>
          <w:t>php</w:t>
        </w:r>
        <w:r w:rsidRPr="0070269B">
          <w:rPr>
            <w:rStyle w:val="a5"/>
            <w:rFonts w:cs="Times New Roman"/>
            <w:sz w:val="28"/>
            <w:szCs w:val="28"/>
            <w:lang w:val="uk-UA"/>
          </w:rPr>
          <w:t>?</w:t>
        </w:r>
        <w:r w:rsidRPr="0070269B">
          <w:rPr>
            <w:rStyle w:val="a5"/>
            <w:rFonts w:cs="Times New Roman"/>
            <w:sz w:val="28"/>
            <w:szCs w:val="28"/>
          </w:rPr>
          <w:t>id</w:t>
        </w:r>
        <w:r w:rsidRPr="0070269B">
          <w:rPr>
            <w:rStyle w:val="a5"/>
            <w:rFonts w:cs="Times New Roman"/>
            <w:sz w:val="28"/>
            <w:szCs w:val="28"/>
            <w:lang w:val="uk-UA"/>
          </w:rPr>
          <w:t>=423&amp;</w:t>
        </w:r>
        <w:r w:rsidRPr="0070269B">
          <w:rPr>
            <w:rStyle w:val="a5"/>
            <w:rFonts w:cs="Times New Roman"/>
            <w:sz w:val="28"/>
            <w:szCs w:val="28"/>
          </w:rPr>
          <w:t>subject</w:t>
        </w:r>
        <w:r w:rsidRPr="0070269B">
          <w:rPr>
            <w:rStyle w:val="a5"/>
            <w:rFonts w:cs="Times New Roman"/>
            <w:sz w:val="28"/>
            <w:szCs w:val="28"/>
            <w:lang w:val="uk-UA"/>
          </w:rPr>
          <w:t>=3</w:t>
        </w:r>
      </w:hyperlink>
    </w:p>
    <w:p w:rsidR="006B52B9" w:rsidRPr="0070269B" w:rsidRDefault="006B52B9" w:rsidP="006B52B9">
      <w:pPr>
        <w:tabs>
          <w:tab w:val="center" w:pos="4961"/>
          <w:tab w:val="left" w:pos="7470"/>
        </w:tabs>
        <w:spacing w:after="120" w:line="360" w:lineRule="auto"/>
        <w:ind w:firstLine="567"/>
        <w:jc w:val="center"/>
        <w:rPr>
          <w:rFonts w:ascii="Times New Roman" w:hAnsi="Times New Roman" w:cs="Times New Roman"/>
          <w:b/>
          <w:sz w:val="32"/>
          <w:szCs w:val="32"/>
          <w:lang w:val="uk-UA"/>
        </w:rPr>
      </w:pPr>
    </w:p>
    <w:p w:rsidR="006B52B9" w:rsidRPr="00C95EF5" w:rsidRDefault="006B52B9" w:rsidP="006B52B9">
      <w:pPr>
        <w:pStyle w:val="a4"/>
        <w:tabs>
          <w:tab w:val="left" w:pos="6990"/>
        </w:tabs>
        <w:spacing w:after="120" w:line="360" w:lineRule="auto"/>
        <w:ind w:left="0"/>
        <w:rPr>
          <w:rFonts w:cs="Times New Roman"/>
          <w:b/>
          <w:i/>
          <w:sz w:val="28"/>
          <w:szCs w:val="28"/>
          <w:u w:val="single"/>
          <w:lang w:val="uk-UA"/>
        </w:rPr>
      </w:pPr>
      <w:r w:rsidRPr="003E208E">
        <w:rPr>
          <w:rFonts w:cs="Times New Roman"/>
          <w:b/>
          <w:i/>
          <w:sz w:val="28"/>
          <w:szCs w:val="28"/>
          <w:u w:val="single"/>
          <w:lang w:val="uk-UA"/>
        </w:rPr>
        <w:t>Освіта</w:t>
      </w:r>
      <w:r>
        <w:rPr>
          <w:rFonts w:cs="Times New Roman"/>
          <w:b/>
          <w:i/>
          <w:sz w:val="28"/>
          <w:szCs w:val="28"/>
          <w:u w:val="single"/>
          <w:lang w:val="uk-UA"/>
        </w:rPr>
        <w:t xml:space="preserve"> </w:t>
      </w:r>
      <w:r w:rsidRPr="003E208E">
        <w:rPr>
          <w:rFonts w:cs="Times New Roman"/>
          <w:b/>
          <w:i/>
          <w:sz w:val="28"/>
          <w:szCs w:val="28"/>
          <w:u w:val="single"/>
          <w:lang w:val="uk-UA"/>
        </w:rPr>
        <w:t>в</w:t>
      </w:r>
      <w:r>
        <w:rPr>
          <w:rFonts w:cs="Times New Roman"/>
          <w:b/>
          <w:i/>
          <w:sz w:val="28"/>
          <w:szCs w:val="28"/>
          <w:u w:val="single"/>
          <w:lang w:val="uk-UA"/>
        </w:rPr>
        <w:t xml:space="preserve"> </w:t>
      </w:r>
      <w:r w:rsidRPr="003E208E">
        <w:rPr>
          <w:rFonts w:cs="Times New Roman"/>
          <w:b/>
          <w:i/>
          <w:sz w:val="28"/>
          <w:szCs w:val="28"/>
          <w:u w:val="single"/>
          <w:lang w:val="uk-UA"/>
        </w:rPr>
        <w:t>Україні</w:t>
      </w:r>
    </w:p>
    <w:p w:rsidR="006B52B9" w:rsidRPr="00D66E8D" w:rsidRDefault="006B52B9" w:rsidP="006B52B9">
      <w:pPr>
        <w:pStyle w:val="a4"/>
        <w:numPr>
          <w:ilvl w:val="0"/>
          <w:numId w:val="1"/>
        </w:numPr>
        <w:spacing w:after="120" w:line="360" w:lineRule="auto"/>
        <w:ind w:left="0" w:firstLine="567"/>
        <w:jc w:val="both"/>
        <w:rPr>
          <w:rFonts w:cs="Times New Roman"/>
          <w:color w:val="000000"/>
          <w:sz w:val="28"/>
          <w:szCs w:val="28"/>
          <w:lang w:val="uk-UA"/>
        </w:rPr>
      </w:pPr>
      <w:r w:rsidRPr="00D66E8D">
        <w:rPr>
          <w:rStyle w:val="a8"/>
          <w:rFonts w:cs="Times New Roman"/>
          <w:bCs w:val="0"/>
          <w:sz w:val="28"/>
          <w:szCs w:val="28"/>
          <w:lang w:val="uk-UA"/>
        </w:rPr>
        <w:t>Аналіз мережі ліцеїв у контексті реформи профільної середньої освіти</w:t>
      </w:r>
      <w:r w:rsidRPr="00D66E8D">
        <w:rPr>
          <w:rStyle w:val="a8"/>
          <w:rFonts w:cs="Times New Roman"/>
          <w:b w:val="0"/>
          <w:bCs w:val="0"/>
          <w:sz w:val="28"/>
          <w:szCs w:val="28"/>
          <w:lang w:val="uk-UA"/>
        </w:rPr>
        <w:t xml:space="preserve"> [Електронний ресурс] </w:t>
      </w:r>
      <w:r w:rsidRPr="00D66E8D">
        <w:rPr>
          <w:rStyle w:val="a8"/>
          <w:rFonts w:cs="Times New Roman"/>
          <w:b w:val="0"/>
          <w:bCs w:val="0"/>
          <w:i/>
          <w:sz w:val="28"/>
          <w:szCs w:val="28"/>
          <w:lang w:val="uk-UA"/>
        </w:rPr>
        <w:t xml:space="preserve">/ </w:t>
      </w:r>
      <w:r w:rsidRPr="00D66E8D">
        <w:rPr>
          <w:rStyle w:val="a8"/>
          <w:rFonts w:cs="Times New Roman"/>
          <w:b w:val="0"/>
          <w:bCs w:val="0"/>
          <w:sz w:val="28"/>
          <w:szCs w:val="28"/>
          <w:lang w:val="uk-UA"/>
        </w:rPr>
        <w:t xml:space="preserve">А. О. </w:t>
      </w:r>
      <w:r w:rsidRPr="00D66E8D">
        <w:rPr>
          <w:rStyle w:val="a8"/>
          <w:rFonts w:cs="Times New Roman"/>
          <w:b w:val="0"/>
          <w:sz w:val="28"/>
          <w:szCs w:val="28"/>
          <w:lang w:val="uk-UA"/>
        </w:rPr>
        <w:t xml:space="preserve">Литвинчук, О. А. Барабаш, </w:t>
      </w:r>
      <w:r>
        <w:rPr>
          <w:rStyle w:val="a8"/>
          <w:rFonts w:cs="Times New Roman"/>
          <w:b w:val="0"/>
          <w:sz w:val="28"/>
          <w:szCs w:val="28"/>
          <w:lang w:val="uk-UA"/>
        </w:rPr>
        <w:br/>
      </w:r>
      <w:r w:rsidRPr="00D66E8D">
        <w:rPr>
          <w:rStyle w:val="a8"/>
          <w:rFonts w:cs="Times New Roman"/>
          <w:b w:val="0"/>
          <w:sz w:val="28"/>
          <w:szCs w:val="28"/>
          <w:lang w:val="uk-UA"/>
        </w:rPr>
        <w:t xml:space="preserve">М. І., Шараєвська </w:t>
      </w:r>
      <w:r w:rsidRPr="00D66E8D">
        <w:rPr>
          <w:rFonts w:cs="Times New Roman"/>
          <w:sz w:val="28"/>
          <w:szCs w:val="28"/>
          <w:lang w:val="uk-UA"/>
        </w:rPr>
        <w:t xml:space="preserve"> </w:t>
      </w:r>
      <w:r w:rsidRPr="00D66E8D">
        <w:rPr>
          <w:rStyle w:val="a8"/>
          <w:rFonts w:cs="Times New Roman"/>
          <w:b w:val="0"/>
          <w:sz w:val="28"/>
          <w:szCs w:val="28"/>
          <w:lang w:val="uk-UA"/>
        </w:rPr>
        <w:t xml:space="preserve">Т. С. Дерепа  </w:t>
      </w:r>
      <w:r w:rsidRPr="00D66E8D">
        <w:rPr>
          <w:rStyle w:val="a8"/>
          <w:rFonts w:cs="Times New Roman"/>
          <w:b w:val="0"/>
          <w:i/>
          <w:sz w:val="28"/>
          <w:szCs w:val="28"/>
          <w:lang w:val="uk-UA"/>
        </w:rPr>
        <w:t xml:space="preserve">// </w:t>
      </w:r>
      <w:r w:rsidRPr="00D66E8D">
        <w:rPr>
          <w:rStyle w:val="a8"/>
          <w:rFonts w:cs="Times New Roman"/>
          <w:b w:val="0"/>
          <w:sz w:val="28"/>
          <w:szCs w:val="28"/>
          <w:lang w:val="uk-UA"/>
        </w:rPr>
        <w:t>Освіт. аналітика України. – 2025. – № 3. – С. 36-53.</w:t>
      </w:r>
      <w:r w:rsidRPr="00D66E8D">
        <w:rPr>
          <w:rStyle w:val="a8"/>
          <w:rFonts w:cs="Times New Roman"/>
          <w:b w:val="0"/>
          <w:i/>
          <w:sz w:val="28"/>
          <w:szCs w:val="28"/>
          <w:lang w:val="uk-UA"/>
        </w:rPr>
        <w:t xml:space="preserve"> </w:t>
      </w:r>
      <w:r w:rsidRPr="00D66E8D">
        <w:rPr>
          <w:rFonts w:cs="Times New Roman"/>
          <w:i/>
          <w:color w:val="000000"/>
          <w:sz w:val="28"/>
          <w:szCs w:val="28"/>
          <w:lang w:val="uk-UA"/>
        </w:rPr>
        <w:t xml:space="preserve">Проаналізовано нормативно-правову базу реформи профільної середньої освіти в Україні, наукові праці вітчизняних і зарубіжних учених щодо переваг профільної освіти, а також міжнародний досвід стосовно термінів навчання в старшій школі та організації освітнього процесу. Висвітлено наповнюваність та мережу ліцеїв в Україні,  надано пропозиції щодо формування мережі академічних ліцеїв.  Наголошено, що актуальність теми зумовлена викликами, що постали перед Україною в умовах воєнного стану, як-от: зменшення чисельності учнів у ЗЗСО, демографічна криза та значні коливання чисельності учнів у різних регіонах через масштабні внутрішні й зовнішні міграційні потоки населення. </w:t>
      </w:r>
      <w:r w:rsidRPr="00D66E8D">
        <w:rPr>
          <w:rFonts w:cs="Times New Roman"/>
          <w:color w:val="000000"/>
          <w:sz w:val="28"/>
          <w:szCs w:val="28"/>
          <w:lang w:val="uk-UA"/>
        </w:rPr>
        <w:t xml:space="preserve">Текст : </w:t>
      </w:r>
      <w:hyperlink r:id="rId9" w:history="1">
        <w:r w:rsidRPr="00D66E8D">
          <w:rPr>
            <w:rStyle w:val="a5"/>
            <w:rFonts w:cs="Times New Roman"/>
            <w:sz w:val="28"/>
            <w:szCs w:val="28"/>
            <w:lang w:val="uk-UA"/>
          </w:rPr>
          <w:t>https://science.iea.gov.ua/2025-3-36-53/</w:t>
        </w:r>
      </w:hyperlink>
    </w:p>
    <w:p w:rsidR="006B52B9" w:rsidRPr="005F2004" w:rsidRDefault="006B52B9" w:rsidP="006B52B9">
      <w:pPr>
        <w:pStyle w:val="a6"/>
        <w:numPr>
          <w:ilvl w:val="0"/>
          <w:numId w:val="1"/>
        </w:numPr>
        <w:shd w:val="clear" w:color="auto" w:fill="FFFFFF"/>
        <w:spacing w:before="0" w:beforeAutospacing="0" w:after="120" w:afterAutospacing="0" w:line="360" w:lineRule="auto"/>
        <w:ind w:left="0" w:firstLine="567"/>
        <w:jc w:val="both"/>
        <w:rPr>
          <w:sz w:val="28"/>
          <w:szCs w:val="28"/>
          <w:lang w:val="uk-UA"/>
        </w:rPr>
      </w:pPr>
      <w:r w:rsidRPr="00D66E8D">
        <w:rPr>
          <w:rStyle w:val="name"/>
          <w:b/>
          <w:sz w:val="28"/>
          <w:szCs w:val="28"/>
          <w:lang w:val="uk-UA"/>
        </w:rPr>
        <w:t>Апанаскович Б. Сучасний стан навчання і викладання іноземних мов у закладах освіти</w:t>
      </w:r>
      <w:r w:rsidRPr="00D66E8D">
        <w:rPr>
          <w:sz w:val="28"/>
          <w:szCs w:val="28"/>
          <w:lang w:val="uk-UA"/>
        </w:rPr>
        <w:t xml:space="preserve">  [Електронний ресурс] /  Б. Апанаскович, </w:t>
      </w:r>
      <w:r w:rsidRPr="00D66E8D">
        <w:rPr>
          <w:rStyle w:val="name"/>
          <w:sz w:val="28"/>
          <w:szCs w:val="28"/>
          <w:lang w:val="uk-UA"/>
        </w:rPr>
        <w:t xml:space="preserve">С. Смоліна //  Вісн. Нац. ун-ту ”Чернігів. колегіум” ім. Т. Г. Шевченка. – 2025. – Т. 188, № 32. – С. 133-137. </w:t>
      </w:r>
      <w:r w:rsidRPr="00D66E8D">
        <w:rPr>
          <w:rStyle w:val="a8"/>
          <w:b w:val="0"/>
          <w:i/>
          <w:sz w:val="28"/>
          <w:szCs w:val="28"/>
          <w:lang w:val="uk-UA"/>
        </w:rPr>
        <w:t>Метою статті</w:t>
      </w:r>
      <w:r w:rsidRPr="00D66E8D">
        <w:rPr>
          <w:rStyle w:val="a8"/>
          <w:i/>
          <w:sz w:val="28"/>
          <w:szCs w:val="28"/>
          <w:lang w:val="uk-UA"/>
        </w:rPr>
        <w:t xml:space="preserve"> </w:t>
      </w:r>
      <w:r w:rsidRPr="00D66E8D">
        <w:rPr>
          <w:i/>
          <w:sz w:val="28"/>
          <w:szCs w:val="28"/>
          <w:lang w:val="uk-UA"/>
        </w:rPr>
        <w:t xml:space="preserve">є визначення актуальних проблем навчання іноземних мов (ІМ ) у закладах загальної середньої освіти (ЗЗСО) і викладання їх у ЗВО, окреслення перспективних шляхів удосконалення методики навчання і викладання ІМ у часи випробувань. Проаналізовано сучасний стан навчання ІМ у ЗЗСО і викладання їх у ЗВО в </w:t>
      </w:r>
      <w:r w:rsidRPr="00D66E8D">
        <w:rPr>
          <w:i/>
          <w:sz w:val="28"/>
          <w:szCs w:val="28"/>
          <w:lang w:val="uk-UA"/>
        </w:rPr>
        <w:lastRenderedPageBreak/>
        <w:t xml:space="preserve">контексті реалізації положень Державного стандарту базової середньої освіти  та Професійного стандарту . </w:t>
      </w:r>
      <w:r w:rsidRPr="00D66E8D">
        <w:rPr>
          <w:i/>
          <w:sz w:val="28"/>
          <w:szCs w:val="28"/>
        </w:rPr>
        <w:t xml:space="preserve">Висвітлено ключові виклики, з якими стикаються вчителі й викладачі ІМ. </w:t>
      </w:r>
      <w:r w:rsidRPr="00D66E8D">
        <w:rPr>
          <w:i/>
          <w:sz w:val="28"/>
          <w:szCs w:val="28"/>
          <w:lang w:val="uk-UA"/>
        </w:rPr>
        <w:t xml:space="preserve">Вказано на необхідність удосконалення методики їх навчання і викладання, системного впровадження ІКТ, проєктної методики, </w:t>
      </w:r>
      <w:proofErr w:type="gramStart"/>
      <w:r w:rsidRPr="00D66E8D">
        <w:rPr>
          <w:i/>
          <w:sz w:val="28"/>
          <w:szCs w:val="28"/>
          <w:lang w:val="uk-UA"/>
        </w:rPr>
        <w:t>п</w:t>
      </w:r>
      <w:proofErr w:type="gramEnd"/>
      <w:r w:rsidRPr="00D66E8D">
        <w:rPr>
          <w:i/>
          <w:sz w:val="28"/>
          <w:szCs w:val="28"/>
          <w:lang w:val="uk-UA"/>
        </w:rPr>
        <w:t>ідвищення рівня розвитку методичної підготовки майбутніх учителів, що забезпечить формування конкурентоспроможних фахівців, здатних ефективно використовувати ІМ у часи випробувань.</w:t>
      </w:r>
      <w:r w:rsidRPr="00D66E8D">
        <w:rPr>
          <w:sz w:val="28"/>
          <w:szCs w:val="28"/>
          <w:lang w:val="uk-UA"/>
        </w:rPr>
        <w:t xml:space="preserve"> </w:t>
      </w:r>
      <w:r w:rsidRPr="00D66E8D">
        <w:rPr>
          <w:i/>
          <w:sz w:val="28"/>
          <w:szCs w:val="28"/>
        </w:rPr>
        <w:t>Наведено практичні рекомендації щодо вдосконалення освітнього процесу.</w:t>
      </w:r>
      <w:r w:rsidRPr="00D66E8D">
        <w:rPr>
          <w:sz w:val="28"/>
          <w:szCs w:val="28"/>
          <w:lang w:val="uk-UA"/>
        </w:rPr>
        <w:t xml:space="preserve"> Текст : </w:t>
      </w:r>
      <w:hyperlink r:id="rId10" w:history="1">
        <w:r w:rsidRPr="005F2004">
          <w:rPr>
            <w:rStyle w:val="a5"/>
            <w:sz w:val="28"/>
            <w:szCs w:val="28"/>
            <w:lang w:val="uk-UA"/>
          </w:rPr>
          <w:t>https://visnyk.chnpu.edu.ua/index.php/visnyk/article/view/821</w:t>
        </w:r>
      </w:hyperlink>
    </w:p>
    <w:p w:rsidR="006B52B9" w:rsidRPr="00D66E8D" w:rsidRDefault="006B52B9" w:rsidP="006B52B9">
      <w:pPr>
        <w:pStyle w:val="a4"/>
        <w:numPr>
          <w:ilvl w:val="0"/>
          <w:numId w:val="1"/>
        </w:numPr>
        <w:autoSpaceDE w:val="0"/>
        <w:autoSpaceDN w:val="0"/>
        <w:adjustRightInd w:val="0"/>
        <w:spacing w:after="120" w:line="360" w:lineRule="auto"/>
        <w:ind w:left="0" w:firstLine="567"/>
        <w:jc w:val="both"/>
        <w:rPr>
          <w:rFonts w:cs="Times New Roman"/>
          <w:sz w:val="28"/>
          <w:szCs w:val="28"/>
          <w:lang w:val="uk-UA"/>
        </w:rPr>
      </w:pPr>
      <w:r w:rsidRPr="00D66E8D">
        <w:rPr>
          <w:rFonts w:eastAsia="Times New Roman" w:cs="Times New Roman"/>
          <w:b/>
          <w:sz w:val="28"/>
          <w:szCs w:val="28"/>
          <w:lang w:val="uk-UA" w:eastAsia="ru-RU"/>
        </w:rPr>
        <w:t xml:space="preserve">Бадер С. Взаємодія закладів дошкільної освіти з родинами дітей раннього віку на засадах Монтессорі-педагогіки </w:t>
      </w:r>
      <w:r w:rsidRPr="00D66E8D">
        <w:rPr>
          <w:rFonts w:cs="Times New Roman"/>
          <w:sz w:val="28"/>
          <w:szCs w:val="28"/>
          <w:lang w:val="uk-UA"/>
        </w:rPr>
        <w:t xml:space="preserve">[Електронний ресурс] /  С. Бадер, </w:t>
      </w:r>
      <w:r w:rsidRPr="00D66E8D">
        <w:rPr>
          <w:rFonts w:eastAsia="Times New Roman" w:cs="Times New Roman"/>
          <w:sz w:val="28"/>
          <w:szCs w:val="28"/>
          <w:lang w:val="uk-UA" w:eastAsia="ru-RU"/>
        </w:rPr>
        <w:t>М. Єпіхіна, І. Гречишкіна</w:t>
      </w:r>
      <w:r w:rsidRPr="00D66E8D">
        <w:rPr>
          <w:rFonts w:cs="Times New Roman"/>
          <w:sz w:val="28"/>
          <w:szCs w:val="28"/>
          <w:lang w:val="uk-UA"/>
        </w:rPr>
        <w:t xml:space="preserve">  // Наук. вісн. Ужгород. нац. </w:t>
      </w:r>
      <w:r>
        <w:rPr>
          <w:rFonts w:cs="Times New Roman"/>
          <w:sz w:val="28"/>
          <w:szCs w:val="28"/>
          <w:lang w:val="uk-UA"/>
        </w:rPr>
        <w:br/>
      </w:r>
      <w:r w:rsidRPr="00D66E8D">
        <w:rPr>
          <w:rFonts w:cs="Times New Roman"/>
          <w:sz w:val="28"/>
          <w:szCs w:val="28"/>
          <w:lang w:val="uk-UA"/>
        </w:rPr>
        <w:t xml:space="preserve">ун-ту. Серія : Педагогіка. Соц. робота. – 2025. – № 2 (57). – С. 16-20. </w:t>
      </w:r>
      <w:r w:rsidRPr="00D66E8D">
        <w:rPr>
          <w:rFonts w:cs="Times New Roman"/>
          <w:i/>
          <w:sz w:val="28"/>
          <w:szCs w:val="28"/>
          <w:lang w:val="uk-UA"/>
        </w:rPr>
        <w:t>Вказано, що для провідних форм взаємодії закладів дошкільної освіти (ЗДО) з родинами дітей раннього віку з урахуванням ідей педагогіки Монтессорі визначено чотири основні групи: просвітницькі, практикоорієнтовані, дистанційні та індивідуальні. Кожна з них має специфічне значення для підвищення педагогічної культури батьків, залучення їх до спільної діяльності, забезпечення адресної підтримки, формування єдиного освітнього простору «дитина – родина – ЗДО». Також виступає стратегічним напрямом модернізації дошкільної освіти в Україні, адже  забезпечує реалізацію гуманістичної парадигми, формує нову культуру батьківсько-педагогічного партнерства та сприяє становленню активної, самостійної і відповідальної особистості змалку.</w:t>
      </w:r>
      <w:r w:rsidRPr="00D66E8D">
        <w:rPr>
          <w:rFonts w:cs="Times New Roman"/>
          <w:sz w:val="28"/>
          <w:szCs w:val="28"/>
          <w:lang w:val="uk-UA"/>
        </w:rPr>
        <w:t xml:space="preserve">Текст : </w:t>
      </w:r>
      <w:hyperlink r:id="rId11" w:history="1">
        <w:r w:rsidRPr="00D66E8D">
          <w:rPr>
            <w:rStyle w:val="a5"/>
            <w:rFonts w:cs="Times New Roman"/>
            <w:sz w:val="28"/>
            <w:szCs w:val="28"/>
            <w:lang w:val="uk-UA"/>
          </w:rPr>
          <w:t>http://visnyk-ped.uzhnu.edu.ua/article/view/342551</w:t>
        </w:r>
      </w:hyperlink>
    </w:p>
    <w:p w:rsidR="006B52B9" w:rsidRPr="00D66E8D" w:rsidRDefault="006B52B9" w:rsidP="006B52B9">
      <w:pPr>
        <w:pStyle w:val="a4"/>
        <w:numPr>
          <w:ilvl w:val="0"/>
          <w:numId w:val="1"/>
        </w:numPr>
        <w:autoSpaceDE w:val="0"/>
        <w:autoSpaceDN w:val="0"/>
        <w:adjustRightInd w:val="0"/>
        <w:spacing w:after="120" w:line="360" w:lineRule="auto"/>
        <w:ind w:left="0" w:firstLine="567"/>
        <w:jc w:val="both"/>
        <w:rPr>
          <w:rFonts w:cs="Times New Roman"/>
          <w:sz w:val="28"/>
          <w:szCs w:val="28"/>
          <w:lang w:val="uk-UA"/>
        </w:rPr>
      </w:pPr>
      <w:r w:rsidRPr="00F3345D">
        <w:rPr>
          <w:rFonts w:cs="Times New Roman"/>
          <w:b/>
          <w:bCs/>
          <w:sz w:val="28"/>
          <w:szCs w:val="28"/>
          <w:shd w:val="clear" w:color="auto" w:fill="FFFFFF"/>
          <w:lang w:val="uk-UA"/>
        </w:rPr>
        <w:t xml:space="preserve">Бережна Д. МАУП — єдиний приватний університет України в рейтингу </w:t>
      </w:r>
      <w:r w:rsidRPr="00F3345D">
        <w:rPr>
          <w:rFonts w:cs="Times New Roman"/>
          <w:b/>
          <w:bCs/>
          <w:sz w:val="28"/>
          <w:szCs w:val="28"/>
          <w:shd w:val="clear" w:color="auto" w:fill="FFFFFF"/>
        </w:rPr>
        <w:t>QS</w:t>
      </w:r>
      <w:r w:rsidRPr="00F3345D">
        <w:rPr>
          <w:rFonts w:cs="Times New Roman"/>
          <w:b/>
          <w:bCs/>
          <w:sz w:val="28"/>
          <w:szCs w:val="28"/>
          <w:shd w:val="clear" w:color="auto" w:fill="FFFFFF"/>
          <w:lang w:val="uk-UA"/>
        </w:rPr>
        <w:t xml:space="preserve"> </w:t>
      </w:r>
      <w:r w:rsidRPr="00F3345D">
        <w:rPr>
          <w:rFonts w:cs="Times New Roman"/>
          <w:b/>
          <w:bCs/>
          <w:sz w:val="28"/>
          <w:szCs w:val="28"/>
          <w:shd w:val="clear" w:color="auto" w:fill="FFFFFF"/>
        </w:rPr>
        <w:t>World</w:t>
      </w:r>
      <w:r w:rsidRPr="00F3345D">
        <w:rPr>
          <w:rFonts w:cs="Times New Roman"/>
          <w:b/>
          <w:bCs/>
          <w:sz w:val="28"/>
          <w:szCs w:val="28"/>
          <w:shd w:val="clear" w:color="auto" w:fill="FFFFFF"/>
          <w:lang w:val="uk-UA"/>
        </w:rPr>
        <w:t xml:space="preserve"> </w:t>
      </w:r>
      <w:r w:rsidRPr="00F3345D">
        <w:rPr>
          <w:rFonts w:cs="Times New Roman"/>
          <w:b/>
          <w:bCs/>
          <w:sz w:val="28"/>
          <w:szCs w:val="28"/>
          <w:shd w:val="clear" w:color="auto" w:fill="FFFFFF"/>
        </w:rPr>
        <w:t>University</w:t>
      </w:r>
      <w:r w:rsidRPr="00F3345D">
        <w:rPr>
          <w:rFonts w:cs="Times New Roman"/>
          <w:b/>
          <w:bCs/>
          <w:sz w:val="28"/>
          <w:szCs w:val="28"/>
          <w:shd w:val="clear" w:color="auto" w:fill="FFFFFF"/>
          <w:lang w:val="uk-UA"/>
        </w:rPr>
        <w:t xml:space="preserve"> </w:t>
      </w:r>
      <w:r w:rsidRPr="00F3345D">
        <w:rPr>
          <w:rFonts w:cs="Times New Roman"/>
          <w:b/>
          <w:bCs/>
          <w:sz w:val="28"/>
          <w:szCs w:val="28"/>
          <w:shd w:val="clear" w:color="auto" w:fill="FFFFFF"/>
        </w:rPr>
        <w:t>Rankings</w:t>
      </w:r>
      <w:r w:rsidRPr="00F3345D">
        <w:rPr>
          <w:rFonts w:cs="Times New Roman"/>
          <w:b/>
          <w:bCs/>
          <w:sz w:val="28"/>
          <w:szCs w:val="28"/>
          <w:shd w:val="clear" w:color="auto" w:fill="FFFFFF"/>
          <w:lang w:val="uk-UA"/>
        </w:rPr>
        <w:t xml:space="preserve">: </w:t>
      </w:r>
      <w:r w:rsidRPr="00F3345D">
        <w:rPr>
          <w:rFonts w:cs="Times New Roman"/>
          <w:b/>
          <w:bCs/>
          <w:sz w:val="28"/>
          <w:szCs w:val="28"/>
          <w:shd w:val="clear" w:color="auto" w:fill="FFFFFF"/>
        </w:rPr>
        <w:t>Sustainability</w:t>
      </w:r>
      <w:r w:rsidRPr="00F3345D">
        <w:rPr>
          <w:rFonts w:cs="Times New Roman"/>
          <w:b/>
          <w:bCs/>
          <w:sz w:val="28"/>
          <w:szCs w:val="28"/>
          <w:shd w:val="clear" w:color="auto" w:fill="FFFFFF"/>
          <w:lang w:val="uk-UA"/>
        </w:rPr>
        <w:t xml:space="preserve"> </w:t>
      </w:r>
      <w:r w:rsidRPr="00F3345D">
        <w:rPr>
          <w:rFonts w:cs="Times New Roman"/>
          <w:b/>
          <w:bCs/>
          <w:sz w:val="28"/>
          <w:szCs w:val="28"/>
          <w:shd w:val="clear" w:color="auto" w:fill="FFFFFF"/>
          <w:lang w:val="uk-UA"/>
        </w:rPr>
        <w:br/>
        <w:t>2026</w:t>
      </w:r>
      <w:r w:rsidRPr="00F3345D">
        <w:rPr>
          <w:rFonts w:cs="Times New Roman"/>
          <w:sz w:val="28"/>
          <w:szCs w:val="28"/>
          <w:shd w:val="clear" w:color="auto" w:fill="FFFFFF"/>
          <w:lang w:val="uk-UA"/>
        </w:rPr>
        <w:t xml:space="preserve"> [Електронний ресурс] / Дар'я Бережна // </w:t>
      </w:r>
      <w:r w:rsidRPr="00F3345D">
        <w:rPr>
          <w:rFonts w:cs="Times New Roman"/>
          <w:sz w:val="28"/>
          <w:szCs w:val="28"/>
          <w:shd w:val="clear" w:color="auto" w:fill="FFFFFF"/>
        </w:rPr>
        <w:t>Focus</w:t>
      </w:r>
      <w:r w:rsidRPr="00F3345D">
        <w:rPr>
          <w:rFonts w:cs="Times New Roman"/>
          <w:sz w:val="28"/>
          <w:szCs w:val="28"/>
          <w:shd w:val="clear" w:color="auto" w:fill="FFFFFF"/>
          <w:lang w:val="uk-UA"/>
        </w:rPr>
        <w:t>.</w:t>
      </w:r>
      <w:r w:rsidRPr="00F3345D">
        <w:rPr>
          <w:rFonts w:cs="Times New Roman"/>
          <w:sz w:val="28"/>
          <w:szCs w:val="28"/>
          <w:shd w:val="clear" w:color="auto" w:fill="FFFFFF"/>
        </w:rPr>
        <w:t>ua</w:t>
      </w:r>
      <w:r w:rsidRPr="00F3345D">
        <w:rPr>
          <w:rFonts w:cs="Times New Roman"/>
          <w:sz w:val="28"/>
          <w:szCs w:val="28"/>
          <w:shd w:val="clear" w:color="auto" w:fill="FFFFFF"/>
          <w:lang w:val="uk-UA"/>
        </w:rPr>
        <w:t xml:space="preserve"> : [вебсайт]. – 2025. – </w:t>
      </w:r>
      <w:r w:rsidRPr="00F3345D">
        <w:rPr>
          <w:rFonts w:cs="Times New Roman"/>
          <w:sz w:val="28"/>
          <w:szCs w:val="28"/>
          <w:shd w:val="clear" w:color="auto" w:fill="FFFFFF"/>
          <w:lang w:val="uk-UA"/>
        </w:rPr>
        <w:br/>
        <w:t xml:space="preserve">24 листоп. — Електрон. дані. </w:t>
      </w:r>
      <w:r w:rsidRPr="00F3345D">
        <w:rPr>
          <w:rFonts w:cs="Times New Roman"/>
          <w:i/>
          <w:iCs/>
          <w:sz w:val="28"/>
          <w:szCs w:val="28"/>
          <w:shd w:val="clear" w:color="auto" w:fill="FFFFFF"/>
        </w:rPr>
        <w:t xml:space="preserve">Повідомлено, що МАУП стала єдиним приватним закладом вищої освіти (ЗВО) серед українських університетів </w:t>
      </w:r>
      <w:proofErr w:type="gramStart"/>
      <w:r w:rsidRPr="00F3345D">
        <w:rPr>
          <w:rFonts w:cs="Times New Roman"/>
          <w:i/>
          <w:iCs/>
          <w:sz w:val="28"/>
          <w:szCs w:val="28"/>
          <w:shd w:val="clear" w:color="auto" w:fill="FFFFFF"/>
        </w:rPr>
        <w:t>в</w:t>
      </w:r>
      <w:proofErr w:type="gramEnd"/>
      <w:r w:rsidRPr="00F3345D">
        <w:rPr>
          <w:rFonts w:cs="Times New Roman"/>
          <w:i/>
          <w:iCs/>
          <w:sz w:val="28"/>
          <w:szCs w:val="28"/>
          <w:shd w:val="clear" w:color="auto" w:fill="FFFFFF"/>
        </w:rPr>
        <w:t xml:space="preserve"> </w:t>
      </w:r>
      <w:r w:rsidRPr="00F3345D">
        <w:rPr>
          <w:rFonts w:cs="Times New Roman"/>
          <w:i/>
          <w:iCs/>
          <w:sz w:val="28"/>
          <w:szCs w:val="28"/>
          <w:shd w:val="clear" w:color="auto" w:fill="FFFFFF"/>
        </w:rPr>
        <w:lastRenderedPageBreak/>
        <w:t xml:space="preserve">цьому міжнародному рейтингу університетів, одному з найавторитетніших у світі. Академія піднялася одразу на 21-ну сходинку в Європі — з 499-го на 478-ме місце, а також зміцнила свої результати в Україні. Особливо високі досягнення МАУП продемонструвала у напрямі «Environmental Sustainability», де </w:t>
      </w:r>
      <w:proofErr w:type="gramStart"/>
      <w:r w:rsidRPr="00F3345D">
        <w:rPr>
          <w:rFonts w:cs="Times New Roman"/>
          <w:i/>
          <w:iCs/>
          <w:sz w:val="28"/>
          <w:szCs w:val="28"/>
          <w:shd w:val="clear" w:color="auto" w:fill="FFFFFF"/>
        </w:rPr>
        <w:t>пос</w:t>
      </w:r>
      <w:proofErr w:type="gramEnd"/>
      <w:r w:rsidRPr="00F3345D">
        <w:rPr>
          <w:rFonts w:cs="Times New Roman"/>
          <w:i/>
          <w:iCs/>
          <w:sz w:val="28"/>
          <w:szCs w:val="28"/>
          <w:shd w:val="clear" w:color="auto" w:fill="FFFFFF"/>
        </w:rPr>
        <w:t xml:space="preserve">іла 2-ге місце в Україні та увійшла до 351 найкращого університету світу. Також важливим досягненням є висока оцінка МАУП у категорії «Governance» — Академія увійшла до 525 найкращих університетів </w:t>
      </w:r>
      <w:proofErr w:type="gramStart"/>
      <w:r w:rsidRPr="00F3345D">
        <w:rPr>
          <w:rFonts w:cs="Times New Roman"/>
          <w:i/>
          <w:iCs/>
          <w:sz w:val="28"/>
          <w:szCs w:val="28"/>
          <w:shd w:val="clear" w:color="auto" w:fill="FFFFFF"/>
        </w:rPr>
        <w:t>св</w:t>
      </w:r>
      <w:proofErr w:type="gramEnd"/>
      <w:r w:rsidRPr="00F3345D">
        <w:rPr>
          <w:rFonts w:cs="Times New Roman"/>
          <w:i/>
          <w:iCs/>
          <w:sz w:val="28"/>
          <w:szCs w:val="28"/>
          <w:shd w:val="clear" w:color="auto" w:fill="FFFFFF"/>
        </w:rPr>
        <w:t xml:space="preserve">іту за рівнем прозорості, підзвітності та якості управління. У цьому напрямі МАУП також показала одні з найкращих результатів серед українських ЗВО, зокрема щодо </w:t>
      </w:r>
      <w:proofErr w:type="gramStart"/>
      <w:r w:rsidRPr="00F3345D">
        <w:rPr>
          <w:rFonts w:cs="Times New Roman"/>
          <w:i/>
          <w:iCs/>
          <w:sz w:val="28"/>
          <w:szCs w:val="28"/>
          <w:shd w:val="clear" w:color="auto" w:fill="FFFFFF"/>
        </w:rPr>
        <w:t>р</w:t>
      </w:r>
      <w:proofErr w:type="gramEnd"/>
      <w:r w:rsidRPr="00F3345D">
        <w:rPr>
          <w:rFonts w:cs="Times New Roman"/>
          <w:i/>
          <w:iCs/>
          <w:sz w:val="28"/>
          <w:szCs w:val="28"/>
          <w:shd w:val="clear" w:color="auto" w:fill="FFFFFF"/>
        </w:rPr>
        <w:t>івності, добробуту студентів та соціального впливу.</w:t>
      </w:r>
      <w:r w:rsidRPr="00F3345D">
        <w:rPr>
          <w:rFonts w:cs="Times New Roman"/>
          <w:sz w:val="28"/>
          <w:szCs w:val="28"/>
          <w:shd w:val="clear" w:color="auto" w:fill="FFFFFF"/>
        </w:rPr>
        <w:t xml:space="preserve"> </w:t>
      </w:r>
      <w:r w:rsidRPr="00D66E8D">
        <w:rPr>
          <w:rFonts w:cs="Times New Roman"/>
          <w:color w:val="2D2C37"/>
          <w:sz w:val="28"/>
          <w:szCs w:val="28"/>
          <w:shd w:val="clear" w:color="auto" w:fill="FFFFFF"/>
        </w:rPr>
        <w:t xml:space="preserve">Текст: </w:t>
      </w:r>
      <w:hyperlink r:id="rId12" w:tgtFrame="_blank" w:history="1">
        <w:r w:rsidRPr="00D66E8D">
          <w:rPr>
            <w:rStyle w:val="a5"/>
            <w:rFonts w:cs="Times New Roman"/>
            <w:sz w:val="28"/>
            <w:szCs w:val="28"/>
            <w:shd w:val="clear" w:color="auto" w:fill="FFFFFF"/>
          </w:rPr>
          <w:t>https://focus.ua/uk/ukraine/734215-maup-yediniy-privatniy-universitet-ukrajini-v-reytingu-qs-world-university-rankings-sustainability-2026</w:t>
        </w:r>
      </w:hyperlink>
    </w:p>
    <w:p w:rsidR="006B52B9" w:rsidRPr="00D66E8D" w:rsidRDefault="006B52B9" w:rsidP="006B52B9">
      <w:pPr>
        <w:pStyle w:val="a4"/>
        <w:numPr>
          <w:ilvl w:val="0"/>
          <w:numId w:val="1"/>
        </w:numPr>
        <w:autoSpaceDE w:val="0"/>
        <w:autoSpaceDN w:val="0"/>
        <w:adjustRightInd w:val="0"/>
        <w:spacing w:after="120" w:line="360" w:lineRule="auto"/>
        <w:ind w:left="0" w:firstLine="567"/>
        <w:jc w:val="both"/>
        <w:rPr>
          <w:rFonts w:cs="Times New Roman"/>
          <w:sz w:val="28"/>
          <w:szCs w:val="28"/>
          <w:lang w:val="uk-UA"/>
        </w:rPr>
      </w:pPr>
      <w:r w:rsidRPr="00D66E8D">
        <w:rPr>
          <w:rFonts w:cs="Times New Roman"/>
          <w:b/>
          <w:bCs/>
          <w:color w:val="2D2C37"/>
          <w:sz w:val="28"/>
          <w:szCs w:val="28"/>
          <w:shd w:val="clear" w:color="auto" w:fill="FFFFFF"/>
          <w:lang w:val="uk-UA"/>
        </w:rPr>
        <w:t>Бережна Д. У форматі ЗНО: Міносвіти відновлює ДПА для школярів, подробиці</w:t>
      </w:r>
      <w:r w:rsidRPr="00D66E8D">
        <w:rPr>
          <w:rFonts w:cs="Times New Roman"/>
          <w:color w:val="2D2C37"/>
          <w:sz w:val="28"/>
          <w:szCs w:val="28"/>
          <w:shd w:val="clear" w:color="auto" w:fill="FFFFFF"/>
          <w:lang w:val="uk-UA"/>
        </w:rPr>
        <w:t xml:space="preserve"> [Електронний ресурс] / Дар'я Бережна // </w:t>
      </w:r>
      <w:r w:rsidRPr="00D66E8D">
        <w:rPr>
          <w:rFonts w:cs="Times New Roman"/>
          <w:color w:val="2D2C37"/>
          <w:sz w:val="28"/>
          <w:szCs w:val="28"/>
          <w:shd w:val="clear" w:color="auto" w:fill="FFFFFF"/>
        </w:rPr>
        <w:t>Focus</w:t>
      </w:r>
      <w:r w:rsidRPr="00D66E8D">
        <w:rPr>
          <w:rFonts w:cs="Times New Roman"/>
          <w:color w:val="2D2C37"/>
          <w:sz w:val="28"/>
          <w:szCs w:val="28"/>
          <w:shd w:val="clear" w:color="auto" w:fill="FFFFFF"/>
          <w:lang w:val="uk-UA"/>
        </w:rPr>
        <w:t>.</w:t>
      </w:r>
      <w:r w:rsidRPr="00D66E8D">
        <w:rPr>
          <w:rFonts w:cs="Times New Roman"/>
          <w:color w:val="2D2C37"/>
          <w:sz w:val="28"/>
          <w:szCs w:val="28"/>
          <w:shd w:val="clear" w:color="auto" w:fill="FFFFFF"/>
        </w:rPr>
        <w:t>ua</w:t>
      </w:r>
      <w:r w:rsidRPr="00D66E8D">
        <w:rPr>
          <w:rFonts w:cs="Times New Roman"/>
          <w:color w:val="2D2C37"/>
          <w:sz w:val="28"/>
          <w:szCs w:val="28"/>
          <w:shd w:val="clear" w:color="auto" w:fill="FFFFFF"/>
          <w:lang w:val="uk-UA"/>
        </w:rPr>
        <w:t xml:space="preserve"> : [вебсайт]. – 2025. – 10 груд. — Електрон. дані. </w:t>
      </w:r>
      <w:r w:rsidRPr="00D66E8D">
        <w:rPr>
          <w:rFonts w:cs="Times New Roman"/>
          <w:i/>
          <w:iCs/>
          <w:color w:val="2D2C37"/>
          <w:sz w:val="28"/>
          <w:szCs w:val="28"/>
          <w:shd w:val="clear" w:color="auto" w:fill="FFFFFF"/>
          <w:lang w:val="uk-UA"/>
        </w:rPr>
        <w:t>Повідомлено, що вже з 2026 р. почнеться апробація завдань та моделі Д</w:t>
      </w:r>
      <w:r>
        <w:rPr>
          <w:rFonts w:cs="Times New Roman"/>
          <w:i/>
          <w:iCs/>
          <w:color w:val="2D2C37"/>
          <w:sz w:val="28"/>
          <w:szCs w:val="28"/>
          <w:shd w:val="clear" w:color="auto" w:fill="FFFFFF"/>
          <w:lang w:val="uk-UA"/>
        </w:rPr>
        <w:t>ержавної підсумкової атестації</w:t>
      </w:r>
      <w:r w:rsidRPr="00D66E8D">
        <w:rPr>
          <w:rFonts w:cs="Times New Roman"/>
          <w:i/>
          <w:iCs/>
          <w:color w:val="2D2C37"/>
          <w:sz w:val="28"/>
          <w:szCs w:val="28"/>
          <w:shd w:val="clear" w:color="auto" w:fill="FFFFFF"/>
          <w:lang w:val="uk-UA"/>
        </w:rPr>
        <w:t xml:space="preserve"> з української мови, літератури і математики, а з 2028 р. учні ІХ класів проходитимуть ДПА з цих предметів у форматі ЗНО. </w:t>
      </w:r>
      <w:r w:rsidRPr="00D66E8D">
        <w:rPr>
          <w:rFonts w:cs="Times New Roman"/>
          <w:i/>
          <w:iCs/>
          <w:color w:val="2D2C37"/>
          <w:sz w:val="28"/>
          <w:szCs w:val="28"/>
          <w:shd w:val="clear" w:color="auto" w:fill="FFFFFF"/>
        </w:rPr>
        <w:t>Відповідний наказ 09.12.2025 видало Міністерство освіти і науки України (МОН України). Зазначено, що у наступні роки до переліку предметів ДПА планують додати предмети природничої та громадянськ</w:t>
      </w:r>
      <w:proofErr w:type="gramStart"/>
      <w:r w:rsidRPr="00D66E8D">
        <w:rPr>
          <w:rFonts w:cs="Times New Roman"/>
          <w:i/>
          <w:iCs/>
          <w:color w:val="2D2C37"/>
          <w:sz w:val="28"/>
          <w:szCs w:val="28"/>
          <w:shd w:val="clear" w:color="auto" w:fill="FFFFFF"/>
        </w:rPr>
        <w:t>о-</w:t>
      </w:r>
      <w:proofErr w:type="gramEnd"/>
      <w:r w:rsidRPr="00D66E8D">
        <w:rPr>
          <w:rFonts w:cs="Times New Roman"/>
          <w:i/>
          <w:iCs/>
          <w:color w:val="2D2C37"/>
          <w:sz w:val="28"/>
          <w:szCs w:val="28"/>
          <w:shd w:val="clear" w:color="auto" w:fill="FFFFFF"/>
        </w:rPr>
        <w:t xml:space="preserve">історичної галузей, а також іноземні мови. Вказано, що для ДПА створять </w:t>
      </w:r>
      <w:proofErr w:type="gramStart"/>
      <w:r w:rsidRPr="00D66E8D">
        <w:rPr>
          <w:rFonts w:cs="Times New Roman"/>
          <w:i/>
          <w:iCs/>
          <w:color w:val="2D2C37"/>
          <w:sz w:val="28"/>
          <w:szCs w:val="28"/>
          <w:shd w:val="clear" w:color="auto" w:fill="FFFFFF"/>
        </w:rPr>
        <w:t>спец</w:t>
      </w:r>
      <w:proofErr w:type="gramEnd"/>
      <w:r w:rsidRPr="00D66E8D">
        <w:rPr>
          <w:rFonts w:cs="Times New Roman"/>
          <w:i/>
          <w:iCs/>
          <w:color w:val="2D2C37"/>
          <w:sz w:val="28"/>
          <w:szCs w:val="28"/>
          <w:shd w:val="clear" w:color="auto" w:fill="FFFFFF"/>
        </w:rPr>
        <w:t>іальну освітню платформу. Завдання для атестації напрацює Український центр оцінювання якості освіти (УЦОЯО).</w:t>
      </w:r>
      <w:r w:rsidRPr="00D66E8D">
        <w:rPr>
          <w:rFonts w:cs="Times New Roman"/>
          <w:color w:val="2D2C37"/>
          <w:sz w:val="28"/>
          <w:szCs w:val="28"/>
          <w:shd w:val="clear" w:color="auto" w:fill="FFFFFF"/>
        </w:rPr>
        <w:t xml:space="preserve"> Текст: </w:t>
      </w:r>
      <w:hyperlink r:id="rId13" w:tgtFrame="_blank" w:history="1">
        <w:r w:rsidRPr="00D66E8D">
          <w:rPr>
            <w:rStyle w:val="a5"/>
            <w:rFonts w:cs="Times New Roman"/>
            <w:sz w:val="28"/>
            <w:szCs w:val="28"/>
            <w:shd w:val="clear" w:color="auto" w:fill="FFFFFF"/>
          </w:rPr>
          <w:t>https://focus.ua/uk/ukraine/736444-dpa-v-ukrajini-minosviti-vidnovlyuye-ispiti-dlya-shkolyariv</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lang w:val="uk-UA"/>
        </w:rPr>
      </w:pPr>
      <w:r w:rsidRPr="00D66E8D">
        <w:rPr>
          <w:rFonts w:cs="Times New Roman"/>
          <w:b/>
          <w:sz w:val="28"/>
          <w:szCs w:val="28"/>
          <w:lang w:val="uk-UA"/>
        </w:rPr>
        <w:t>Благодарний А. М. Організаційно-правові аспекти відновлення освіти на деокупованих територіях</w:t>
      </w:r>
      <w:r w:rsidRPr="00D66E8D">
        <w:rPr>
          <w:rFonts w:cs="Times New Roman"/>
          <w:sz w:val="28"/>
          <w:szCs w:val="28"/>
          <w:lang w:val="uk-UA"/>
        </w:rPr>
        <w:t xml:space="preserve">  [Електронний ресурс ] / А.М. Благодарний //  Юрид. наук. електрон. журн. – 2025. – № 9. – С.109-112.  </w:t>
      </w:r>
      <w:r w:rsidRPr="00D66E8D">
        <w:rPr>
          <w:rFonts w:cs="Times New Roman"/>
          <w:i/>
          <w:sz w:val="28"/>
          <w:szCs w:val="28"/>
          <w:lang w:val="uk-UA"/>
        </w:rPr>
        <w:t xml:space="preserve">Актуальність проблематики зумовлена масштабними викликами, які </w:t>
      </w:r>
      <w:r w:rsidRPr="00D66E8D">
        <w:rPr>
          <w:rFonts w:cs="Times New Roman"/>
          <w:i/>
          <w:sz w:val="28"/>
          <w:szCs w:val="28"/>
          <w:lang w:val="uk-UA"/>
        </w:rPr>
        <w:lastRenderedPageBreak/>
        <w:t>постали перед національною системою освіти внаслідок повномасштабної збройної агресії РФ: руйнування закладів освіти та документації, кадровий дефіцит, освітні втрати учнів, а також складність визнання результатів навчання, здобутих на тимчасово окупованій території (ТОТ). Розглянуто  урядові ініціативи, включаючи інструкції Міністерства освіти і науки України (МОН України) щодо відновлення освітнього процесу, а також порядок добору педагогічних кадрів для роботи на деокупованих територіях. Висвітлено проблеми із відновленням освітньої документації, кадровим забезпеченням і психоемоційною підтримкою учнів у Харківській та Запорізькій областях. Вказано на роль психологічної служби, фахівців виховної та позашкільної роботи у процесі реінтеграції дітей та молоді в український освітній простір, потребу у  розробці адаптивних програм і додаткових курсів, орієнтованих на ліквідацію освітніх втрат і формування українознавчого компонента.</w:t>
      </w:r>
      <w:r w:rsidRPr="00D66E8D">
        <w:rPr>
          <w:rFonts w:cs="Times New Roman"/>
          <w:sz w:val="28"/>
          <w:szCs w:val="28"/>
          <w:lang w:val="uk-UA"/>
        </w:rPr>
        <w:t xml:space="preserve"> Текст : </w:t>
      </w:r>
      <w:hyperlink r:id="rId14" w:history="1">
        <w:r w:rsidRPr="00D66E8D">
          <w:rPr>
            <w:rStyle w:val="a5"/>
            <w:rFonts w:cs="Times New Roman"/>
            <w:sz w:val="28"/>
            <w:szCs w:val="28"/>
            <w:lang w:val="uk-UA"/>
          </w:rPr>
          <w:t>http://lsej.org.ua/9_2025/24.pdf</w:t>
        </w:r>
      </w:hyperlink>
    </w:p>
    <w:p w:rsidR="006B52B9" w:rsidRPr="00D66E8D" w:rsidRDefault="006B52B9" w:rsidP="006B52B9">
      <w:pPr>
        <w:pStyle w:val="a4"/>
        <w:numPr>
          <w:ilvl w:val="0"/>
          <w:numId w:val="1"/>
        </w:numPr>
        <w:spacing w:after="120" w:line="360" w:lineRule="auto"/>
        <w:ind w:left="0" w:firstLine="567"/>
        <w:jc w:val="both"/>
        <w:rPr>
          <w:rStyle w:val="a5"/>
          <w:rFonts w:cs="Times New Roman"/>
          <w:sz w:val="28"/>
          <w:szCs w:val="28"/>
          <w:lang w:val="uk-UA"/>
        </w:rPr>
      </w:pPr>
      <w:r w:rsidRPr="00D66E8D">
        <w:rPr>
          <w:rFonts w:cs="Times New Roman"/>
          <w:b/>
          <w:sz w:val="28"/>
          <w:szCs w:val="28"/>
          <w:lang w:val="uk-UA"/>
        </w:rPr>
        <w:t>Близнюк В. В. Якість освіти та зайнятості як передумова відтворення соціального потенціалу в повоєнному розвитку країни</w:t>
      </w:r>
      <w:r w:rsidRPr="00D66E8D">
        <w:rPr>
          <w:rFonts w:cs="Times New Roman"/>
          <w:sz w:val="28"/>
          <w:szCs w:val="28"/>
          <w:lang w:val="uk-UA"/>
        </w:rPr>
        <w:t xml:space="preserve"> [Електронний ресурс] / В. В. Близнюк, Л. П. Гук, Р. Я. Левін //  Бізнес Інформ. – 2025. – № 8. – C. 186–196. </w:t>
      </w:r>
      <w:r w:rsidRPr="00D66E8D">
        <w:rPr>
          <w:rFonts w:cs="Times New Roman"/>
          <w:i/>
          <w:sz w:val="28"/>
          <w:szCs w:val="28"/>
          <w:lang w:val="uk-UA"/>
        </w:rPr>
        <w:t>Метою статті є аналітична оцінка можливостей використання соціального потенціалу під час війни та в повоєнному розвитку країни в контексті аспектів якості освіти та зайнятості населення. Проаналізовано підготовк</w:t>
      </w:r>
      <w:r>
        <w:rPr>
          <w:rFonts w:cs="Times New Roman"/>
          <w:i/>
          <w:sz w:val="28"/>
          <w:szCs w:val="28"/>
          <w:lang w:val="uk-UA"/>
        </w:rPr>
        <w:t>у</w:t>
      </w:r>
      <w:r w:rsidRPr="00D66E8D">
        <w:rPr>
          <w:rFonts w:cs="Times New Roman"/>
          <w:i/>
          <w:sz w:val="28"/>
          <w:szCs w:val="28"/>
          <w:lang w:val="uk-UA"/>
        </w:rPr>
        <w:t xml:space="preserve"> фахівців необхідного освітньо-кваліфікаційного рівня за актуальними галузями знань і спеціальностями. Виокремлено тренди на ринку освітніх послуг у сфері професійної (професійно-технічної) та вищої освіти, які ілюструють незмінність тенденцій до зменшення популярності робітничих професій, що здобуваються в закладах професійної (професійно-технічної) освіти (ЗП(ПТ)О), та стабільність попиту на вищу освіту. Звернено увагу на  ефективність взаємодії ринку освітніх послуг із ринком праці. Відповідно до потреб галузей економіки має формуватися державне замовлення на </w:t>
      </w:r>
      <w:r w:rsidRPr="00D66E8D">
        <w:rPr>
          <w:rFonts w:cs="Times New Roman"/>
          <w:i/>
          <w:sz w:val="28"/>
          <w:szCs w:val="28"/>
          <w:lang w:val="uk-UA"/>
        </w:rPr>
        <w:lastRenderedPageBreak/>
        <w:t>підготовку фахівців у закладах освіти.</w:t>
      </w:r>
      <w:r w:rsidRPr="00D66E8D">
        <w:rPr>
          <w:rFonts w:cs="Times New Roman"/>
          <w:sz w:val="28"/>
          <w:szCs w:val="28"/>
          <w:lang w:val="uk-UA"/>
        </w:rPr>
        <w:t xml:space="preserve"> Текст : </w:t>
      </w:r>
      <w:hyperlink r:id="rId15" w:history="1">
        <w:r w:rsidRPr="00D66E8D">
          <w:rPr>
            <w:rStyle w:val="a5"/>
            <w:rFonts w:cs="Times New Roman"/>
            <w:sz w:val="28"/>
            <w:szCs w:val="28"/>
            <w:lang w:val="uk-UA"/>
          </w:rPr>
          <w:t>https://www.business-inform.net/article/?year=2025&amp;abstract=2025_9_0_186_196</w:t>
        </w:r>
      </w:hyperlink>
    </w:p>
    <w:p w:rsidR="006B52B9" w:rsidRPr="00D66E8D" w:rsidRDefault="006B52B9" w:rsidP="006B52B9">
      <w:pPr>
        <w:pStyle w:val="a6"/>
        <w:numPr>
          <w:ilvl w:val="0"/>
          <w:numId w:val="1"/>
        </w:numPr>
        <w:shd w:val="clear" w:color="auto" w:fill="FFFFFF"/>
        <w:spacing w:before="0" w:beforeAutospacing="0" w:after="120" w:afterAutospacing="0" w:line="360" w:lineRule="auto"/>
        <w:ind w:left="0" w:firstLine="567"/>
        <w:jc w:val="both"/>
        <w:rPr>
          <w:sz w:val="28"/>
          <w:szCs w:val="28"/>
          <w:lang w:val="uk-UA"/>
        </w:rPr>
      </w:pPr>
      <w:r w:rsidRPr="00D66E8D">
        <w:rPr>
          <w:b/>
          <w:sz w:val="28"/>
          <w:szCs w:val="28"/>
          <w:lang w:val="uk-UA"/>
        </w:rPr>
        <w:t>Бобро Н. С. Проблема цифрової трансформації вищої освіти в контексті формування цифрового суспільства</w:t>
      </w:r>
      <w:r w:rsidRPr="00D66E8D">
        <w:rPr>
          <w:sz w:val="28"/>
          <w:szCs w:val="28"/>
          <w:lang w:val="uk-UA"/>
        </w:rPr>
        <w:t xml:space="preserve"> [Електронний ресурс] /  Н.С. Бобро  //  Проблеми економіки. – 2025. – № 3. – С.13-18.  </w:t>
      </w:r>
      <w:r w:rsidRPr="00D66E8D">
        <w:rPr>
          <w:i/>
          <w:sz w:val="28"/>
          <w:szCs w:val="28"/>
          <w:lang w:val="uk-UA"/>
        </w:rPr>
        <w:t>Окреслено вплив цифровізації на модернізацію вищої освіти, а також визначено місце університету як інституції, відповідальної за професійну діяльність в умовах глобального цифрового середовища. Розглянуто, як цифрові технології змінюють структуру й зміст освітнього процесу, трансформують роль викладача, стимулюють розвиток нових форм навчання та комунікації, а також сприяють формуванню гнучких навичок, необхідних у ХХІ ст. Проаналізовано вплив впровадження таких цифрових технологій, як штучний інтелект (ШІ), машинне навчання, «</w:t>
      </w:r>
      <w:r w:rsidRPr="00D66E8D">
        <w:rPr>
          <w:i/>
          <w:sz w:val="28"/>
          <w:szCs w:val="28"/>
        </w:rPr>
        <w:t>Big</w:t>
      </w:r>
      <w:r w:rsidRPr="00D66E8D">
        <w:rPr>
          <w:i/>
          <w:sz w:val="28"/>
          <w:szCs w:val="28"/>
          <w:lang w:val="uk-UA"/>
        </w:rPr>
        <w:t xml:space="preserve"> </w:t>
      </w:r>
      <w:r w:rsidRPr="00D66E8D">
        <w:rPr>
          <w:i/>
          <w:sz w:val="28"/>
          <w:szCs w:val="28"/>
        </w:rPr>
        <w:t>Data</w:t>
      </w:r>
      <w:r w:rsidRPr="00D66E8D">
        <w:rPr>
          <w:i/>
          <w:sz w:val="28"/>
          <w:szCs w:val="28"/>
          <w:lang w:val="uk-UA"/>
        </w:rPr>
        <w:t xml:space="preserve">», блокчейн, віртуальна та доповнена реальність, на ефективність управлінських рішень, оптимізацію витрат, автоматизацію процесів і підвищення конкурентоспроможності університетів. </w:t>
      </w:r>
      <w:r w:rsidRPr="00D66E8D">
        <w:rPr>
          <w:i/>
          <w:sz w:val="28"/>
          <w:szCs w:val="28"/>
        </w:rPr>
        <w:t xml:space="preserve">Наведено приклади економічного зростання освітніх установ завдяки цифровим платформам дистанційного навчання, новим джерелам доходів і комерціалізації </w:t>
      </w:r>
      <w:proofErr w:type="gramStart"/>
      <w:r w:rsidRPr="00D66E8D">
        <w:rPr>
          <w:i/>
          <w:sz w:val="28"/>
          <w:szCs w:val="28"/>
        </w:rPr>
        <w:t>досл</w:t>
      </w:r>
      <w:proofErr w:type="gramEnd"/>
      <w:r w:rsidRPr="00D66E8D">
        <w:rPr>
          <w:i/>
          <w:sz w:val="28"/>
          <w:szCs w:val="28"/>
        </w:rPr>
        <w:t xml:space="preserve">іджень. Обґрунтовано </w:t>
      </w:r>
      <w:proofErr w:type="gramStart"/>
      <w:r w:rsidRPr="00D66E8D">
        <w:rPr>
          <w:i/>
          <w:sz w:val="28"/>
          <w:szCs w:val="28"/>
        </w:rPr>
        <w:t>доц</w:t>
      </w:r>
      <w:proofErr w:type="gramEnd"/>
      <w:r w:rsidRPr="00D66E8D">
        <w:rPr>
          <w:i/>
          <w:sz w:val="28"/>
          <w:szCs w:val="28"/>
        </w:rPr>
        <w:t xml:space="preserve">ільність формування єдиної цифрової екосистеми в межах університету, що інтегрує освітні, адміністративні та фінансові процеси. </w:t>
      </w:r>
      <w:r w:rsidRPr="00D66E8D">
        <w:rPr>
          <w:i/>
          <w:sz w:val="28"/>
          <w:szCs w:val="28"/>
          <w:lang w:val="uk-UA"/>
        </w:rPr>
        <w:t xml:space="preserve">Вказано на </w:t>
      </w:r>
      <w:r w:rsidRPr="00D66E8D">
        <w:rPr>
          <w:i/>
          <w:sz w:val="28"/>
          <w:szCs w:val="28"/>
        </w:rPr>
        <w:t>суперечливий характер цифрової трансформації, зокрема ризики цифрової нерівності, фрагментації академічного простору та загрози формалізації освітньої діяльності.</w:t>
      </w:r>
      <w:r w:rsidRPr="00D66E8D">
        <w:rPr>
          <w:sz w:val="28"/>
          <w:szCs w:val="28"/>
        </w:rPr>
        <w:t xml:space="preserve"> </w:t>
      </w:r>
      <w:r w:rsidRPr="00D66E8D">
        <w:rPr>
          <w:sz w:val="28"/>
          <w:szCs w:val="28"/>
          <w:lang w:val="uk-UA"/>
        </w:rPr>
        <w:t xml:space="preserve">Текст : </w:t>
      </w:r>
      <w:hyperlink r:id="rId16" w:history="1">
        <w:r w:rsidRPr="00D66E8D">
          <w:rPr>
            <w:rStyle w:val="a5"/>
            <w:sz w:val="28"/>
            <w:szCs w:val="28"/>
            <w:lang w:val="uk-UA"/>
          </w:rPr>
          <w:t>https://www.problecon.com/export_pdf/problems-of-economy-2025-3_0-pages-13_18.pdf</w:t>
        </w:r>
      </w:hyperlink>
    </w:p>
    <w:p w:rsidR="006B52B9" w:rsidRPr="00D66E8D" w:rsidRDefault="006B52B9" w:rsidP="006B52B9">
      <w:pPr>
        <w:pStyle w:val="a6"/>
        <w:numPr>
          <w:ilvl w:val="0"/>
          <w:numId w:val="1"/>
        </w:numPr>
        <w:shd w:val="clear" w:color="auto" w:fill="FFFFFF"/>
        <w:spacing w:before="0" w:beforeAutospacing="0" w:after="120" w:afterAutospacing="0" w:line="360" w:lineRule="auto"/>
        <w:ind w:left="0" w:firstLine="567"/>
        <w:jc w:val="both"/>
        <w:rPr>
          <w:sz w:val="28"/>
          <w:szCs w:val="28"/>
          <w:lang w:val="uk-UA"/>
        </w:rPr>
      </w:pPr>
      <w:r w:rsidRPr="00D66E8D">
        <w:rPr>
          <w:b/>
          <w:bCs/>
          <w:color w:val="2D2C37"/>
          <w:sz w:val="28"/>
          <w:szCs w:val="28"/>
          <w:shd w:val="clear" w:color="auto" w:fill="FFFFFF"/>
        </w:rPr>
        <w:t>Вишневська Т. В Україні скасували ДПА: Рада прийняла закон про вступну кампанію 2026 року</w:t>
      </w:r>
      <w:r w:rsidRPr="00D66E8D">
        <w:rPr>
          <w:color w:val="2D2C37"/>
          <w:sz w:val="28"/>
          <w:szCs w:val="28"/>
          <w:shd w:val="clear" w:color="auto" w:fill="FFFFFF"/>
        </w:rPr>
        <w:t xml:space="preserve"> [Електронний ресурс] / Тетяна Вишневська // Focus.ua</w:t>
      </w:r>
      <w:proofErr w:type="gramStart"/>
      <w:r w:rsidRPr="00D66E8D">
        <w:rPr>
          <w:color w:val="2D2C37"/>
          <w:sz w:val="28"/>
          <w:szCs w:val="28"/>
          <w:shd w:val="clear" w:color="auto" w:fill="FFFFFF"/>
        </w:rPr>
        <w:t xml:space="preserve"> :</w:t>
      </w:r>
      <w:proofErr w:type="gramEnd"/>
      <w:r w:rsidRPr="00D66E8D">
        <w:rPr>
          <w:color w:val="2D2C37"/>
          <w:sz w:val="28"/>
          <w:szCs w:val="28"/>
          <w:shd w:val="clear" w:color="auto" w:fill="FFFFFF"/>
        </w:rPr>
        <w:t xml:space="preserve"> [вебсайт]. – 2025. – 3 груд. — Електрон. дані. </w:t>
      </w:r>
      <w:r w:rsidRPr="00D66E8D">
        <w:rPr>
          <w:i/>
          <w:iCs/>
          <w:color w:val="2D2C37"/>
          <w:sz w:val="28"/>
          <w:szCs w:val="28"/>
          <w:shd w:val="clear" w:color="auto" w:fill="FFFFFF"/>
        </w:rPr>
        <w:t>Як повідомила пресслужба Верховної Ради України (ВР України)</w:t>
      </w:r>
      <w:r>
        <w:rPr>
          <w:i/>
          <w:iCs/>
          <w:color w:val="2D2C37"/>
          <w:sz w:val="28"/>
          <w:szCs w:val="28"/>
          <w:shd w:val="clear" w:color="auto" w:fill="FFFFFF"/>
        </w:rPr>
        <w:t xml:space="preserve">, парламент ухвалив закон щодо </w:t>
      </w:r>
      <w:r>
        <w:rPr>
          <w:i/>
          <w:iCs/>
          <w:color w:val="2D2C37"/>
          <w:sz w:val="28"/>
          <w:szCs w:val="28"/>
          <w:shd w:val="clear" w:color="auto" w:fill="FFFFFF"/>
          <w:lang w:val="uk-UA"/>
        </w:rPr>
        <w:t>Д</w:t>
      </w:r>
      <w:r w:rsidRPr="00D66E8D">
        <w:rPr>
          <w:i/>
          <w:iCs/>
          <w:color w:val="2D2C37"/>
          <w:sz w:val="28"/>
          <w:szCs w:val="28"/>
          <w:shd w:val="clear" w:color="auto" w:fill="FFFFFF"/>
        </w:rPr>
        <w:t xml:space="preserve">ержавної </w:t>
      </w:r>
      <w:proofErr w:type="gramStart"/>
      <w:r w:rsidRPr="00D66E8D">
        <w:rPr>
          <w:i/>
          <w:iCs/>
          <w:color w:val="2D2C37"/>
          <w:sz w:val="28"/>
          <w:szCs w:val="28"/>
          <w:shd w:val="clear" w:color="auto" w:fill="FFFFFF"/>
        </w:rPr>
        <w:t>п</w:t>
      </w:r>
      <w:proofErr w:type="gramEnd"/>
      <w:r w:rsidRPr="00D66E8D">
        <w:rPr>
          <w:i/>
          <w:iCs/>
          <w:color w:val="2D2C37"/>
          <w:sz w:val="28"/>
          <w:szCs w:val="28"/>
          <w:shd w:val="clear" w:color="auto" w:fill="FFFFFF"/>
        </w:rPr>
        <w:t xml:space="preserve">ідсумкової атестації (ДПА) та вступної </w:t>
      </w:r>
      <w:r w:rsidRPr="00D66E8D">
        <w:rPr>
          <w:i/>
          <w:iCs/>
          <w:color w:val="2D2C37"/>
          <w:sz w:val="28"/>
          <w:szCs w:val="28"/>
          <w:shd w:val="clear" w:color="auto" w:fill="FFFFFF"/>
        </w:rPr>
        <w:lastRenderedPageBreak/>
        <w:t xml:space="preserve">кампанії 2026 р., який передбачає скасування ДПА для всіх, однак вступники, як і в попередні роки, складатимуть національний мультипредметний тест (НМТ). Зазначено, що прийняття законопроєкту сприятиме гарантуванню безпеки вступників </w:t>
      </w:r>
      <w:proofErr w:type="gramStart"/>
      <w:r w:rsidRPr="00D66E8D">
        <w:rPr>
          <w:i/>
          <w:iCs/>
          <w:color w:val="2D2C37"/>
          <w:sz w:val="28"/>
          <w:szCs w:val="28"/>
          <w:shd w:val="clear" w:color="auto" w:fill="FFFFFF"/>
        </w:rPr>
        <w:t>п</w:t>
      </w:r>
      <w:proofErr w:type="gramEnd"/>
      <w:r w:rsidRPr="00D66E8D">
        <w:rPr>
          <w:i/>
          <w:iCs/>
          <w:color w:val="2D2C37"/>
          <w:sz w:val="28"/>
          <w:szCs w:val="28"/>
          <w:shd w:val="clear" w:color="auto" w:fill="FFFFFF"/>
        </w:rPr>
        <w:t>ід час проведення вступної кампанії 2026 р., формуванню контингенту здобувачів вищої та фахової передвищої освіти, збереженню інтелектуального потенціалу нації, стимулюватиме до навчання в Україні, знизить соціальну напругу в суспільстві в частині визначеності правил і вимог вступної кампанії 2026 р. і проходження ДПА.</w:t>
      </w:r>
      <w:r w:rsidRPr="00D66E8D">
        <w:rPr>
          <w:color w:val="2D2C37"/>
          <w:sz w:val="28"/>
          <w:szCs w:val="28"/>
          <w:shd w:val="clear" w:color="auto" w:fill="FFFFFF"/>
        </w:rPr>
        <w:t xml:space="preserve"> Текст: </w:t>
      </w:r>
      <w:hyperlink r:id="rId17" w:tgtFrame="_blank" w:history="1">
        <w:r w:rsidRPr="00D66E8D">
          <w:rPr>
            <w:rStyle w:val="a5"/>
            <w:sz w:val="28"/>
            <w:szCs w:val="28"/>
            <w:shd w:val="clear" w:color="auto" w:fill="FFFFFF"/>
          </w:rPr>
          <w:t>https://focus.ua/uk/politics/735540-v-ukrajini-skasuvali-dpa-rada-priynyala-zakon-pro-vstupnu-kampaniyu-2026-roku</w:t>
        </w:r>
      </w:hyperlink>
    </w:p>
    <w:p w:rsidR="006B52B9" w:rsidRPr="00D66E8D" w:rsidRDefault="006B52B9" w:rsidP="006B52B9">
      <w:pPr>
        <w:pStyle w:val="a6"/>
        <w:numPr>
          <w:ilvl w:val="0"/>
          <w:numId w:val="1"/>
        </w:numPr>
        <w:shd w:val="clear" w:color="auto" w:fill="FFFFFF"/>
        <w:spacing w:before="0" w:beforeAutospacing="0" w:after="120" w:afterAutospacing="0" w:line="360" w:lineRule="auto"/>
        <w:ind w:left="0" w:firstLine="567"/>
        <w:jc w:val="both"/>
        <w:rPr>
          <w:sz w:val="28"/>
          <w:szCs w:val="28"/>
          <w:lang w:val="uk-UA"/>
        </w:rPr>
      </w:pPr>
      <w:r w:rsidRPr="00D66E8D">
        <w:rPr>
          <w:b/>
          <w:bCs/>
          <w:color w:val="2D2C37"/>
          <w:sz w:val="28"/>
          <w:szCs w:val="28"/>
          <w:shd w:val="clear" w:color="auto" w:fill="FFFFFF"/>
          <w:lang w:val="uk-UA"/>
        </w:rPr>
        <w:t>Вишневська Т. Вже з 1 вересня: стипендії в Україні зростуть вдвічі, — Мінфін (інфографіка)</w:t>
      </w:r>
      <w:r w:rsidRPr="00D66E8D">
        <w:rPr>
          <w:color w:val="2D2C37"/>
          <w:sz w:val="28"/>
          <w:szCs w:val="28"/>
          <w:shd w:val="clear" w:color="auto" w:fill="FFFFFF"/>
          <w:lang w:val="uk-UA"/>
        </w:rPr>
        <w:t xml:space="preserve"> [Електронний ресурс] / Тетяна Вишневська // </w:t>
      </w:r>
      <w:r w:rsidRPr="00D66E8D">
        <w:rPr>
          <w:color w:val="2D2C37"/>
          <w:sz w:val="28"/>
          <w:szCs w:val="28"/>
          <w:shd w:val="clear" w:color="auto" w:fill="FFFFFF"/>
        </w:rPr>
        <w:t>Focus</w:t>
      </w:r>
      <w:r w:rsidRPr="00D66E8D">
        <w:rPr>
          <w:color w:val="2D2C37"/>
          <w:sz w:val="28"/>
          <w:szCs w:val="28"/>
          <w:shd w:val="clear" w:color="auto" w:fill="FFFFFF"/>
          <w:lang w:val="uk-UA"/>
        </w:rPr>
        <w:t>.</w:t>
      </w:r>
      <w:r w:rsidRPr="00D66E8D">
        <w:rPr>
          <w:color w:val="2D2C37"/>
          <w:sz w:val="28"/>
          <w:szCs w:val="28"/>
          <w:shd w:val="clear" w:color="auto" w:fill="FFFFFF"/>
        </w:rPr>
        <w:t>ua</w:t>
      </w:r>
      <w:r w:rsidRPr="00D66E8D">
        <w:rPr>
          <w:color w:val="2D2C37"/>
          <w:sz w:val="28"/>
          <w:szCs w:val="28"/>
          <w:shd w:val="clear" w:color="auto" w:fill="FFFFFF"/>
          <w:lang w:val="uk-UA"/>
        </w:rPr>
        <w:t xml:space="preserve"> : [вебсайт]. – 2025. – 8 груд. — Електрон. дані. </w:t>
      </w:r>
      <w:r w:rsidRPr="00D66E8D">
        <w:rPr>
          <w:i/>
          <w:iCs/>
          <w:color w:val="2D2C37"/>
          <w:sz w:val="28"/>
          <w:szCs w:val="28"/>
          <w:shd w:val="clear" w:color="auto" w:fill="FFFFFF"/>
          <w:lang w:val="uk-UA"/>
        </w:rPr>
        <w:t xml:space="preserve">Як заявили у Міністерстві фінансів України, у Держбюджеті-2026 закладено </w:t>
      </w:r>
      <w:r>
        <w:rPr>
          <w:i/>
          <w:iCs/>
          <w:color w:val="2D2C37"/>
          <w:sz w:val="28"/>
          <w:szCs w:val="28"/>
          <w:shd w:val="clear" w:color="auto" w:fill="FFFFFF"/>
          <w:lang w:val="uk-UA"/>
        </w:rPr>
        <w:br/>
      </w:r>
      <w:r w:rsidRPr="00D66E8D">
        <w:rPr>
          <w:i/>
          <w:iCs/>
          <w:color w:val="2D2C37"/>
          <w:sz w:val="28"/>
          <w:szCs w:val="28"/>
          <w:shd w:val="clear" w:color="auto" w:fill="FFFFFF"/>
          <w:lang w:val="uk-UA"/>
        </w:rPr>
        <w:t xml:space="preserve">6,6 млрд грн на академічні та іменні стипендії — це на 1,2 млрд грн більше ніж цьогоріч, тож студенти університетів і коледжів уже з 01.09.2026 отримуватимуть удвічі більші виплати. Вказано, що підвищать стипендії усіх видів. Зокрема, в університетах зростуть: стипендія президента — з </w:t>
      </w:r>
      <w:r>
        <w:rPr>
          <w:i/>
          <w:iCs/>
          <w:color w:val="2D2C37"/>
          <w:sz w:val="28"/>
          <w:szCs w:val="28"/>
          <w:shd w:val="clear" w:color="auto" w:fill="FFFFFF"/>
          <w:lang w:val="uk-UA"/>
        </w:rPr>
        <w:br/>
      </w:r>
      <w:r w:rsidRPr="00D66E8D">
        <w:rPr>
          <w:i/>
          <w:iCs/>
          <w:color w:val="2D2C37"/>
          <w:sz w:val="28"/>
          <w:szCs w:val="28"/>
          <w:shd w:val="clear" w:color="auto" w:fill="FFFFFF"/>
          <w:lang w:val="uk-UA"/>
        </w:rPr>
        <w:t xml:space="preserve">10 000 до 20 000 грн; стипендія Верховної Ради України (ВР України) — з 4400 до 8800 грн; стипендія Кабінету Міністрів України (КМ України) — з 4000 до 8000 грн; мінімальна академічна — з 2000 до 4000 грн; підвищена — з 2910 до 5820 грн; за галузевим принципом — з 2550 до 5100 грн; підвищена за галузевим принципом — з 3710 до 7420 грн. </w:t>
      </w:r>
      <w:r w:rsidRPr="00D66E8D">
        <w:rPr>
          <w:i/>
          <w:iCs/>
          <w:color w:val="2D2C37"/>
          <w:sz w:val="28"/>
          <w:szCs w:val="28"/>
          <w:shd w:val="clear" w:color="auto" w:fill="FFFFFF"/>
        </w:rPr>
        <w:t xml:space="preserve">Такі ж зміни торкнуться коледжів, а саме збільшаться: стипендія президента — з 7600 до 15 200 грн; стипендія ВР України — з 3320 до 6640 грн; мінімальна академічна — з </w:t>
      </w:r>
      <w:r>
        <w:rPr>
          <w:i/>
          <w:iCs/>
          <w:color w:val="2D2C37"/>
          <w:sz w:val="28"/>
          <w:szCs w:val="28"/>
          <w:shd w:val="clear" w:color="auto" w:fill="FFFFFF"/>
          <w:lang w:val="uk-UA"/>
        </w:rPr>
        <w:br/>
      </w:r>
      <w:r w:rsidRPr="00D66E8D">
        <w:rPr>
          <w:i/>
          <w:iCs/>
          <w:color w:val="2D2C37"/>
          <w:sz w:val="28"/>
          <w:szCs w:val="28"/>
          <w:shd w:val="clear" w:color="auto" w:fill="FFFFFF"/>
        </w:rPr>
        <w:t xml:space="preserve">1510 до 3020 грн; </w:t>
      </w:r>
      <w:proofErr w:type="gramStart"/>
      <w:r w:rsidRPr="00D66E8D">
        <w:rPr>
          <w:i/>
          <w:iCs/>
          <w:color w:val="2D2C37"/>
          <w:sz w:val="28"/>
          <w:szCs w:val="28"/>
          <w:shd w:val="clear" w:color="auto" w:fill="FFFFFF"/>
        </w:rPr>
        <w:t>п</w:t>
      </w:r>
      <w:proofErr w:type="gramEnd"/>
      <w:r w:rsidRPr="00D66E8D">
        <w:rPr>
          <w:i/>
          <w:iCs/>
          <w:color w:val="2D2C37"/>
          <w:sz w:val="28"/>
          <w:szCs w:val="28"/>
          <w:shd w:val="clear" w:color="auto" w:fill="FFFFFF"/>
        </w:rPr>
        <w:t xml:space="preserve">ідвищена — з 2197 до 4394 грн; за галузевим принципом — з 1930 до 3860 грн; </w:t>
      </w:r>
      <w:proofErr w:type="gramStart"/>
      <w:r w:rsidRPr="00D66E8D">
        <w:rPr>
          <w:i/>
          <w:iCs/>
          <w:color w:val="2D2C37"/>
          <w:sz w:val="28"/>
          <w:szCs w:val="28"/>
          <w:shd w:val="clear" w:color="auto" w:fill="FFFFFF"/>
        </w:rPr>
        <w:t>п</w:t>
      </w:r>
      <w:proofErr w:type="gramEnd"/>
      <w:r w:rsidRPr="00D66E8D">
        <w:rPr>
          <w:i/>
          <w:iCs/>
          <w:color w:val="2D2C37"/>
          <w:sz w:val="28"/>
          <w:szCs w:val="28"/>
          <w:shd w:val="clear" w:color="auto" w:fill="FFFFFF"/>
        </w:rPr>
        <w:t>ідвищена за галузевим принципом — з 2809 до 5618 грн.</w:t>
      </w:r>
      <w:r w:rsidRPr="00D66E8D">
        <w:rPr>
          <w:color w:val="2D2C37"/>
          <w:sz w:val="28"/>
          <w:szCs w:val="28"/>
          <w:shd w:val="clear" w:color="auto" w:fill="FFFFFF"/>
        </w:rPr>
        <w:t xml:space="preserve"> Текст: </w:t>
      </w:r>
      <w:hyperlink r:id="rId18" w:tgtFrame="_blank" w:history="1">
        <w:r w:rsidRPr="00D66E8D">
          <w:rPr>
            <w:rStyle w:val="a5"/>
            <w:sz w:val="28"/>
            <w:szCs w:val="28"/>
            <w:shd w:val="clear" w:color="auto" w:fill="FFFFFF"/>
          </w:rPr>
          <w:t>https://focus.ua/uk/economics/736113-stipendiji-v-ukrajini-u-minfini-rozpovili-skilki-otrimuvatimut-studenti-u-2026-roci</w:t>
        </w:r>
      </w:hyperlink>
    </w:p>
    <w:p w:rsidR="006B52B9" w:rsidRPr="00D66E8D" w:rsidRDefault="006B52B9" w:rsidP="006B52B9">
      <w:pPr>
        <w:pStyle w:val="a6"/>
        <w:numPr>
          <w:ilvl w:val="0"/>
          <w:numId w:val="1"/>
        </w:numPr>
        <w:shd w:val="clear" w:color="auto" w:fill="FFFFFF"/>
        <w:spacing w:before="0" w:beforeAutospacing="0" w:after="120" w:afterAutospacing="0" w:line="360" w:lineRule="auto"/>
        <w:ind w:left="0" w:firstLine="567"/>
        <w:jc w:val="both"/>
        <w:rPr>
          <w:sz w:val="28"/>
          <w:szCs w:val="28"/>
          <w:lang w:val="uk-UA"/>
        </w:rPr>
      </w:pPr>
      <w:r w:rsidRPr="00D66E8D">
        <w:rPr>
          <w:b/>
          <w:bCs/>
          <w:color w:val="2D2C37"/>
          <w:sz w:val="28"/>
          <w:szCs w:val="28"/>
          <w:shd w:val="clear" w:color="auto" w:fill="FFFFFF"/>
          <w:lang w:val="uk-UA"/>
        </w:rPr>
        <w:lastRenderedPageBreak/>
        <w:t>Вишневська Т. Відраховано вже 50 тисяч студентів: які лазівки дозволяли українцям уникати мобілізації</w:t>
      </w:r>
      <w:r w:rsidRPr="00D66E8D">
        <w:rPr>
          <w:color w:val="2D2C37"/>
          <w:sz w:val="28"/>
          <w:szCs w:val="28"/>
          <w:shd w:val="clear" w:color="auto" w:fill="FFFFFF"/>
          <w:lang w:val="uk-UA"/>
        </w:rPr>
        <w:t xml:space="preserve"> [Електронний ресурс] / Тетяна Вишневська // </w:t>
      </w:r>
      <w:r w:rsidRPr="00D66E8D">
        <w:rPr>
          <w:color w:val="2D2C37"/>
          <w:sz w:val="28"/>
          <w:szCs w:val="28"/>
          <w:shd w:val="clear" w:color="auto" w:fill="FFFFFF"/>
        </w:rPr>
        <w:t>Focus</w:t>
      </w:r>
      <w:r w:rsidRPr="00D66E8D">
        <w:rPr>
          <w:color w:val="2D2C37"/>
          <w:sz w:val="28"/>
          <w:szCs w:val="28"/>
          <w:shd w:val="clear" w:color="auto" w:fill="FFFFFF"/>
          <w:lang w:val="uk-UA"/>
        </w:rPr>
        <w:t>.</w:t>
      </w:r>
      <w:r w:rsidRPr="00D66E8D">
        <w:rPr>
          <w:color w:val="2D2C37"/>
          <w:sz w:val="28"/>
          <w:szCs w:val="28"/>
          <w:shd w:val="clear" w:color="auto" w:fill="FFFFFF"/>
        </w:rPr>
        <w:t>ua</w:t>
      </w:r>
      <w:r w:rsidRPr="00D66E8D">
        <w:rPr>
          <w:color w:val="2D2C37"/>
          <w:sz w:val="28"/>
          <w:szCs w:val="28"/>
          <w:shd w:val="clear" w:color="auto" w:fill="FFFFFF"/>
          <w:lang w:val="uk-UA"/>
        </w:rPr>
        <w:t xml:space="preserve"> : [вебсайт]. – 2025. – 5 груд. — Електрон. дані. </w:t>
      </w:r>
      <w:r w:rsidRPr="00D66E8D">
        <w:rPr>
          <w:i/>
          <w:iCs/>
          <w:color w:val="2D2C37"/>
          <w:sz w:val="28"/>
          <w:szCs w:val="28"/>
          <w:shd w:val="clear" w:color="auto" w:fill="FFFFFF"/>
          <w:lang w:val="uk-UA"/>
        </w:rPr>
        <w:t xml:space="preserve">За повідомленням "СтопКор", в Україні продовжується обговорення щодо посилення відповідальності за ухилення від мобілізації. </w:t>
      </w:r>
      <w:r w:rsidRPr="00D66E8D">
        <w:rPr>
          <w:i/>
          <w:iCs/>
          <w:color w:val="2D2C37"/>
          <w:sz w:val="28"/>
          <w:szCs w:val="28"/>
          <w:shd w:val="clear" w:color="auto" w:fill="FFFFFF"/>
        </w:rPr>
        <w:t xml:space="preserve">Зазначено, що до законодавства можуть внести зміни </w:t>
      </w:r>
      <w:proofErr w:type="gramStart"/>
      <w:r w:rsidRPr="00D66E8D">
        <w:rPr>
          <w:i/>
          <w:iCs/>
          <w:color w:val="2D2C37"/>
          <w:sz w:val="28"/>
          <w:szCs w:val="28"/>
          <w:shd w:val="clear" w:color="auto" w:fill="FFFFFF"/>
        </w:rPr>
        <w:t>про</w:t>
      </w:r>
      <w:proofErr w:type="gramEnd"/>
      <w:r w:rsidRPr="00D66E8D">
        <w:rPr>
          <w:i/>
          <w:iCs/>
          <w:color w:val="2D2C37"/>
          <w:sz w:val="28"/>
          <w:szCs w:val="28"/>
          <w:shd w:val="clear" w:color="auto" w:fill="FFFFFF"/>
        </w:rPr>
        <w:t xml:space="preserve"> перевірки, чи ходять студенти на заняття, бо вступають у вищі навчальні заклади (ВНЗ) тільки для того, щоб не служити у Збройних силах України (ЗСУ). Голова</w:t>
      </w:r>
      <w:proofErr w:type="gramStart"/>
      <w:r w:rsidRPr="00D66E8D">
        <w:rPr>
          <w:i/>
          <w:iCs/>
          <w:color w:val="2D2C37"/>
          <w:sz w:val="28"/>
          <w:szCs w:val="28"/>
          <w:shd w:val="clear" w:color="auto" w:fill="FFFFFF"/>
        </w:rPr>
        <w:t xml:space="preserve"> Д</w:t>
      </w:r>
      <w:proofErr w:type="gramEnd"/>
      <w:r w:rsidRPr="00D66E8D">
        <w:rPr>
          <w:i/>
          <w:iCs/>
          <w:color w:val="2D2C37"/>
          <w:sz w:val="28"/>
          <w:szCs w:val="28"/>
          <w:shd w:val="clear" w:color="auto" w:fill="FFFFFF"/>
        </w:rPr>
        <w:t xml:space="preserve">ержавної служби якості освіти (ДСЯО) Р. Гурак в інтерв’ю "ZN.UA" повідомив, що в Україні перевірили приблизно 50 закладів освіти, фокусувались на тих, де кількість студентів віком від 25 років перевищила тисячу. В результаті було порушено вісім кримінальних справ, затримано деканів і ректорів, подано доповідні записки до Міністерства освіти і науки України (МОН України) щодо анулювання ліцензій двох закладів. Загалом приблизно 50 тис. осіб із коледжів і університетів </w:t>
      </w:r>
      <w:proofErr w:type="gramStart"/>
      <w:r w:rsidRPr="00D66E8D">
        <w:rPr>
          <w:i/>
          <w:iCs/>
          <w:color w:val="2D2C37"/>
          <w:sz w:val="28"/>
          <w:szCs w:val="28"/>
          <w:shd w:val="clear" w:color="auto" w:fill="FFFFFF"/>
        </w:rPr>
        <w:t>в</w:t>
      </w:r>
      <w:proofErr w:type="gramEnd"/>
      <w:r w:rsidRPr="00D66E8D">
        <w:rPr>
          <w:i/>
          <w:iCs/>
          <w:color w:val="2D2C37"/>
          <w:sz w:val="28"/>
          <w:szCs w:val="28"/>
          <w:shd w:val="clear" w:color="auto" w:fill="FFFFFF"/>
        </w:rPr>
        <w:t>ідрахували.</w:t>
      </w:r>
      <w:r w:rsidRPr="00D66E8D">
        <w:rPr>
          <w:color w:val="2D2C37"/>
          <w:sz w:val="28"/>
          <w:szCs w:val="28"/>
          <w:shd w:val="clear" w:color="auto" w:fill="FFFFFF"/>
        </w:rPr>
        <w:t xml:space="preserve"> Текст: </w:t>
      </w:r>
      <w:hyperlink r:id="rId19" w:tgtFrame="_blank" w:history="1">
        <w:r w:rsidRPr="00D66E8D">
          <w:rPr>
            <w:rStyle w:val="a5"/>
            <w:sz w:val="28"/>
            <w:szCs w:val="28"/>
            <w:shd w:val="clear" w:color="auto" w:fill="FFFFFF"/>
          </w:rPr>
          <w:t>https://focus.ua/uk/voennye-novosti/735823-uhilennya-vid-mobilizaciji-v-ukrajini-trivaye-masshtabna-perevirka-vishiv-vidrahovano-50-tisyach-studentiv</w:t>
        </w:r>
      </w:hyperlink>
    </w:p>
    <w:p w:rsidR="006B52B9" w:rsidRPr="00D66E8D" w:rsidRDefault="006B52B9" w:rsidP="006B52B9">
      <w:pPr>
        <w:pStyle w:val="a6"/>
        <w:numPr>
          <w:ilvl w:val="0"/>
          <w:numId w:val="1"/>
        </w:numPr>
        <w:shd w:val="clear" w:color="auto" w:fill="FFFFFF"/>
        <w:spacing w:before="0" w:beforeAutospacing="0" w:after="120" w:afterAutospacing="0" w:line="360" w:lineRule="auto"/>
        <w:ind w:left="0" w:firstLine="567"/>
        <w:jc w:val="both"/>
        <w:rPr>
          <w:color w:val="000000"/>
          <w:sz w:val="28"/>
          <w:szCs w:val="28"/>
          <w:lang w:val="uk-UA"/>
        </w:rPr>
      </w:pPr>
      <w:r w:rsidRPr="00D66E8D">
        <w:rPr>
          <w:b/>
          <w:color w:val="000000"/>
          <w:sz w:val="28"/>
          <w:szCs w:val="28"/>
          <w:shd w:val="clear" w:color="auto" w:fill="FFFFFF"/>
        </w:rPr>
        <w:t xml:space="preserve">Військова </w:t>
      </w:r>
      <w:proofErr w:type="gramStart"/>
      <w:r w:rsidRPr="00D66E8D">
        <w:rPr>
          <w:b/>
          <w:color w:val="000000"/>
          <w:sz w:val="28"/>
          <w:szCs w:val="28"/>
          <w:shd w:val="clear" w:color="auto" w:fill="FFFFFF"/>
        </w:rPr>
        <w:t>п</w:t>
      </w:r>
      <w:proofErr w:type="gramEnd"/>
      <w:r w:rsidRPr="00D66E8D">
        <w:rPr>
          <w:b/>
          <w:color w:val="000000"/>
          <w:sz w:val="28"/>
          <w:szCs w:val="28"/>
          <w:shd w:val="clear" w:color="auto" w:fill="FFFFFF"/>
        </w:rPr>
        <w:t>ідготовка для студентів-медиків стане обов'язковою – Свириденко</w:t>
      </w:r>
      <w:r w:rsidRPr="00D66E8D">
        <w:rPr>
          <w:b/>
          <w:color w:val="000000"/>
          <w:sz w:val="28"/>
          <w:szCs w:val="28"/>
          <w:shd w:val="clear" w:color="auto" w:fill="FFFFFF"/>
          <w:lang w:val="uk-UA"/>
        </w:rPr>
        <w:t xml:space="preserve"> </w:t>
      </w:r>
      <w:r w:rsidRPr="00D66E8D">
        <w:rPr>
          <w:kern w:val="36"/>
          <w:sz w:val="28"/>
          <w:szCs w:val="28"/>
          <w:lang w:val="uk-UA"/>
        </w:rPr>
        <w:t>[Електронний ресурс] //  Газета по-українськи. – 2025. –</w:t>
      </w:r>
      <w:r w:rsidRPr="00D66E8D">
        <w:rPr>
          <w:sz w:val="28"/>
          <w:szCs w:val="28"/>
          <w:lang w:val="uk-UA"/>
        </w:rPr>
        <w:t xml:space="preserve"> 6</w:t>
      </w:r>
      <w:r w:rsidRPr="00D66E8D">
        <w:rPr>
          <w:kern w:val="36"/>
          <w:sz w:val="28"/>
          <w:szCs w:val="28"/>
          <w:lang w:val="uk-UA"/>
        </w:rPr>
        <w:t xml:space="preserve"> груд. – Електрон. дані. </w:t>
      </w:r>
      <w:r w:rsidRPr="00D66E8D">
        <w:rPr>
          <w:i/>
          <w:kern w:val="36"/>
          <w:sz w:val="28"/>
          <w:szCs w:val="28"/>
          <w:lang w:val="uk-UA"/>
        </w:rPr>
        <w:t xml:space="preserve">Згідно із повідомленням прем’єр-міністерки України Юлії Свириденко, </w:t>
      </w:r>
      <w:r w:rsidRPr="00D66E8D">
        <w:rPr>
          <w:i/>
          <w:color w:val="000000"/>
          <w:sz w:val="28"/>
          <w:szCs w:val="28"/>
          <w:lang w:val="uk-UA"/>
        </w:rPr>
        <w:t xml:space="preserve">підготовка офіцерів запасу стане обов'язковою для студентів медичних і фармацевтичних спеціальностей. </w:t>
      </w:r>
      <w:r w:rsidRPr="00D66E8D">
        <w:rPr>
          <w:i/>
          <w:kern w:val="36"/>
          <w:sz w:val="28"/>
          <w:szCs w:val="28"/>
          <w:lang w:val="uk-UA"/>
        </w:rPr>
        <w:t>Кабінет Міністрів України (КМ України)</w:t>
      </w:r>
      <w:r w:rsidRPr="00D66E8D">
        <w:rPr>
          <w:i/>
          <w:color w:val="000000"/>
          <w:sz w:val="28"/>
          <w:szCs w:val="28"/>
          <w:lang w:val="uk-UA"/>
        </w:rPr>
        <w:t xml:space="preserve"> ухвалив рішення зробити військовий вишкіл обов'язковою частиною навчання для студентів медичних і фармацевтичних спеціальностей. Вказано, що н</w:t>
      </w:r>
      <w:r w:rsidRPr="00D66E8D">
        <w:rPr>
          <w:i/>
          <w:color w:val="000000"/>
          <w:sz w:val="28"/>
          <w:szCs w:val="28"/>
        </w:rPr>
        <w:t>аразі уряд працює над оновленням переліку закладів вищої освіти</w:t>
      </w:r>
      <w:r w:rsidRPr="00D66E8D">
        <w:rPr>
          <w:i/>
          <w:color w:val="000000"/>
          <w:sz w:val="28"/>
          <w:szCs w:val="28"/>
          <w:lang w:val="uk-UA"/>
        </w:rPr>
        <w:t xml:space="preserve"> (ЗВО)</w:t>
      </w:r>
      <w:r w:rsidRPr="00D66E8D">
        <w:rPr>
          <w:i/>
          <w:color w:val="000000"/>
          <w:sz w:val="28"/>
          <w:szCs w:val="28"/>
        </w:rPr>
        <w:t>, які проводитимуть таку підготовку.</w:t>
      </w:r>
      <w:r w:rsidRPr="00D66E8D">
        <w:rPr>
          <w:i/>
          <w:color w:val="000000"/>
          <w:sz w:val="28"/>
          <w:szCs w:val="28"/>
          <w:lang w:val="uk-UA"/>
        </w:rPr>
        <w:t xml:space="preserve"> Також планують збільшити обсяг навчального часу на 20 %, встановити чіткі вимоги до змісту навчальних програм, графіку та форм навчання. Очікується, що зміни підвищать якість підготовки та зміцнять </w:t>
      </w:r>
      <w:r w:rsidRPr="00D66E8D">
        <w:rPr>
          <w:i/>
          <w:color w:val="000000"/>
          <w:sz w:val="28"/>
          <w:szCs w:val="28"/>
          <w:lang w:val="uk-UA"/>
        </w:rPr>
        <w:lastRenderedPageBreak/>
        <w:t xml:space="preserve">оборонний потенціал держави. </w:t>
      </w:r>
      <w:r w:rsidRPr="00D66E8D">
        <w:rPr>
          <w:color w:val="000000"/>
          <w:sz w:val="28"/>
          <w:szCs w:val="28"/>
          <w:lang w:val="uk-UA"/>
        </w:rPr>
        <w:t xml:space="preserve">Текст : </w:t>
      </w:r>
      <w:hyperlink r:id="rId20" w:history="1">
        <w:r w:rsidRPr="00D66E8D">
          <w:rPr>
            <w:rStyle w:val="a5"/>
            <w:sz w:val="28"/>
            <w:szCs w:val="28"/>
            <w:lang w:val="uk-UA"/>
          </w:rPr>
          <w:t>https://gazeta.ua/articles/life/_vijskova-pidgotovka-dlya-studentivmedikiv-stane-obovyazkovoyu-sviridenko/1237674</w:t>
        </w:r>
      </w:hyperlink>
    </w:p>
    <w:p w:rsidR="006B52B9" w:rsidRPr="00D66E8D" w:rsidRDefault="006B52B9" w:rsidP="006B52B9">
      <w:pPr>
        <w:pStyle w:val="a6"/>
        <w:numPr>
          <w:ilvl w:val="0"/>
          <w:numId w:val="1"/>
        </w:numPr>
        <w:shd w:val="clear" w:color="auto" w:fill="FFFFFF"/>
        <w:spacing w:before="0" w:beforeAutospacing="0" w:after="120" w:afterAutospacing="0" w:line="360" w:lineRule="auto"/>
        <w:ind w:left="0" w:firstLine="567"/>
        <w:jc w:val="both"/>
        <w:rPr>
          <w:color w:val="000000"/>
          <w:sz w:val="28"/>
          <w:szCs w:val="28"/>
          <w:lang w:val="uk-UA"/>
        </w:rPr>
      </w:pPr>
      <w:r w:rsidRPr="00D66E8D">
        <w:rPr>
          <w:b/>
          <w:bCs/>
          <w:color w:val="2D2C37"/>
          <w:sz w:val="28"/>
          <w:szCs w:val="28"/>
          <w:shd w:val="clear" w:color="auto" w:fill="FFFFFF"/>
        </w:rPr>
        <w:t>ВС визначив, коли продовження навчання в іншому закладі осві</w:t>
      </w:r>
      <w:proofErr w:type="gramStart"/>
      <w:r w:rsidRPr="00D66E8D">
        <w:rPr>
          <w:b/>
          <w:bCs/>
          <w:color w:val="2D2C37"/>
          <w:sz w:val="28"/>
          <w:szCs w:val="28"/>
          <w:shd w:val="clear" w:color="auto" w:fill="FFFFFF"/>
        </w:rPr>
        <w:t>ти не</w:t>
      </w:r>
      <w:proofErr w:type="gramEnd"/>
      <w:r w:rsidRPr="00D66E8D">
        <w:rPr>
          <w:b/>
          <w:bCs/>
          <w:color w:val="2D2C37"/>
          <w:sz w:val="28"/>
          <w:szCs w:val="28"/>
          <w:shd w:val="clear" w:color="auto" w:fill="FFFFFF"/>
        </w:rPr>
        <w:t xml:space="preserve"> є повторним здобуттям освіти </w:t>
      </w:r>
      <w:r w:rsidRPr="00D66E8D">
        <w:rPr>
          <w:color w:val="2D2C37"/>
          <w:sz w:val="28"/>
          <w:szCs w:val="28"/>
          <w:shd w:val="clear" w:color="auto" w:fill="FFFFFF"/>
        </w:rPr>
        <w:t>[Електронний ресурс] // Юрид. газ. – 202</w:t>
      </w:r>
      <w:r w:rsidRPr="00D66E8D">
        <w:rPr>
          <w:color w:val="2D2C37"/>
          <w:sz w:val="28"/>
          <w:szCs w:val="28"/>
          <w:shd w:val="clear" w:color="auto" w:fill="FFFFFF"/>
          <w:lang w:val="uk-UA"/>
        </w:rPr>
        <w:t>5</w:t>
      </w:r>
      <w:r w:rsidRPr="00D66E8D">
        <w:rPr>
          <w:color w:val="2D2C37"/>
          <w:sz w:val="28"/>
          <w:szCs w:val="28"/>
          <w:shd w:val="clear" w:color="auto" w:fill="FFFFFF"/>
        </w:rPr>
        <w:t>. –</w:t>
      </w:r>
      <w:r w:rsidRPr="00D66E8D">
        <w:rPr>
          <w:color w:val="2D2C37"/>
          <w:sz w:val="28"/>
          <w:szCs w:val="28"/>
          <w:shd w:val="clear" w:color="auto" w:fill="FFFFFF"/>
          <w:lang w:val="uk-UA"/>
        </w:rPr>
        <w:t xml:space="preserve"> 3 груд</w:t>
      </w:r>
      <w:r w:rsidRPr="00D66E8D">
        <w:rPr>
          <w:color w:val="2D2C37"/>
          <w:sz w:val="28"/>
          <w:szCs w:val="28"/>
          <w:shd w:val="clear" w:color="auto" w:fill="FFFFFF"/>
        </w:rPr>
        <w:t xml:space="preserve">. </w:t>
      </w:r>
      <w:r w:rsidRPr="00D66E8D">
        <w:rPr>
          <w:color w:val="2D2C37"/>
          <w:sz w:val="28"/>
          <w:szCs w:val="28"/>
          <w:shd w:val="clear" w:color="auto" w:fill="FFFFFF"/>
          <w:lang w:val="uk-UA"/>
        </w:rPr>
        <w:t>–</w:t>
      </w:r>
      <w:r w:rsidRPr="00D66E8D">
        <w:rPr>
          <w:color w:val="2D2C37"/>
          <w:sz w:val="28"/>
          <w:szCs w:val="28"/>
          <w:shd w:val="clear" w:color="auto" w:fill="FFFFFF"/>
        </w:rPr>
        <w:t xml:space="preserve"> Електрон. дані. </w:t>
      </w:r>
      <w:r w:rsidRPr="00D66E8D">
        <w:rPr>
          <w:i/>
          <w:iCs/>
          <w:color w:val="2D2C37"/>
          <w:sz w:val="28"/>
          <w:szCs w:val="28"/>
          <w:shd w:val="clear" w:color="auto" w:fill="FFFFFF"/>
        </w:rPr>
        <w:t xml:space="preserve">Зазначено, що до моменту отримання диплома бакалавра особа, яка має лише повну загальну середню освіту, реалізує своє право на здобуття першого (бакалаврського) </w:t>
      </w:r>
      <w:proofErr w:type="gramStart"/>
      <w:r w:rsidRPr="00D66E8D">
        <w:rPr>
          <w:i/>
          <w:iCs/>
          <w:color w:val="2D2C37"/>
          <w:sz w:val="28"/>
          <w:szCs w:val="28"/>
          <w:shd w:val="clear" w:color="auto" w:fill="FFFFFF"/>
        </w:rPr>
        <w:t>р</w:t>
      </w:r>
      <w:proofErr w:type="gramEnd"/>
      <w:r w:rsidRPr="00D66E8D">
        <w:rPr>
          <w:i/>
          <w:iCs/>
          <w:color w:val="2D2C37"/>
          <w:sz w:val="28"/>
          <w:szCs w:val="28"/>
          <w:shd w:val="clear" w:color="auto" w:fill="FFFFFF"/>
        </w:rPr>
        <w:t xml:space="preserve">івня вищої освіти вперше. Якщо особа була відрахована до його здобуття і не отримала диплома, продовження навчання на цьому </w:t>
      </w:r>
      <w:proofErr w:type="gramStart"/>
      <w:r w:rsidRPr="00D66E8D">
        <w:rPr>
          <w:i/>
          <w:iCs/>
          <w:color w:val="2D2C37"/>
          <w:sz w:val="28"/>
          <w:szCs w:val="28"/>
          <w:shd w:val="clear" w:color="auto" w:fill="FFFFFF"/>
        </w:rPr>
        <w:t>р</w:t>
      </w:r>
      <w:proofErr w:type="gramEnd"/>
      <w:r w:rsidRPr="00D66E8D">
        <w:rPr>
          <w:i/>
          <w:iCs/>
          <w:color w:val="2D2C37"/>
          <w:sz w:val="28"/>
          <w:szCs w:val="28"/>
          <w:shd w:val="clear" w:color="auto" w:fill="FFFFFF"/>
        </w:rPr>
        <w:t xml:space="preserve">івні в іншому закладі не є повторним здобуттям освіти і не порушує послідовність її здобуття, передбачену ч. 2 ст. 10 Закону України «Про освіту». Такий висновок зробив Касаційний </w:t>
      </w:r>
      <w:proofErr w:type="gramStart"/>
      <w:r w:rsidRPr="00D66E8D">
        <w:rPr>
          <w:i/>
          <w:iCs/>
          <w:color w:val="2D2C37"/>
          <w:sz w:val="28"/>
          <w:szCs w:val="28"/>
          <w:shd w:val="clear" w:color="auto" w:fill="FFFFFF"/>
        </w:rPr>
        <w:t>адм</w:t>
      </w:r>
      <w:proofErr w:type="gramEnd"/>
      <w:r w:rsidRPr="00D66E8D">
        <w:rPr>
          <w:i/>
          <w:iCs/>
          <w:color w:val="2D2C37"/>
          <w:sz w:val="28"/>
          <w:szCs w:val="28"/>
          <w:shd w:val="clear" w:color="auto" w:fill="FFFFFF"/>
        </w:rPr>
        <w:t xml:space="preserve">іністративний суд (КАС) у складі Верховного Суду (ВС). </w:t>
      </w:r>
      <w:r w:rsidRPr="00D66E8D">
        <w:rPr>
          <w:color w:val="2D2C37"/>
          <w:sz w:val="28"/>
          <w:szCs w:val="28"/>
          <w:shd w:val="clear" w:color="auto" w:fill="FFFFFF"/>
          <w:lang w:val="uk-UA"/>
        </w:rPr>
        <w:t xml:space="preserve">Текст: </w:t>
      </w:r>
      <w:hyperlink r:id="rId21" w:tgtFrame="_blank" w:history="1">
        <w:r w:rsidRPr="00D66E8D">
          <w:rPr>
            <w:rStyle w:val="a5"/>
            <w:sz w:val="28"/>
            <w:szCs w:val="28"/>
            <w:shd w:val="clear" w:color="auto" w:fill="FFFFFF"/>
            <w:lang w:val="uk-UA"/>
          </w:rPr>
          <w:t>https://yur-gazeta.com/golovna/vs-viznachiv-koli-prodovzhennya-navchannya-v-inshomu-zakladi-osviti-ne-e-povtornim-zdobuttyam-osviti.html</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eastAsia="Times New Roman" w:cs="Times New Roman"/>
          <w:sz w:val="28"/>
          <w:szCs w:val="28"/>
          <w:lang w:val="uk-UA" w:eastAsia="ru-RU"/>
        </w:rPr>
      </w:pPr>
      <w:r w:rsidRPr="00D66E8D">
        <w:rPr>
          <w:rFonts w:cs="Times New Roman"/>
          <w:b/>
          <w:sz w:val="28"/>
          <w:szCs w:val="28"/>
          <w:shd w:val="clear" w:color="auto" w:fill="FFFFFF"/>
          <w:lang w:val="uk-UA"/>
        </w:rPr>
        <w:t>Гончар  Л.  В.</w:t>
      </w:r>
      <w:r w:rsidRPr="00D66E8D">
        <w:rPr>
          <w:rFonts w:cs="Times New Roman"/>
          <w:b/>
          <w:sz w:val="28"/>
          <w:szCs w:val="28"/>
          <w:lang w:val="uk-UA"/>
        </w:rPr>
        <w:t xml:space="preserve"> Механізми створення сприятливого морального і психологічного клімату в учнівському колективі у контексті запобігання і подолання булінгу серед підлітків</w:t>
      </w:r>
      <w:r w:rsidRPr="00D66E8D">
        <w:rPr>
          <w:rFonts w:eastAsia="Times New Roman" w:cs="Times New Roman"/>
          <w:sz w:val="28"/>
          <w:szCs w:val="28"/>
          <w:lang w:val="uk-UA" w:eastAsia="ru-RU"/>
        </w:rPr>
        <w:t xml:space="preserve"> [Електронний ресурс] /  Л. В. Гончар //  Перспективи та інновац. науки. Серія : Педагогіка. Психологія. Медицина. – 2025. – № 10 (56). – С. 308-316. </w:t>
      </w:r>
      <w:r w:rsidRPr="00D66E8D">
        <w:rPr>
          <w:rFonts w:eastAsia="Times New Roman" w:cs="Times New Roman"/>
          <w:i/>
          <w:sz w:val="28"/>
          <w:szCs w:val="28"/>
          <w:lang w:val="uk-UA" w:eastAsia="ru-RU"/>
        </w:rPr>
        <w:t xml:space="preserve">Розглянуто механізми створення сприятливого морального і психологічного клімату в учнівському колективі у контексті запобігання і подолання булінгу  серед  підлітків,  а  саме:  становлення  морально-ціннісного  підґрунтя взаємин між учнями; організація колективної діяльності на принципах колективо-центризму; створення умов для систематичної морально-емоційної рефлексії й діалогу. Звернено увагу  на   впровадження  рефлексивних  практик,  що сприяють розвитку емоційного інтелекту, здатності до самоусвідомлення, емпатії й  відповідального  ставлення  до  інших.  Зазначено, що у процесі профілактики булінгу педагог відіграє не лише роль носія  знань,  а  й  виступає  моральним  авторитетом,  регулятором  емоційного клімату,  фасилітатором  групової  взаємодії  та  провідником  </w:t>
      </w:r>
      <w:r w:rsidRPr="00D66E8D">
        <w:rPr>
          <w:rFonts w:eastAsia="Times New Roman" w:cs="Times New Roman"/>
          <w:i/>
          <w:sz w:val="28"/>
          <w:szCs w:val="28"/>
          <w:lang w:val="uk-UA" w:eastAsia="ru-RU"/>
        </w:rPr>
        <w:lastRenderedPageBreak/>
        <w:t>ненасильницької культури спілкування. Виокремлено  низку  провідних  якостей  сучасного  педагога,  які  сприяють формуванню безпечного середовища в школі.</w:t>
      </w:r>
      <w:r w:rsidRPr="00D66E8D">
        <w:rPr>
          <w:rFonts w:eastAsia="Times New Roman" w:cs="Times New Roman"/>
          <w:sz w:val="28"/>
          <w:szCs w:val="28"/>
          <w:lang w:val="uk-UA" w:eastAsia="ru-RU"/>
        </w:rPr>
        <w:t xml:space="preserve">  Текст : </w:t>
      </w:r>
      <w:hyperlink r:id="rId22" w:history="1">
        <w:r w:rsidRPr="00D66E8D">
          <w:rPr>
            <w:rStyle w:val="a5"/>
            <w:rFonts w:cs="Times New Roman"/>
            <w:sz w:val="28"/>
            <w:szCs w:val="28"/>
            <w:lang w:val="uk-UA"/>
          </w:rPr>
          <w:t>https://perspectives.pp.ua/index.php/pis/article/view/30345/30303</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rPr>
      </w:pPr>
      <w:r w:rsidRPr="00D66E8D">
        <w:rPr>
          <w:rFonts w:cs="Times New Roman"/>
          <w:b/>
          <w:bCs/>
          <w:color w:val="000000"/>
          <w:sz w:val="28"/>
          <w:szCs w:val="28"/>
          <w:shd w:val="clear" w:color="auto" w:fill="FFFFFF"/>
          <w:lang w:val="uk-UA"/>
        </w:rPr>
        <w:t xml:space="preserve">Громади Дніпропетровщини отримали додаткові шкільні автобуси для підвезення учнів </w:t>
      </w:r>
      <w:r w:rsidRPr="00D66E8D">
        <w:rPr>
          <w:rFonts w:cs="Times New Roman"/>
          <w:bCs/>
          <w:iCs/>
          <w:color w:val="000000"/>
          <w:sz w:val="28"/>
          <w:szCs w:val="28"/>
          <w:shd w:val="clear" w:color="auto" w:fill="FFFFFF"/>
          <w:lang w:val="uk-UA"/>
        </w:rPr>
        <w:t>[Електронний ресурс]</w:t>
      </w:r>
      <w:r w:rsidRPr="00D66E8D">
        <w:rPr>
          <w:rFonts w:cs="Times New Roman"/>
          <w:bCs/>
          <w:color w:val="000000"/>
          <w:sz w:val="28"/>
          <w:szCs w:val="28"/>
          <w:shd w:val="clear" w:color="auto" w:fill="FFFFFF"/>
          <w:lang w:val="uk-UA"/>
        </w:rPr>
        <w:t xml:space="preserve"> / Прес-служба Апарату Верхов. Ради України // Голос України. – 2025. – 12 груд. [№ 491]. – Електрон. дані. </w:t>
      </w:r>
      <w:r w:rsidRPr="00D66E8D">
        <w:rPr>
          <w:rFonts w:cs="Times New Roman"/>
          <w:i/>
          <w:iCs/>
          <w:color w:val="000000"/>
          <w:sz w:val="28"/>
          <w:szCs w:val="28"/>
          <w:shd w:val="clear" w:color="auto" w:fill="FFFFFF"/>
          <w:lang w:val="uk-UA"/>
        </w:rPr>
        <w:t xml:space="preserve">Подано інформацію, що громади Дніпропетровської області поповнили автопарк освітніх закладів ще вісьмома шкільними автобусами. Це друга партія транспорту, передана регіону цього року. Закупівлю забезпечили за рахунок коштів державного та місцевих бюджетів, повідомили у Дніпропетровській ОВА. Зауважено, що нові машини — українського виробництва, оснащені за принципами безбар’єрності. Вони мають підйомники та спеціальні сидіння для учнів із особливими освітніми потребами. У салоні передбачені зручні крісла з пасками безпеки та місця для рюкзаків. </w:t>
      </w:r>
      <w:r w:rsidRPr="00D66E8D">
        <w:rPr>
          <w:rFonts w:cs="Times New Roman"/>
          <w:color w:val="000000"/>
          <w:sz w:val="28"/>
          <w:szCs w:val="28"/>
          <w:shd w:val="clear" w:color="auto" w:fill="FFFFFF"/>
          <w:lang w:val="uk-UA"/>
        </w:rPr>
        <w:t xml:space="preserve">Текст: </w:t>
      </w:r>
      <w:hyperlink r:id="rId23" w:tgtFrame="_blank" w:history="1">
        <w:r w:rsidRPr="00D66E8D">
          <w:rPr>
            <w:rStyle w:val="a5"/>
            <w:rFonts w:cs="Times New Roman"/>
            <w:sz w:val="28"/>
            <w:szCs w:val="28"/>
            <w:shd w:val="clear" w:color="auto" w:fill="FFFFFF"/>
            <w:lang w:val="uk-UA"/>
          </w:rPr>
          <w:t>https://www.golos.com.ua/article/389186</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color w:val="2D2C37"/>
          <w:sz w:val="28"/>
          <w:szCs w:val="28"/>
          <w:lang w:val="uk-UA"/>
        </w:rPr>
      </w:pPr>
      <w:r w:rsidRPr="00D66E8D">
        <w:rPr>
          <w:rFonts w:cs="Times New Roman"/>
          <w:b/>
          <w:bCs/>
          <w:color w:val="000000"/>
          <w:sz w:val="28"/>
          <w:szCs w:val="28"/>
          <w:shd w:val="clear" w:color="auto" w:fill="FFFFFF"/>
          <w:lang w:val="uk-UA"/>
        </w:rPr>
        <w:t xml:space="preserve">Громади потребують більше кваліфікованих спеціалістів </w:t>
      </w:r>
      <w:r w:rsidRPr="00D66E8D">
        <w:rPr>
          <w:rFonts w:cs="Times New Roman"/>
          <w:color w:val="2D2C37"/>
          <w:sz w:val="28"/>
          <w:szCs w:val="28"/>
          <w:lang w:val="uk-UA"/>
        </w:rPr>
        <w:t xml:space="preserve">[Електронний ресурс] // Уряд. кур’єр. – 2025. – 10 груд. [№ 252]. – Електрон. дані. </w:t>
      </w:r>
      <w:r w:rsidRPr="00D66E8D">
        <w:rPr>
          <w:rFonts w:cs="Times New Roman"/>
          <w:i/>
          <w:iCs/>
          <w:color w:val="2D2C37"/>
          <w:sz w:val="28"/>
          <w:szCs w:val="28"/>
          <w:lang w:val="uk-UA"/>
        </w:rPr>
        <w:t xml:space="preserve">Подано інформацію, що Міністерство розвитку громад та територій затвердило типову освітню програму підвищення кваліфікації «Фахівець із безбар’єрності». Зазначено, що вона стане основою для запровадження нової спеціалізованої підготовки в закладах вищої освіти (ЗВО) з 2026 р. Документ визначає єдині стандарти та вимоги до майбутніх освітніх програм підвищення кваліфікації, що розроблятимуть на її основі. Так ЗВО  отримали змогу створювати власні навчальні програми підвищення кваліфікації, адаптуючи їх під себе та обов’язково погоджуючи з Мінрозвитку. Мета програми — збільшити кількість підготовлених фахівців у галузі доступності, які зможуть кваліфіковано проводити якісну оцінку безбар’єрності різних типів будівель і споруд, вимоги до яких істотно </w:t>
      </w:r>
      <w:r w:rsidRPr="00D66E8D">
        <w:rPr>
          <w:rFonts w:cs="Times New Roman"/>
          <w:i/>
          <w:iCs/>
          <w:color w:val="2D2C37"/>
          <w:sz w:val="28"/>
          <w:szCs w:val="28"/>
          <w:lang w:val="uk-UA"/>
        </w:rPr>
        <w:lastRenderedPageBreak/>
        <w:t xml:space="preserve">відрізняються. </w:t>
      </w:r>
      <w:r w:rsidRPr="00D66E8D">
        <w:rPr>
          <w:rFonts w:cs="Times New Roman"/>
          <w:color w:val="2D2C37"/>
          <w:sz w:val="28"/>
          <w:szCs w:val="28"/>
          <w:lang w:val="uk-UA"/>
        </w:rPr>
        <w:t xml:space="preserve">Текст: </w:t>
      </w:r>
      <w:hyperlink r:id="rId24" w:tgtFrame="_blank" w:history="1">
        <w:r w:rsidRPr="00D66E8D">
          <w:rPr>
            <w:rStyle w:val="a5"/>
            <w:rFonts w:cs="Times New Roman"/>
            <w:sz w:val="28"/>
            <w:szCs w:val="28"/>
            <w:lang w:val="uk-UA"/>
          </w:rPr>
          <w:t>https://ukurier.gov.ua/uk/articles/gromadi-potrebuyut-bilshe-kvalifikovanih-specialis/</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color w:val="2D2C37"/>
          <w:sz w:val="28"/>
          <w:szCs w:val="28"/>
          <w:lang w:val="uk-UA"/>
        </w:rPr>
      </w:pPr>
      <w:r w:rsidRPr="00D66E8D">
        <w:rPr>
          <w:rFonts w:cs="Times New Roman"/>
          <w:b/>
          <w:bCs/>
          <w:sz w:val="28"/>
          <w:szCs w:val="28"/>
          <w:lang w:val="uk-UA"/>
        </w:rPr>
        <w:t>Гурак Р.</w:t>
      </w:r>
      <w:r w:rsidRPr="00D66E8D">
        <w:rPr>
          <w:rFonts w:cs="Times New Roman"/>
          <w:sz w:val="28"/>
          <w:szCs w:val="28"/>
          <w:lang w:val="uk-UA"/>
        </w:rPr>
        <w:t xml:space="preserve"> </w:t>
      </w:r>
      <w:r w:rsidRPr="00D66E8D">
        <w:rPr>
          <w:rFonts w:cs="Times New Roman"/>
          <w:b/>
          <w:bCs/>
          <w:sz w:val="28"/>
          <w:szCs w:val="28"/>
          <w:lang w:val="uk-UA"/>
        </w:rPr>
        <w:t>Освіта як схованка: як університети й коледжі стали тилом для ухилянтів</w:t>
      </w:r>
      <w:r w:rsidRPr="00D66E8D">
        <w:rPr>
          <w:rFonts w:cs="Times New Roman"/>
          <w:sz w:val="28"/>
          <w:szCs w:val="28"/>
          <w:lang w:val="uk-UA"/>
        </w:rPr>
        <w:t xml:space="preserve"> [Електронний ресурс] / Руслан Гурак ; спілкувалася Оксана Онищенко // Дзеркало тижня. – 2025. – 1 груд. – Електрон. дані. </w:t>
      </w:r>
      <w:r w:rsidRPr="00D66E8D">
        <w:rPr>
          <w:rFonts w:cs="Times New Roman"/>
          <w:i/>
          <w:iCs/>
          <w:sz w:val="28"/>
          <w:szCs w:val="28"/>
          <w:lang w:val="uk-UA"/>
        </w:rPr>
        <w:t>Наведено інтерв’ю з Русланом Гураком, головою Державної служби якості освіти України (ДСЯО), у якому йдеться про результати позапланових перевірок університетів і коледжів, які виявили масштабне використання освіти як способу уникнення мобілізації чоловіками віком 25+. Посадовець розповів про різке зростання числа студентів цієї вікової групи після 2022 р., схеми їхнього «технічного» вступу (фіктивні мотиваційні листи, непрозорі іспити, відсутність відвідування занять, вступ без військово-облікових документів), а також про корупційні практики окремих керівників закладів. Він пояснив, які заходи вже вживаються, скільки студентів відраховано, і які зміни у законодавстві потрібні, щоб закрити лазівки для ухиляння від служби через навчання.</w:t>
      </w:r>
      <w:r w:rsidRPr="00D66E8D">
        <w:rPr>
          <w:rFonts w:cs="Times New Roman"/>
          <w:sz w:val="28"/>
          <w:szCs w:val="28"/>
          <w:lang w:val="uk-UA"/>
        </w:rPr>
        <w:t xml:space="preserve"> Текст: </w:t>
      </w:r>
      <w:hyperlink r:id="rId25" w:tgtFrame="_blank" w:history="1">
        <w:r w:rsidRPr="00D66E8D">
          <w:rPr>
            <w:rStyle w:val="a5"/>
            <w:rFonts w:cs="Times New Roman"/>
            <w:sz w:val="28"/>
            <w:szCs w:val="28"/>
            <w:lang w:val="uk-UA"/>
          </w:rPr>
          <w:t>https://zn.ua/ukr/EDUCATION/osvita-jak-skhovanka-jak-universiteti-j-koledzhi-stali-tilom-dlja-ukhiljantiv.html</w:t>
        </w:r>
      </w:hyperlink>
    </w:p>
    <w:p w:rsidR="006B52B9" w:rsidRPr="00D66E8D" w:rsidRDefault="006B52B9" w:rsidP="006B52B9">
      <w:pPr>
        <w:pStyle w:val="a4"/>
        <w:numPr>
          <w:ilvl w:val="0"/>
          <w:numId w:val="1"/>
        </w:numPr>
        <w:spacing w:after="120" w:line="360" w:lineRule="auto"/>
        <w:ind w:left="0" w:firstLine="567"/>
        <w:jc w:val="both"/>
        <w:rPr>
          <w:rFonts w:eastAsia="Times New Roman" w:cs="Times New Roman"/>
          <w:sz w:val="28"/>
          <w:szCs w:val="28"/>
          <w:lang w:eastAsia="uk-UA"/>
        </w:rPr>
      </w:pPr>
      <w:r w:rsidRPr="00D66E8D">
        <w:rPr>
          <w:rFonts w:eastAsia="Times New Roman" w:cs="Times New Roman"/>
          <w:b/>
          <w:bCs/>
          <w:sz w:val="28"/>
          <w:szCs w:val="28"/>
          <w:lang w:eastAsia="uk-UA"/>
        </w:rPr>
        <w:t>Гурак Р.</w:t>
      </w:r>
      <w:r w:rsidRPr="00D66E8D">
        <w:rPr>
          <w:rFonts w:eastAsia="Times New Roman" w:cs="Times New Roman"/>
          <w:sz w:val="28"/>
          <w:szCs w:val="28"/>
          <w:lang w:eastAsia="uk-UA"/>
        </w:rPr>
        <w:t xml:space="preserve"> </w:t>
      </w:r>
      <w:r w:rsidRPr="00D66E8D">
        <w:rPr>
          <w:rFonts w:eastAsia="Times New Roman" w:cs="Times New Roman"/>
          <w:b/>
          <w:sz w:val="28"/>
          <w:szCs w:val="28"/>
          <w:lang w:eastAsia="uk-UA"/>
        </w:rPr>
        <w:t>Цифри, яких не помітили: що ще показав моніторинг української мови в школах</w:t>
      </w:r>
      <w:r w:rsidRPr="00D66E8D">
        <w:rPr>
          <w:rFonts w:eastAsia="Times New Roman" w:cs="Times New Roman"/>
          <w:sz w:val="28"/>
          <w:szCs w:val="28"/>
          <w:lang w:eastAsia="uk-UA"/>
        </w:rPr>
        <w:t xml:space="preserve"> [Електронний ресурс] / Руслан Гурак // Дзеркало тижня. – 2025. – 20 листоп. — Електрон. дані. </w:t>
      </w:r>
      <w:r w:rsidRPr="00D66E8D">
        <w:rPr>
          <w:rFonts w:eastAsia="Times New Roman" w:cs="Times New Roman"/>
          <w:i/>
          <w:sz w:val="28"/>
          <w:szCs w:val="28"/>
          <w:lang w:eastAsia="uk-UA"/>
        </w:rPr>
        <w:t xml:space="preserve">Узагальнено результати всеукраїнського моніторингу щодо використання української мови в школах, який продемонстрував як позитивні зміни, так і наявні проблеми. </w:t>
      </w:r>
      <w:proofErr w:type="gramStart"/>
      <w:r w:rsidRPr="00D66E8D">
        <w:rPr>
          <w:rFonts w:eastAsia="Times New Roman" w:cs="Times New Roman"/>
          <w:i/>
          <w:sz w:val="28"/>
          <w:szCs w:val="28"/>
          <w:lang w:eastAsia="uk-UA"/>
        </w:rPr>
        <w:t>П</w:t>
      </w:r>
      <w:proofErr w:type="gramEnd"/>
      <w:r w:rsidRPr="00D66E8D">
        <w:rPr>
          <w:rFonts w:eastAsia="Times New Roman" w:cs="Times New Roman"/>
          <w:i/>
          <w:sz w:val="28"/>
          <w:szCs w:val="28"/>
          <w:lang w:eastAsia="uk-UA"/>
        </w:rPr>
        <w:t xml:space="preserve">ідкреслено, що дедалі більше учнів, батьків і вчителів переходять на українську в повсякденному спілкуванні, особливо в Києві. Водночас зберігаються бар’єри: мовне середовище в родині, недостатній рівень володіння мовою та зменшення споживання україномовного онлайн-контенту. Акцентовано, що мета </w:t>
      </w:r>
      <w:proofErr w:type="gramStart"/>
      <w:r w:rsidRPr="00D66E8D">
        <w:rPr>
          <w:rFonts w:eastAsia="Times New Roman" w:cs="Times New Roman"/>
          <w:i/>
          <w:sz w:val="28"/>
          <w:szCs w:val="28"/>
          <w:lang w:eastAsia="uk-UA"/>
        </w:rPr>
        <w:t>досл</w:t>
      </w:r>
      <w:proofErr w:type="gramEnd"/>
      <w:r w:rsidRPr="00D66E8D">
        <w:rPr>
          <w:rFonts w:eastAsia="Times New Roman" w:cs="Times New Roman"/>
          <w:i/>
          <w:sz w:val="28"/>
          <w:szCs w:val="28"/>
          <w:lang w:eastAsia="uk-UA"/>
        </w:rPr>
        <w:t>ідження — не покарання, а розуміння реальної ситуації та підтримка формування природного україномовного середовища.</w:t>
      </w:r>
      <w:r w:rsidRPr="00D66E8D">
        <w:rPr>
          <w:rFonts w:eastAsia="Times New Roman" w:cs="Times New Roman"/>
          <w:sz w:val="28"/>
          <w:szCs w:val="28"/>
          <w:lang w:eastAsia="uk-UA"/>
        </w:rPr>
        <w:t xml:space="preserve"> Текст: </w:t>
      </w:r>
      <w:hyperlink r:id="rId26" w:history="1">
        <w:r w:rsidRPr="00D66E8D">
          <w:rPr>
            <w:rStyle w:val="a5"/>
            <w:rFonts w:eastAsia="Times New Roman" w:cs="Times New Roman"/>
            <w:sz w:val="28"/>
            <w:szCs w:val="28"/>
            <w:lang w:eastAsia="uk-UA"/>
          </w:rPr>
          <w:t>https://zn.ua/ukr/EDUCATION/tsifri-jakikh-ne-pomitili-shcho-shche-pokazav-monitorinh-ukrajinskoji-movi-v-shkolakh.html</w:t>
        </w:r>
      </w:hyperlink>
      <w:r w:rsidRPr="00D66E8D">
        <w:rPr>
          <w:rFonts w:eastAsia="Times New Roman" w:cs="Times New Roman"/>
          <w:sz w:val="28"/>
          <w:szCs w:val="28"/>
          <w:lang w:eastAsia="uk-UA"/>
        </w:rPr>
        <w:t xml:space="preserve"> </w:t>
      </w:r>
    </w:p>
    <w:p w:rsidR="006B52B9" w:rsidRPr="00D66E8D" w:rsidRDefault="006B52B9" w:rsidP="006B52B9">
      <w:pPr>
        <w:pStyle w:val="a4"/>
        <w:numPr>
          <w:ilvl w:val="0"/>
          <w:numId w:val="1"/>
        </w:numPr>
        <w:spacing w:after="120" w:line="360" w:lineRule="auto"/>
        <w:ind w:left="0" w:firstLine="567"/>
        <w:jc w:val="both"/>
        <w:rPr>
          <w:rFonts w:eastAsia="Times New Roman" w:cs="Times New Roman"/>
          <w:sz w:val="28"/>
          <w:szCs w:val="28"/>
          <w:lang w:eastAsia="uk-UA"/>
        </w:rPr>
      </w:pPr>
      <w:r w:rsidRPr="00C74F6C">
        <w:rPr>
          <w:rFonts w:cs="Times New Roman"/>
          <w:b/>
          <w:bCs/>
          <w:sz w:val="28"/>
          <w:szCs w:val="28"/>
          <w:shd w:val="clear" w:color="auto" w:fill="FFFFFF"/>
        </w:rPr>
        <w:lastRenderedPageBreak/>
        <w:t>Двоє буковинських педагогів отримали</w:t>
      </w:r>
      <w:proofErr w:type="gramStart"/>
      <w:r w:rsidRPr="00C74F6C">
        <w:rPr>
          <w:rFonts w:cs="Times New Roman"/>
          <w:b/>
          <w:bCs/>
          <w:sz w:val="28"/>
          <w:szCs w:val="28"/>
          <w:shd w:val="clear" w:color="auto" w:fill="FFFFFF"/>
        </w:rPr>
        <w:t xml:space="preserve"> П</w:t>
      </w:r>
      <w:proofErr w:type="gramEnd"/>
      <w:r w:rsidRPr="00C74F6C">
        <w:rPr>
          <w:rFonts w:cs="Times New Roman"/>
          <w:b/>
          <w:bCs/>
          <w:sz w:val="28"/>
          <w:szCs w:val="28"/>
          <w:shd w:val="clear" w:color="auto" w:fill="FFFFFF"/>
        </w:rPr>
        <w:t xml:space="preserve">ремію Верховної Ради України </w:t>
      </w:r>
      <w:r w:rsidRPr="00C74F6C">
        <w:rPr>
          <w:rFonts w:cs="Times New Roman"/>
          <w:bCs/>
          <w:iCs/>
          <w:sz w:val="28"/>
          <w:szCs w:val="28"/>
          <w:shd w:val="clear" w:color="auto" w:fill="FFFFFF"/>
        </w:rPr>
        <w:t>[Електронний ресурс]</w:t>
      </w:r>
      <w:r w:rsidRPr="00C74F6C">
        <w:rPr>
          <w:rFonts w:cs="Times New Roman"/>
          <w:bCs/>
          <w:sz w:val="28"/>
          <w:szCs w:val="28"/>
          <w:shd w:val="clear" w:color="auto" w:fill="FFFFFF"/>
        </w:rPr>
        <w:t xml:space="preserve"> / Прес-служба Апарату Верхов. Ради України // Голос </w:t>
      </w:r>
      <w:proofErr w:type="gramStart"/>
      <w:r w:rsidRPr="00C74F6C">
        <w:rPr>
          <w:rFonts w:cs="Times New Roman"/>
          <w:bCs/>
          <w:sz w:val="28"/>
          <w:szCs w:val="28"/>
          <w:shd w:val="clear" w:color="auto" w:fill="FFFFFF"/>
        </w:rPr>
        <w:t>Укра</w:t>
      </w:r>
      <w:proofErr w:type="gramEnd"/>
      <w:r w:rsidRPr="00C74F6C">
        <w:rPr>
          <w:rFonts w:cs="Times New Roman"/>
          <w:bCs/>
          <w:sz w:val="28"/>
          <w:szCs w:val="28"/>
          <w:shd w:val="clear" w:color="auto" w:fill="FFFFFF"/>
        </w:rPr>
        <w:t>їни. – 2025. – 9 груд. [№ 488]. – Електрон. дані.</w:t>
      </w:r>
      <w:r w:rsidRPr="00C74F6C">
        <w:rPr>
          <w:rFonts w:cs="Times New Roman"/>
          <w:b/>
          <w:bCs/>
          <w:sz w:val="28"/>
          <w:szCs w:val="28"/>
          <w:shd w:val="clear" w:color="auto" w:fill="FFFFFF"/>
        </w:rPr>
        <w:t xml:space="preserve"> </w:t>
      </w:r>
      <w:r w:rsidRPr="00C74F6C">
        <w:rPr>
          <w:rFonts w:cs="Times New Roman"/>
          <w:i/>
          <w:iCs/>
          <w:sz w:val="28"/>
          <w:szCs w:val="28"/>
          <w:shd w:val="clear" w:color="auto" w:fill="FFFFFF"/>
        </w:rPr>
        <w:t xml:space="preserve">Подано інформацію, що за особливі успіхи в навчанні та вихованні дітей, формування національних та загальнолюдських цінностей, впровадження нових освітніх технологій, створення </w:t>
      </w:r>
      <w:proofErr w:type="gramStart"/>
      <w:r w:rsidRPr="00C74F6C">
        <w:rPr>
          <w:rFonts w:cs="Times New Roman"/>
          <w:i/>
          <w:iCs/>
          <w:sz w:val="28"/>
          <w:szCs w:val="28"/>
          <w:shd w:val="clear" w:color="auto" w:fill="FFFFFF"/>
        </w:rPr>
        <w:t>п</w:t>
      </w:r>
      <w:proofErr w:type="gramEnd"/>
      <w:r w:rsidRPr="00C74F6C">
        <w:rPr>
          <w:rFonts w:cs="Times New Roman"/>
          <w:i/>
          <w:iCs/>
          <w:sz w:val="28"/>
          <w:szCs w:val="28"/>
          <w:shd w:val="clear" w:color="auto" w:fill="FFFFFF"/>
        </w:rPr>
        <w:t xml:space="preserve">ідручників і навчальних посібників, а також забезпечення доступності освіти для всіх категорій учнів винагороди отримали Добржанська Ольга Михайлівна – директорка комунального закладу «Чернівецька спеціальна школа № 3» та Обершт Оксана Іванівна – вчителька історії, правознавства та громадянської освіти Новоселицького ліцею № 2 Новоселицької міської </w:t>
      </w:r>
      <w:proofErr w:type="gramStart"/>
      <w:r w:rsidRPr="00C74F6C">
        <w:rPr>
          <w:rFonts w:cs="Times New Roman"/>
          <w:i/>
          <w:iCs/>
          <w:sz w:val="28"/>
          <w:szCs w:val="28"/>
          <w:shd w:val="clear" w:color="auto" w:fill="FFFFFF"/>
        </w:rPr>
        <w:t>ради</w:t>
      </w:r>
      <w:proofErr w:type="gramEnd"/>
      <w:r w:rsidRPr="00C74F6C">
        <w:rPr>
          <w:rFonts w:cs="Times New Roman"/>
          <w:i/>
          <w:iCs/>
          <w:sz w:val="28"/>
          <w:szCs w:val="28"/>
          <w:shd w:val="clear" w:color="auto" w:fill="FFFFFF"/>
        </w:rPr>
        <w:t xml:space="preserve">. Зазначено, що Премія присуджена Верховною Радою України (ВР України) за поданням Чернівецької обласної ради, ухваленим </w:t>
      </w:r>
      <w:proofErr w:type="gramStart"/>
      <w:r w:rsidRPr="00C74F6C">
        <w:rPr>
          <w:rFonts w:cs="Times New Roman"/>
          <w:i/>
          <w:iCs/>
          <w:sz w:val="28"/>
          <w:szCs w:val="28"/>
          <w:shd w:val="clear" w:color="auto" w:fill="FFFFFF"/>
        </w:rPr>
        <w:t>п</w:t>
      </w:r>
      <w:proofErr w:type="gramEnd"/>
      <w:r w:rsidRPr="00C74F6C">
        <w:rPr>
          <w:rFonts w:cs="Times New Roman"/>
          <w:i/>
          <w:iCs/>
          <w:sz w:val="28"/>
          <w:szCs w:val="28"/>
          <w:shd w:val="clear" w:color="auto" w:fill="FFFFFF"/>
        </w:rPr>
        <w:t>ід час засідання чергової  21 сесії VIII скликання у жовтні цього року.</w:t>
      </w:r>
      <w:r w:rsidRPr="00D66E8D">
        <w:rPr>
          <w:rFonts w:cs="Times New Roman"/>
          <w:i/>
          <w:iCs/>
          <w:color w:val="2D2C37"/>
          <w:sz w:val="28"/>
          <w:szCs w:val="28"/>
          <w:shd w:val="clear" w:color="auto" w:fill="FFFFFF"/>
        </w:rPr>
        <w:t xml:space="preserve"> </w:t>
      </w:r>
      <w:r w:rsidRPr="00D66E8D">
        <w:rPr>
          <w:rFonts w:cs="Times New Roman"/>
          <w:color w:val="2D2C37"/>
          <w:sz w:val="28"/>
          <w:szCs w:val="28"/>
          <w:shd w:val="clear" w:color="auto" w:fill="FFFFFF"/>
        </w:rPr>
        <w:t xml:space="preserve">Текст: </w:t>
      </w:r>
      <w:hyperlink r:id="rId27" w:tgtFrame="_blank" w:history="1">
        <w:r w:rsidRPr="00D66E8D">
          <w:rPr>
            <w:rStyle w:val="a5"/>
            <w:rFonts w:cs="Times New Roman"/>
            <w:sz w:val="28"/>
            <w:szCs w:val="28"/>
            <w:shd w:val="clear" w:color="auto" w:fill="FFFFFF"/>
            <w:lang w:val="uk-UA"/>
          </w:rPr>
          <w:t>https://www.golos.com.ua/article/389056</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lang w:val="uk-UA"/>
        </w:rPr>
      </w:pPr>
      <w:r w:rsidRPr="00D66E8D">
        <w:rPr>
          <w:rFonts w:cs="Times New Roman"/>
          <w:b/>
          <w:bCs/>
          <w:color w:val="000000"/>
          <w:sz w:val="28"/>
          <w:szCs w:val="28"/>
          <w:shd w:val="clear" w:color="auto" w:fill="FFFFFF"/>
          <w:lang w:val="uk-UA"/>
        </w:rPr>
        <w:t xml:space="preserve">Двом освітянкам з Луганщини присудили премію Верховної Ради України </w:t>
      </w:r>
      <w:r w:rsidRPr="00D66E8D">
        <w:rPr>
          <w:rFonts w:cs="Times New Roman"/>
          <w:bCs/>
          <w:iCs/>
          <w:color w:val="000000"/>
          <w:sz w:val="28"/>
          <w:szCs w:val="28"/>
          <w:shd w:val="clear" w:color="auto" w:fill="FFFFFF"/>
          <w:lang w:val="uk-UA"/>
        </w:rPr>
        <w:t>[Електронний ресурс]</w:t>
      </w:r>
      <w:r w:rsidRPr="00D66E8D">
        <w:rPr>
          <w:rFonts w:cs="Times New Roman"/>
          <w:bCs/>
          <w:color w:val="000000"/>
          <w:sz w:val="28"/>
          <w:szCs w:val="28"/>
          <w:shd w:val="clear" w:color="auto" w:fill="FFFFFF"/>
          <w:lang w:val="uk-UA"/>
        </w:rPr>
        <w:t xml:space="preserve"> / Прес-служба Апарату Верхов. Ради України // Голос України. – 2025. – 12 груд. [№ 491]. – Електрон. дані.</w:t>
      </w:r>
      <w:r w:rsidRPr="00D66E8D">
        <w:rPr>
          <w:rFonts w:cs="Times New Roman"/>
          <w:b/>
          <w:bCs/>
          <w:color w:val="000000"/>
          <w:sz w:val="28"/>
          <w:szCs w:val="28"/>
          <w:shd w:val="clear" w:color="auto" w:fill="FFFFFF"/>
          <w:lang w:val="uk-UA"/>
        </w:rPr>
        <w:t xml:space="preserve"> </w:t>
      </w:r>
      <w:r w:rsidRPr="00D66E8D">
        <w:rPr>
          <w:rFonts w:cs="Times New Roman"/>
          <w:i/>
          <w:iCs/>
          <w:color w:val="000000"/>
          <w:sz w:val="28"/>
          <w:szCs w:val="28"/>
          <w:shd w:val="clear" w:color="auto" w:fill="FFFFFF"/>
          <w:lang w:val="uk-UA"/>
        </w:rPr>
        <w:t xml:space="preserve">Подано інформацію, що Верховна Рада України (ВР України) ухвалила Постанову про присудження щорічної Премії педагогічним працівникам закладів дошкільної, загальної середньої, професійної та позашкільної освіти. Цього року нагороду отримали 46 педагогів із різних регіонів країни. Серед лауреатів — представниці Луганщини: директорка гімназії «Гармонія» міста Сєвєродонецьк Людмила Тетяничко та вчителька початкових класів Лисичанського ліцею № 28 «Гарант» Олена Шибкова. </w:t>
      </w:r>
      <w:r w:rsidRPr="00D66E8D">
        <w:rPr>
          <w:rFonts w:cs="Times New Roman"/>
          <w:color w:val="000000"/>
          <w:sz w:val="28"/>
          <w:szCs w:val="28"/>
          <w:shd w:val="clear" w:color="auto" w:fill="FFFFFF"/>
          <w:lang w:val="uk-UA"/>
        </w:rPr>
        <w:t xml:space="preserve">Текст: </w:t>
      </w:r>
      <w:hyperlink r:id="rId28" w:tgtFrame="_blank" w:history="1">
        <w:r w:rsidRPr="00D66E8D">
          <w:rPr>
            <w:rStyle w:val="a5"/>
            <w:rFonts w:cs="Times New Roman"/>
            <w:sz w:val="28"/>
            <w:szCs w:val="28"/>
            <w:shd w:val="clear" w:color="auto" w:fill="FFFFFF"/>
            <w:lang w:val="uk-UA"/>
          </w:rPr>
          <w:t>https://www.golos.com.ua/article/389193</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lang w:val="uk-UA"/>
        </w:rPr>
      </w:pPr>
      <w:r w:rsidRPr="00D66E8D">
        <w:rPr>
          <w:rFonts w:cs="Times New Roman"/>
          <w:b/>
          <w:bCs/>
          <w:color w:val="2D2C37"/>
          <w:sz w:val="28"/>
          <w:szCs w:val="28"/>
          <w:shd w:val="clear" w:color="auto" w:fill="FFFFFF"/>
          <w:lang w:val="uk-UA"/>
        </w:rPr>
        <w:t xml:space="preserve">«Живе телебачення» УГКЦ запустило дитячий </w:t>
      </w:r>
      <w:r w:rsidRPr="00D66E8D">
        <w:rPr>
          <w:rFonts w:cs="Times New Roman"/>
          <w:b/>
          <w:bCs/>
          <w:color w:val="2D2C37"/>
          <w:sz w:val="28"/>
          <w:szCs w:val="28"/>
          <w:shd w:val="clear" w:color="auto" w:fill="FFFFFF"/>
        </w:rPr>
        <w:t>YouTube</w:t>
      </w:r>
      <w:r w:rsidRPr="00D66E8D">
        <w:rPr>
          <w:rFonts w:cs="Times New Roman"/>
          <w:b/>
          <w:bCs/>
          <w:color w:val="2D2C37"/>
          <w:sz w:val="28"/>
          <w:szCs w:val="28"/>
          <w:shd w:val="clear" w:color="auto" w:fill="FFFFFF"/>
          <w:lang w:val="uk-UA"/>
        </w:rPr>
        <w:t xml:space="preserve">-канал «Світлик» </w:t>
      </w:r>
      <w:r w:rsidRPr="00D66E8D">
        <w:rPr>
          <w:rFonts w:cs="Times New Roman"/>
          <w:color w:val="000000"/>
          <w:sz w:val="28"/>
          <w:szCs w:val="28"/>
          <w:shd w:val="clear" w:color="auto" w:fill="FFFFFF"/>
          <w:lang w:val="uk-UA"/>
        </w:rPr>
        <w:t xml:space="preserve">[Електронний ресурс] // </w:t>
      </w:r>
      <w:r w:rsidRPr="00D66E8D">
        <w:rPr>
          <w:rFonts w:cs="Times New Roman"/>
          <w:color w:val="000000"/>
          <w:sz w:val="28"/>
          <w:szCs w:val="28"/>
          <w:shd w:val="clear" w:color="auto" w:fill="FFFFFF"/>
        </w:rPr>
        <w:t>RISU</w:t>
      </w:r>
      <w:r w:rsidRPr="00D66E8D">
        <w:rPr>
          <w:rFonts w:cs="Times New Roman"/>
          <w:color w:val="000000"/>
          <w:sz w:val="28"/>
          <w:szCs w:val="28"/>
          <w:shd w:val="clear" w:color="auto" w:fill="FFFFFF"/>
          <w:lang w:val="uk-UA"/>
        </w:rPr>
        <w:t>.</w:t>
      </w:r>
      <w:r w:rsidRPr="00D66E8D">
        <w:rPr>
          <w:rFonts w:cs="Times New Roman"/>
          <w:color w:val="000000"/>
          <w:sz w:val="28"/>
          <w:szCs w:val="28"/>
          <w:shd w:val="clear" w:color="auto" w:fill="FFFFFF"/>
        </w:rPr>
        <w:t>ua</w:t>
      </w:r>
      <w:r w:rsidRPr="00D66E8D">
        <w:rPr>
          <w:rFonts w:cs="Times New Roman"/>
          <w:color w:val="000000"/>
          <w:sz w:val="28"/>
          <w:szCs w:val="28"/>
          <w:shd w:val="clear" w:color="auto" w:fill="FFFFFF"/>
          <w:lang w:val="uk-UA"/>
        </w:rPr>
        <w:t xml:space="preserve"> : [вебсайт].  – 2025. – </w:t>
      </w:r>
      <w:r>
        <w:rPr>
          <w:rFonts w:cs="Times New Roman"/>
          <w:color w:val="000000"/>
          <w:sz w:val="28"/>
          <w:szCs w:val="28"/>
          <w:shd w:val="clear" w:color="auto" w:fill="FFFFFF"/>
          <w:lang w:val="uk-UA"/>
        </w:rPr>
        <w:br/>
      </w:r>
      <w:r w:rsidRPr="00D66E8D">
        <w:rPr>
          <w:rFonts w:cs="Times New Roman"/>
          <w:color w:val="000000"/>
          <w:sz w:val="28"/>
          <w:szCs w:val="28"/>
          <w:shd w:val="clear" w:color="auto" w:fill="FFFFFF"/>
          <w:lang w:val="uk-UA"/>
        </w:rPr>
        <w:t xml:space="preserve">11 груд. – Електрон. дані. </w:t>
      </w:r>
      <w:r w:rsidRPr="00D66E8D">
        <w:rPr>
          <w:rFonts w:cs="Times New Roman"/>
          <w:i/>
          <w:iCs/>
          <w:color w:val="000000"/>
          <w:sz w:val="28"/>
          <w:szCs w:val="28"/>
          <w:shd w:val="clear" w:color="auto" w:fill="FFFFFF"/>
          <w:lang w:val="uk-UA"/>
        </w:rPr>
        <w:t xml:space="preserve">Подано інформацію, що «Живе телебачення», медіаресурс Української Греко-Католицької Церкви (УГКЦ), запустило дитячий християнський канал «Світлик». Це простір для дітей дошкільного </w:t>
      </w:r>
      <w:r w:rsidRPr="00D66E8D">
        <w:rPr>
          <w:rFonts w:cs="Times New Roman"/>
          <w:i/>
          <w:iCs/>
          <w:color w:val="000000"/>
          <w:sz w:val="28"/>
          <w:szCs w:val="28"/>
          <w:shd w:val="clear" w:color="auto" w:fill="FFFFFF"/>
          <w:lang w:val="uk-UA"/>
        </w:rPr>
        <w:lastRenderedPageBreak/>
        <w:t>та молодшого шкільного віку, де вони можуть знайти вечірні казки, молитви, навчальні відео про букви, цифри, чесноти та дружбу, а також веселі пригоди головних героїв у дусі християнського виховання. «</w:t>
      </w:r>
      <w:r w:rsidRPr="00D66E8D">
        <w:rPr>
          <w:rFonts w:cs="Times New Roman"/>
          <w:i/>
          <w:iCs/>
          <w:color w:val="000000"/>
          <w:sz w:val="28"/>
          <w:szCs w:val="28"/>
          <w:shd w:val="clear" w:color="auto" w:fill="FFFFFF"/>
        </w:rPr>
        <w:t>Світлик</w:t>
      </w:r>
      <w:r w:rsidRPr="00D66E8D">
        <w:rPr>
          <w:rFonts w:cs="Times New Roman"/>
          <w:i/>
          <w:iCs/>
          <w:color w:val="000000"/>
          <w:sz w:val="28"/>
          <w:szCs w:val="28"/>
          <w:shd w:val="clear" w:color="auto" w:fill="FFFFFF"/>
          <w:lang w:val="uk-UA"/>
        </w:rPr>
        <w:t>»</w:t>
      </w:r>
      <w:r w:rsidRPr="00D66E8D">
        <w:rPr>
          <w:rFonts w:cs="Times New Roman"/>
          <w:i/>
          <w:iCs/>
          <w:color w:val="000000"/>
          <w:sz w:val="28"/>
          <w:szCs w:val="28"/>
          <w:shd w:val="clear" w:color="auto" w:fill="FFFFFF"/>
        </w:rPr>
        <w:t xml:space="preserve"> — це ангелик, який допомагає юним глядачам відкривати красу світу й пізнавати його з любов’ю. Канал з’явився напередодні улюбленого дитячого </w:t>
      </w:r>
      <w:proofErr w:type="gramStart"/>
      <w:r w:rsidRPr="00D66E8D">
        <w:rPr>
          <w:rFonts w:cs="Times New Roman"/>
          <w:i/>
          <w:iCs/>
          <w:color w:val="000000"/>
          <w:sz w:val="28"/>
          <w:szCs w:val="28"/>
          <w:shd w:val="clear" w:color="auto" w:fill="FFFFFF"/>
        </w:rPr>
        <w:t>свята</w:t>
      </w:r>
      <w:proofErr w:type="gramEnd"/>
      <w:r w:rsidRPr="00D66E8D">
        <w:rPr>
          <w:rFonts w:cs="Times New Roman"/>
          <w:i/>
          <w:iCs/>
          <w:color w:val="000000"/>
          <w:sz w:val="28"/>
          <w:szCs w:val="28"/>
          <w:shd w:val="clear" w:color="auto" w:fill="FFFFFF"/>
        </w:rPr>
        <w:t xml:space="preserve"> — дня святого Миколая.</w:t>
      </w:r>
      <w:r w:rsidRPr="00D66E8D">
        <w:rPr>
          <w:rFonts w:cs="Times New Roman"/>
          <w:i/>
          <w:iCs/>
          <w:color w:val="2D2C37"/>
          <w:sz w:val="28"/>
          <w:szCs w:val="28"/>
          <w:shd w:val="clear" w:color="auto" w:fill="FFFFFF"/>
        </w:rPr>
        <w:t xml:space="preserve"> </w:t>
      </w:r>
      <w:r w:rsidRPr="00D66E8D">
        <w:rPr>
          <w:rFonts w:cs="Times New Roman"/>
          <w:i/>
          <w:iCs/>
          <w:color w:val="000000"/>
          <w:sz w:val="28"/>
          <w:szCs w:val="28"/>
          <w:shd w:val="clear" w:color="auto" w:fill="FFFFFF"/>
        </w:rPr>
        <w:t xml:space="preserve">Нині канал пропонує два основні проєкти. Перший — «Устинка», серія розважально-навчальних відео, авторкою яких є мама трьох дітей, катехитка з досвідом роботи вихователькою в садочку. У цих відео діти вивчають букви, перші слова, кольори й форми, знайомляться з початковими елементами катехизації, вчаться дружити, слухають </w:t>
      </w:r>
      <w:proofErr w:type="gramStart"/>
      <w:r w:rsidRPr="00D66E8D">
        <w:rPr>
          <w:rFonts w:cs="Times New Roman"/>
          <w:i/>
          <w:iCs/>
          <w:color w:val="000000"/>
          <w:sz w:val="28"/>
          <w:szCs w:val="28"/>
          <w:shd w:val="clear" w:color="auto" w:fill="FFFFFF"/>
        </w:rPr>
        <w:t>р</w:t>
      </w:r>
      <w:proofErr w:type="gramEnd"/>
      <w:r w:rsidRPr="00D66E8D">
        <w:rPr>
          <w:rFonts w:cs="Times New Roman"/>
          <w:i/>
          <w:iCs/>
          <w:color w:val="000000"/>
          <w:sz w:val="28"/>
          <w:szCs w:val="28"/>
          <w:shd w:val="clear" w:color="auto" w:fill="FFFFFF"/>
        </w:rPr>
        <w:t>іздвяні історії. Другий проєкт — «Казки під зорями». Це колаборація з видавництвом «</w:t>
      </w:r>
      <w:proofErr w:type="gramStart"/>
      <w:r w:rsidRPr="00D66E8D">
        <w:rPr>
          <w:rFonts w:cs="Times New Roman"/>
          <w:i/>
          <w:iCs/>
          <w:color w:val="000000"/>
          <w:sz w:val="28"/>
          <w:szCs w:val="28"/>
          <w:shd w:val="clear" w:color="auto" w:fill="FFFFFF"/>
        </w:rPr>
        <w:t>Св</w:t>
      </w:r>
      <w:proofErr w:type="gramEnd"/>
      <w:r w:rsidRPr="00D66E8D">
        <w:rPr>
          <w:rFonts w:cs="Times New Roman"/>
          <w:i/>
          <w:iCs/>
          <w:color w:val="000000"/>
          <w:sz w:val="28"/>
          <w:szCs w:val="28"/>
          <w:shd w:val="clear" w:color="auto" w:fill="FFFFFF"/>
        </w:rPr>
        <w:t xml:space="preserve">ічадо», а також авторські історії, які озвучують для слухання перед сном. </w:t>
      </w:r>
      <w:r w:rsidRPr="00D66E8D">
        <w:rPr>
          <w:rFonts w:cs="Times New Roman"/>
          <w:color w:val="000000"/>
          <w:sz w:val="28"/>
          <w:szCs w:val="28"/>
          <w:shd w:val="clear" w:color="auto" w:fill="FFFFFF"/>
          <w:lang w:val="uk-UA"/>
        </w:rPr>
        <w:t xml:space="preserve">Текст: </w:t>
      </w:r>
      <w:hyperlink r:id="rId29" w:tgtFrame="_blank" w:history="1">
        <w:r w:rsidRPr="00D66E8D">
          <w:rPr>
            <w:rStyle w:val="a5"/>
            <w:rFonts w:cs="Times New Roman"/>
            <w:sz w:val="28"/>
            <w:szCs w:val="28"/>
            <w:shd w:val="clear" w:color="auto" w:fill="FFFFFF"/>
            <w:lang w:val="uk-UA"/>
          </w:rPr>
          <w:t>https://risu.ua/zhive-telebachennya-ugkc-zapustilo-dityachij-youtube-kanal-svitlik_n160877</w:t>
        </w:r>
      </w:hyperlink>
    </w:p>
    <w:p w:rsidR="006B52B9" w:rsidRPr="0004180B" w:rsidRDefault="006B52B9" w:rsidP="006B52B9">
      <w:pPr>
        <w:pStyle w:val="xfmc2"/>
        <w:numPr>
          <w:ilvl w:val="0"/>
          <w:numId w:val="1"/>
        </w:numPr>
        <w:shd w:val="clear" w:color="auto" w:fill="FFFFFF"/>
        <w:spacing w:before="0" w:beforeAutospacing="0" w:after="120" w:afterAutospacing="0" w:line="360" w:lineRule="auto"/>
        <w:ind w:left="0" w:firstLine="567"/>
        <w:jc w:val="both"/>
        <w:rPr>
          <w:sz w:val="28"/>
          <w:szCs w:val="28"/>
          <w:lang w:val="uk-UA"/>
        </w:rPr>
      </w:pPr>
      <w:r w:rsidRPr="0004180B">
        <w:rPr>
          <w:b/>
          <w:bCs/>
          <w:sz w:val="28"/>
          <w:szCs w:val="28"/>
          <w:lang w:val="uk-UA"/>
        </w:rPr>
        <w:t>Зайченко І. В. Про педагогічний світоч Софії Русової</w:t>
      </w:r>
      <w:r w:rsidRPr="0004180B">
        <w:rPr>
          <w:sz w:val="28"/>
          <w:szCs w:val="28"/>
          <w:lang w:val="uk-UA"/>
        </w:rPr>
        <w:t xml:space="preserve"> / Іван Васильович Зайченко. – 2-е вид., перероб. та допов. – Чернігів : [б. в.], 2024. – 499 с. : іл.</w:t>
      </w:r>
      <w:r w:rsidRPr="0004180B">
        <w:rPr>
          <w:b/>
          <w:bCs/>
          <w:i/>
          <w:iCs/>
          <w:sz w:val="28"/>
          <w:szCs w:val="28"/>
          <w:lang w:val="uk-UA"/>
        </w:rPr>
        <w:t xml:space="preserve"> Шифр зберігання в Бібліотеці: Б377666 </w:t>
      </w:r>
      <w:r w:rsidRPr="0004180B">
        <w:rPr>
          <w:i/>
          <w:iCs/>
          <w:sz w:val="28"/>
          <w:szCs w:val="28"/>
          <w:lang w:val="uk-UA"/>
        </w:rPr>
        <w:t>У книзі зібрано статті, надруковані у різних виданнях, у тому числі й за матеріалами різноманітних науково-практичних конференцій, починаючи з першої публікації, надрукованої у 1992 р. і по сьогодення, і присвячені висвітленню життєдіяльності, творчості й педагогічної спадщини Софії Федорівні Ліндфорс (Русової) (1856 - 1940), видатної української просвітительки, вченої, педагога, державної і громадської діячки.</w:t>
      </w:r>
    </w:p>
    <w:p w:rsidR="006B52B9" w:rsidRPr="00D66E8D" w:rsidRDefault="006B52B9" w:rsidP="006B52B9">
      <w:pPr>
        <w:pStyle w:val="xfmc2"/>
        <w:numPr>
          <w:ilvl w:val="0"/>
          <w:numId w:val="1"/>
        </w:numPr>
        <w:shd w:val="clear" w:color="auto" w:fill="FFFFFF"/>
        <w:spacing w:before="0" w:beforeAutospacing="0" w:after="120" w:afterAutospacing="0" w:line="360" w:lineRule="auto"/>
        <w:ind w:left="0" w:firstLine="567"/>
        <w:jc w:val="both"/>
        <w:rPr>
          <w:color w:val="2D2C37"/>
          <w:sz w:val="28"/>
          <w:szCs w:val="28"/>
          <w:lang w:val="uk-UA"/>
        </w:rPr>
      </w:pPr>
      <w:r w:rsidRPr="0004180B">
        <w:rPr>
          <w:i/>
          <w:iCs/>
          <w:sz w:val="28"/>
          <w:szCs w:val="28"/>
          <w:lang w:val="uk-UA"/>
        </w:rPr>
        <w:t xml:space="preserve"> </w:t>
      </w:r>
      <w:r w:rsidRPr="0004180B">
        <w:rPr>
          <w:b/>
          <w:bCs/>
          <w:sz w:val="28"/>
          <w:szCs w:val="28"/>
          <w:shd w:val="clear" w:color="auto" w:fill="FFFFFF"/>
          <w:lang w:val="uk-UA"/>
        </w:rPr>
        <w:t>Здоровило Т.    В Україні 40</w:t>
      </w:r>
      <w:r>
        <w:rPr>
          <w:b/>
          <w:bCs/>
          <w:sz w:val="28"/>
          <w:szCs w:val="28"/>
          <w:shd w:val="clear" w:color="auto" w:fill="FFFFFF"/>
          <w:lang w:val="uk-UA"/>
        </w:rPr>
        <w:t xml:space="preserve"> </w:t>
      </w:r>
      <w:r w:rsidRPr="0004180B">
        <w:rPr>
          <w:b/>
          <w:bCs/>
          <w:sz w:val="28"/>
          <w:szCs w:val="28"/>
          <w:shd w:val="clear" w:color="auto" w:fill="FFFFFF"/>
          <w:lang w:val="uk-UA"/>
        </w:rPr>
        <w:t>% шкіл потерпає від нестачі вчителів</w:t>
      </w:r>
      <w:r w:rsidRPr="0004180B">
        <w:rPr>
          <w:sz w:val="28"/>
          <w:szCs w:val="28"/>
          <w:shd w:val="clear" w:color="auto" w:fill="FFFFFF"/>
          <w:lang w:val="uk-UA"/>
        </w:rPr>
        <w:t xml:space="preserve"> [Електронний ресурс] / Тарас Здоровило // Україна молода. – 2025. – 2 груд. — Електрон. дані.  </w:t>
      </w:r>
      <w:r w:rsidRPr="0004180B">
        <w:rPr>
          <w:i/>
          <w:iCs/>
          <w:sz w:val="28"/>
          <w:szCs w:val="28"/>
          <w:shd w:val="clear" w:color="auto" w:fill="FFFFFF"/>
          <w:lang w:val="uk-UA"/>
        </w:rPr>
        <w:t xml:space="preserve">Наведено дані дослідження готовності шкіл до 2025 – 2026 навчального року, проведеного Державною службою якості освіти. Зокрема виявлено значну нестачу педагогів в школах, що, на думку оранізаторів дослідження, зумовлено міграцією, мобілізацією окремих </w:t>
      </w:r>
      <w:r w:rsidRPr="0004180B">
        <w:rPr>
          <w:i/>
          <w:iCs/>
          <w:sz w:val="28"/>
          <w:szCs w:val="28"/>
          <w:shd w:val="clear" w:color="auto" w:fill="FFFFFF"/>
          <w:lang w:val="uk-UA"/>
        </w:rPr>
        <w:lastRenderedPageBreak/>
        <w:t xml:space="preserve">працівників, демографічними змінами у громадах та низькою престижністю педагогічної роботи.  </w:t>
      </w:r>
      <w:r w:rsidRPr="0004180B">
        <w:rPr>
          <w:sz w:val="28"/>
          <w:szCs w:val="28"/>
          <w:shd w:val="clear" w:color="auto" w:fill="FFFFFF"/>
          <w:lang w:val="uk-UA"/>
        </w:rPr>
        <w:t>Текст</w:t>
      </w:r>
      <w:r w:rsidRPr="00D66E8D">
        <w:rPr>
          <w:color w:val="2D2C37"/>
          <w:sz w:val="28"/>
          <w:szCs w:val="28"/>
          <w:shd w:val="clear" w:color="auto" w:fill="FFFFFF"/>
          <w:lang w:val="uk-UA"/>
        </w:rPr>
        <w:t xml:space="preserve">: </w:t>
      </w:r>
      <w:hyperlink r:id="rId30" w:tgtFrame="_blank" w:history="1">
        <w:r w:rsidRPr="00D66E8D">
          <w:rPr>
            <w:rStyle w:val="a5"/>
            <w:sz w:val="28"/>
            <w:szCs w:val="28"/>
            <w:shd w:val="clear" w:color="auto" w:fill="FFFFFF"/>
            <w:lang w:val="uk-UA"/>
          </w:rPr>
          <w:t>https://umoloda.kyiv.ua/number/0/2006/192515/</w:t>
        </w:r>
      </w:hyperlink>
    </w:p>
    <w:p w:rsidR="006B52B9" w:rsidRPr="00D66E8D" w:rsidRDefault="006B52B9" w:rsidP="006B52B9">
      <w:pPr>
        <w:pStyle w:val="xfmc2"/>
        <w:numPr>
          <w:ilvl w:val="0"/>
          <w:numId w:val="1"/>
        </w:numPr>
        <w:shd w:val="clear" w:color="auto" w:fill="FFFFFF"/>
        <w:tabs>
          <w:tab w:val="left" w:pos="1560"/>
        </w:tabs>
        <w:spacing w:before="0" w:beforeAutospacing="0" w:after="120" w:afterAutospacing="0" w:line="360" w:lineRule="auto"/>
        <w:ind w:left="0" w:firstLine="567"/>
        <w:jc w:val="both"/>
        <w:rPr>
          <w:color w:val="2D2C37"/>
          <w:sz w:val="28"/>
          <w:szCs w:val="28"/>
          <w:lang w:val="uk-UA"/>
        </w:rPr>
      </w:pPr>
      <w:r w:rsidRPr="0004180B">
        <w:rPr>
          <w:sz w:val="28"/>
          <w:szCs w:val="28"/>
          <w:shd w:val="clear" w:color="auto" w:fill="FFFFFF"/>
          <w:lang w:val="uk-UA"/>
        </w:rPr>
        <w:t xml:space="preserve"> </w:t>
      </w:r>
      <w:r w:rsidRPr="0004180B">
        <w:rPr>
          <w:b/>
          <w:bCs/>
          <w:sz w:val="28"/>
          <w:szCs w:val="28"/>
          <w:shd w:val="clear" w:color="auto" w:fill="FFFFFF"/>
        </w:rPr>
        <w:t>Здоровило Т. Оприлюднено дані вчителів рф, які перевиховують українських дітей</w:t>
      </w:r>
      <w:r w:rsidRPr="0004180B">
        <w:rPr>
          <w:sz w:val="28"/>
          <w:szCs w:val="28"/>
          <w:shd w:val="clear" w:color="auto" w:fill="FFFFFF"/>
        </w:rPr>
        <w:t xml:space="preserve"> [Електронний ресурс] / Тарас Здоровило // Україна </w:t>
      </w:r>
      <w:proofErr w:type="gramStart"/>
      <w:r w:rsidRPr="0004180B">
        <w:rPr>
          <w:sz w:val="28"/>
          <w:szCs w:val="28"/>
          <w:shd w:val="clear" w:color="auto" w:fill="FFFFFF"/>
        </w:rPr>
        <w:t>молода</w:t>
      </w:r>
      <w:proofErr w:type="gramEnd"/>
      <w:r w:rsidRPr="0004180B">
        <w:rPr>
          <w:sz w:val="28"/>
          <w:szCs w:val="28"/>
          <w:shd w:val="clear" w:color="auto" w:fill="FFFFFF"/>
        </w:rPr>
        <w:t xml:space="preserve">. </w:t>
      </w:r>
      <w:r w:rsidRPr="0004180B">
        <w:rPr>
          <w:sz w:val="28"/>
          <w:szCs w:val="28"/>
          <w:shd w:val="clear" w:color="auto" w:fill="FFFFFF"/>
          <w:lang w:val="uk-UA"/>
        </w:rPr>
        <w:t>–</w:t>
      </w:r>
      <w:r w:rsidRPr="0004180B">
        <w:rPr>
          <w:sz w:val="28"/>
          <w:szCs w:val="28"/>
          <w:shd w:val="clear" w:color="auto" w:fill="FFFFFF"/>
        </w:rPr>
        <w:t xml:space="preserve"> 2025. </w:t>
      </w:r>
      <w:r w:rsidRPr="0004180B">
        <w:rPr>
          <w:sz w:val="28"/>
          <w:szCs w:val="28"/>
          <w:shd w:val="clear" w:color="auto" w:fill="FFFFFF"/>
          <w:lang w:val="uk-UA"/>
        </w:rPr>
        <w:t>–</w:t>
      </w:r>
      <w:r w:rsidRPr="0004180B">
        <w:rPr>
          <w:sz w:val="28"/>
          <w:szCs w:val="28"/>
          <w:shd w:val="clear" w:color="auto" w:fill="FFFFFF"/>
        </w:rPr>
        <w:t xml:space="preserve"> 20 листоп. — Електрон. дані.  </w:t>
      </w:r>
      <w:r w:rsidRPr="0004180B">
        <w:rPr>
          <w:i/>
          <w:iCs/>
          <w:sz w:val="28"/>
          <w:szCs w:val="28"/>
          <w:shd w:val="clear" w:color="auto" w:fill="FFFFFF"/>
        </w:rPr>
        <w:t>Йдеться про оприлюднення Головним управлінням розвідки Міністерства оборони України (ГУР МО</w:t>
      </w:r>
      <w:r>
        <w:rPr>
          <w:i/>
          <w:iCs/>
          <w:sz w:val="28"/>
          <w:szCs w:val="28"/>
          <w:shd w:val="clear" w:color="auto" w:fill="FFFFFF"/>
          <w:lang w:val="uk-UA"/>
        </w:rPr>
        <w:t xml:space="preserve"> </w:t>
      </w:r>
      <w:proofErr w:type="gramStart"/>
      <w:r>
        <w:rPr>
          <w:i/>
          <w:iCs/>
          <w:sz w:val="28"/>
          <w:szCs w:val="28"/>
          <w:shd w:val="clear" w:color="auto" w:fill="FFFFFF"/>
          <w:lang w:val="uk-UA"/>
        </w:rPr>
        <w:t>Укра</w:t>
      </w:r>
      <w:proofErr w:type="gramEnd"/>
      <w:r>
        <w:rPr>
          <w:i/>
          <w:iCs/>
          <w:sz w:val="28"/>
          <w:szCs w:val="28"/>
          <w:shd w:val="clear" w:color="auto" w:fill="FFFFFF"/>
          <w:lang w:val="uk-UA"/>
        </w:rPr>
        <w:t>їни</w:t>
      </w:r>
      <w:r w:rsidRPr="0004180B">
        <w:rPr>
          <w:i/>
          <w:iCs/>
          <w:sz w:val="28"/>
          <w:szCs w:val="28"/>
          <w:shd w:val="clear" w:color="auto" w:fill="FFFFFF"/>
        </w:rPr>
        <w:t xml:space="preserve">) у розділі ”Викрадачі дітей” порталу </w:t>
      </w:r>
      <w:r>
        <w:rPr>
          <w:i/>
          <w:iCs/>
          <w:sz w:val="28"/>
          <w:szCs w:val="28"/>
          <w:shd w:val="clear" w:color="auto" w:fill="FFFFFF"/>
          <w:lang w:val="uk-UA"/>
        </w:rPr>
        <w:t>«</w:t>
      </w:r>
      <w:r w:rsidRPr="0004180B">
        <w:rPr>
          <w:i/>
          <w:iCs/>
          <w:sz w:val="28"/>
          <w:szCs w:val="28"/>
          <w:shd w:val="clear" w:color="auto" w:fill="FFFFFF"/>
        </w:rPr>
        <w:t>War</w:t>
      </w:r>
      <w:r w:rsidRPr="0004180B">
        <w:rPr>
          <w:i/>
          <w:iCs/>
          <w:sz w:val="28"/>
          <w:szCs w:val="28"/>
          <w:shd w:val="clear" w:color="auto" w:fill="FFFFFF"/>
          <w:lang w:val="uk-UA"/>
        </w:rPr>
        <w:t>&amp;</w:t>
      </w:r>
      <w:r w:rsidRPr="0004180B">
        <w:rPr>
          <w:i/>
          <w:iCs/>
          <w:sz w:val="28"/>
          <w:szCs w:val="28"/>
          <w:shd w:val="clear" w:color="auto" w:fill="FFFFFF"/>
        </w:rPr>
        <w:t>Sanctions</w:t>
      </w:r>
      <w:r>
        <w:rPr>
          <w:i/>
          <w:iCs/>
          <w:sz w:val="28"/>
          <w:szCs w:val="28"/>
          <w:shd w:val="clear" w:color="auto" w:fill="FFFFFF"/>
          <w:lang w:val="uk-UA"/>
        </w:rPr>
        <w:t>»</w:t>
      </w:r>
      <w:r w:rsidRPr="0004180B">
        <w:rPr>
          <w:i/>
          <w:iCs/>
          <w:sz w:val="28"/>
          <w:szCs w:val="28"/>
          <w:shd w:val="clear" w:color="auto" w:fill="FFFFFF"/>
          <w:lang w:val="uk-UA"/>
        </w:rPr>
        <w:t xml:space="preserve"> даних </w:t>
      </w:r>
      <w:r>
        <w:rPr>
          <w:i/>
          <w:iCs/>
          <w:sz w:val="28"/>
          <w:szCs w:val="28"/>
          <w:shd w:val="clear" w:color="auto" w:fill="FFFFFF"/>
          <w:lang w:val="uk-UA"/>
        </w:rPr>
        <w:t>10</w:t>
      </w:r>
      <w:r w:rsidRPr="0004180B">
        <w:rPr>
          <w:i/>
          <w:iCs/>
          <w:sz w:val="28"/>
          <w:szCs w:val="28"/>
          <w:shd w:val="clear" w:color="auto" w:fill="FFFFFF"/>
          <w:lang w:val="uk-UA"/>
        </w:rPr>
        <w:t xml:space="preserve"> російських вчителів, які переїхали на тимчасово захоплені території України для ідеологічного перевиховання українських дітей. </w:t>
      </w:r>
      <w:proofErr w:type="gramStart"/>
      <w:r w:rsidRPr="0004180B">
        <w:rPr>
          <w:i/>
          <w:iCs/>
          <w:sz w:val="28"/>
          <w:szCs w:val="28"/>
          <w:shd w:val="clear" w:color="auto" w:fill="FFFFFF"/>
        </w:rPr>
        <w:t>Зазначено, що на тимчасово окупованих територіях (ТОТ) держава – агресор здійснює культурний геноцид, поширюючи всеросійську програму ”Земський вчитель” з метою створення на цих територіях контрольованого освітнього середовища, ідеологічного перевиховання українських дітей та формування в них російської ідентичності. Як наголосили в ГУР МО, встановлення особистостей організаторів і виконавців таких дій</w:t>
      </w:r>
      <w:proofErr w:type="gramEnd"/>
      <w:r w:rsidRPr="0004180B">
        <w:rPr>
          <w:i/>
          <w:iCs/>
          <w:sz w:val="28"/>
          <w:szCs w:val="28"/>
          <w:shd w:val="clear" w:color="auto" w:fill="FFFFFF"/>
        </w:rPr>
        <w:t xml:space="preserve"> є важливим етапом на шляху до відновлення справедливості, притягнення винних до відповідальності та неминучості покарання за </w:t>
      </w:r>
      <w:proofErr w:type="gramStart"/>
      <w:r w:rsidRPr="0004180B">
        <w:rPr>
          <w:i/>
          <w:iCs/>
          <w:sz w:val="28"/>
          <w:szCs w:val="28"/>
          <w:shd w:val="clear" w:color="auto" w:fill="FFFFFF"/>
        </w:rPr>
        <w:t>вчинен</w:t>
      </w:r>
      <w:proofErr w:type="gramEnd"/>
      <w:r w:rsidRPr="0004180B">
        <w:rPr>
          <w:i/>
          <w:iCs/>
          <w:sz w:val="28"/>
          <w:szCs w:val="28"/>
          <w:shd w:val="clear" w:color="auto" w:fill="FFFFFF"/>
        </w:rPr>
        <w:t>і злочини.</w:t>
      </w:r>
      <w:r w:rsidRPr="0004180B">
        <w:rPr>
          <w:sz w:val="28"/>
          <w:szCs w:val="28"/>
          <w:shd w:val="clear" w:color="auto" w:fill="FFFFFF"/>
        </w:rPr>
        <w:t xml:space="preserve">  </w:t>
      </w:r>
      <w:r w:rsidRPr="00D66E8D">
        <w:rPr>
          <w:color w:val="2D2C37"/>
          <w:sz w:val="28"/>
          <w:szCs w:val="28"/>
          <w:shd w:val="clear" w:color="auto" w:fill="FFFFFF"/>
        </w:rPr>
        <w:t xml:space="preserve">Текст: </w:t>
      </w:r>
      <w:hyperlink r:id="rId31" w:tgtFrame="_blank" w:history="1">
        <w:r w:rsidRPr="00D66E8D">
          <w:rPr>
            <w:rStyle w:val="a5"/>
            <w:sz w:val="28"/>
            <w:szCs w:val="28"/>
            <w:shd w:val="clear" w:color="auto" w:fill="FFFFFF"/>
          </w:rPr>
          <w:t>https://umoloda.kyiv.ua/number/0/2006/192307/</w:t>
        </w:r>
      </w:hyperlink>
    </w:p>
    <w:p w:rsidR="006B52B9" w:rsidRDefault="006B52B9" w:rsidP="006B52B9">
      <w:pPr>
        <w:pStyle w:val="a4"/>
        <w:numPr>
          <w:ilvl w:val="0"/>
          <w:numId w:val="1"/>
        </w:numPr>
        <w:shd w:val="clear" w:color="auto" w:fill="FFFFFF"/>
        <w:spacing w:after="120" w:line="360" w:lineRule="auto"/>
        <w:ind w:left="0" w:firstLine="567"/>
        <w:jc w:val="both"/>
        <w:rPr>
          <w:rFonts w:cs="Times New Roman"/>
          <w:color w:val="2D2C37"/>
          <w:sz w:val="28"/>
          <w:szCs w:val="28"/>
          <w:lang w:val="uk-UA"/>
        </w:rPr>
      </w:pPr>
      <w:r w:rsidRPr="00F933B0">
        <w:rPr>
          <w:rFonts w:cs="Times New Roman"/>
          <w:b/>
          <w:bCs/>
          <w:color w:val="2D2C37"/>
          <w:sz w:val="28"/>
          <w:szCs w:val="28"/>
          <w:lang w:val="uk-UA"/>
        </w:rPr>
        <w:t>Здоровило  Т.        Ректори  втрачатимуть  посади:  в  Україні  продовжується  укрупнення  вишів</w:t>
      </w:r>
      <w:r w:rsidRPr="00F933B0">
        <w:rPr>
          <w:rFonts w:cs="Times New Roman"/>
          <w:color w:val="2D2C37"/>
          <w:sz w:val="28"/>
          <w:szCs w:val="28"/>
          <w:lang w:val="uk-UA"/>
        </w:rPr>
        <w:t xml:space="preserve">  [Електронний  ресурс]  /  Тарас  Здоровило  //  Україна  молода.  –  2025.  –  1  листоп.  —  Електрон.  дані.    </w:t>
      </w:r>
      <w:r w:rsidRPr="00F933B0">
        <w:rPr>
          <w:rFonts w:cs="Times New Roman"/>
          <w:i/>
          <w:iCs/>
          <w:color w:val="2D2C37"/>
          <w:sz w:val="28"/>
          <w:szCs w:val="28"/>
          <w:lang w:val="uk-UA"/>
        </w:rPr>
        <w:t xml:space="preserve">Йдеться  про  процес  укрупнення  вищих  навчальних  закладів  в  Україні,  внаслідок  чого  низка  ректорів  може  втрати  свої  посади.  Наведено  коментар  заступника  міністра  освіти  Миколи  Трофименка,  який  зазначив,  що  фінансовий  ресурс  обмежений,  тому  його  варто  спрямовувати  на  ефективні  </w:t>
      </w:r>
      <w:r>
        <w:rPr>
          <w:rFonts w:cs="Times New Roman"/>
          <w:i/>
          <w:iCs/>
          <w:color w:val="2D2C37"/>
          <w:sz w:val="28"/>
          <w:szCs w:val="28"/>
          <w:lang w:val="uk-UA"/>
        </w:rPr>
        <w:t>ВНЗ</w:t>
      </w:r>
      <w:r w:rsidRPr="00F933B0">
        <w:rPr>
          <w:rFonts w:cs="Times New Roman"/>
          <w:i/>
          <w:iCs/>
          <w:color w:val="2D2C37"/>
          <w:sz w:val="28"/>
          <w:szCs w:val="28"/>
          <w:lang w:val="uk-UA"/>
        </w:rPr>
        <w:t xml:space="preserve">,  які  можуть  створювати  осередки  розвитку  в  громадах,  </w:t>
      </w:r>
      <w:r>
        <w:rPr>
          <w:rFonts w:cs="Times New Roman"/>
          <w:i/>
          <w:iCs/>
          <w:color w:val="2D2C37"/>
          <w:sz w:val="28"/>
          <w:szCs w:val="28"/>
          <w:lang w:val="uk-UA"/>
        </w:rPr>
        <w:t>і</w:t>
      </w:r>
      <w:r w:rsidRPr="00F933B0">
        <w:rPr>
          <w:rFonts w:cs="Times New Roman"/>
          <w:i/>
          <w:iCs/>
          <w:color w:val="2D2C37"/>
          <w:sz w:val="28"/>
          <w:szCs w:val="28"/>
          <w:lang w:val="uk-UA"/>
        </w:rPr>
        <w:t xml:space="preserve">  наголосив,  що  важливо  розпочати  цю  дискусію  </w:t>
      </w:r>
      <w:r>
        <w:rPr>
          <w:rFonts w:cs="Times New Roman"/>
          <w:i/>
          <w:iCs/>
          <w:color w:val="2D2C37"/>
          <w:sz w:val="28"/>
          <w:szCs w:val="28"/>
          <w:lang w:val="uk-UA"/>
        </w:rPr>
        <w:t>насамперед</w:t>
      </w:r>
      <w:r w:rsidRPr="00F933B0">
        <w:rPr>
          <w:rFonts w:cs="Times New Roman"/>
          <w:i/>
          <w:iCs/>
          <w:color w:val="2D2C37"/>
          <w:sz w:val="28"/>
          <w:szCs w:val="28"/>
          <w:lang w:val="uk-UA"/>
        </w:rPr>
        <w:t xml:space="preserve">  </w:t>
      </w:r>
      <w:r>
        <w:rPr>
          <w:rFonts w:cs="Times New Roman"/>
          <w:i/>
          <w:iCs/>
          <w:color w:val="2D2C37"/>
          <w:sz w:val="28"/>
          <w:szCs w:val="28"/>
          <w:lang w:val="uk-UA"/>
        </w:rPr>
        <w:t>і</w:t>
      </w:r>
      <w:r w:rsidRPr="00F933B0">
        <w:rPr>
          <w:rFonts w:cs="Times New Roman"/>
          <w:i/>
          <w:iCs/>
          <w:color w:val="2D2C37"/>
          <w:sz w:val="28"/>
          <w:szCs w:val="28"/>
          <w:lang w:val="uk-UA"/>
        </w:rPr>
        <w:t xml:space="preserve">з  університетами.  Посадовець  зауважив,  що  оновлення  якості  адміністрацій  буде  відбуватися  також  ”через  навчання  в  програмі  розвитку  академічних  менеджерів”,  та  висловив  побажання,  </w:t>
      </w:r>
      <w:r w:rsidRPr="00F933B0">
        <w:rPr>
          <w:rFonts w:cs="Times New Roman"/>
          <w:i/>
          <w:iCs/>
          <w:color w:val="2D2C37"/>
          <w:sz w:val="28"/>
          <w:szCs w:val="28"/>
          <w:lang w:val="uk-UA"/>
        </w:rPr>
        <w:lastRenderedPageBreak/>
        <w:t xml:space="preserve">щоб  ініціатива  щодо  об’єднання  </w:t>
      </w:r>
      <w:r>
        <w:rPr>
          <w:rFonts w:cs="Times New Roman"/>
          <w:i/>
          <w:iCs/>
          <w:color w:val="2D2C37"/>
          <w:sz w:val="28"/>
          <w:szCs w:val="28"/>
          <w:lang w:val="uk-UA"/>
        </w:rPr>
        <w:t>ВНЗ</w:t>
      </w:r>
      <w:r w:rsidRPr="00F933B0">
        <w:rPr>
          <w:rFonts w:cs="Times New Roman"/>
          <w:i/>
          <w:iCs/>
          <w:color w:val="2D2C37"/>
          <w:sz w:val="28"/>
          <w:szCs w:val="28"/>
          <w:lang w:val="uk-UA"/>
        </w:rPr>
        <w:t xml:space="preserve">  йшла  від  самих  університетів  і  від  міських  голів  і  місцевих  адміністрацій,  які  відчують  важливість  навчальних  закладів  для  своїх  регіонів.  Також  М</w:t>
      </w:r>
      <w:r>
        <w:rPr>
          <w:rFonts w:cs="Times New Roman"/>
          <w:i/>
          <w:iCs/>
          <w:color w:val="2D2C37"/>
          <w:sz w:val="28"/>
          <w:szCs w:val="28"/>
          <w:lang w:val="uk-UA"/>
        </w:rPr>
        <w:t>.</w:t>
      </w:r>
      <w:r w:rsidRPr="00F933B0">
        <w:rPr>
          <w:rFonts w:cs="Times New Roman"/>
          <w:i/>
          <w:iCs/>
          <w:color w:val="2D2C37"/>
          <w:sz w:val="28"/>
          <w:szCs w:val="28"/>
          <w:lang w:val="uk-UA"/>
        </w:rPr>
        <w:t xml:space="preserve">  Трофименко  відзначив,  що  університети,  які  об’єднуються,  отримують  значну  підтримку  від  Світового  банку  на  дослідне  обладнання,  як  у  провідних  європейських  лабораторіях,  що,  своєю  чергою,  буде  стимулювати  розвиток  науки  в  Україні.</w:t>
      </w:r>
      <w:r w:rsidRPr="00F933B0">
        <w:rPr>
          <w:rFonts w:cs="Times New Roman"/>
          <w:color w:val="2D2C37"/>
          <w:sz w:val="28"/>
          <w:szCs w:val="28"/>
          <w:lang w:val="uk-UA"/>
        </w:rPr>
        <w:t xml:space="preserve">    Текст:  </w:t>
      </w:r>
      <w:hyperlink r:id="rId32" w:tgtFrame="_blank" w:history="1">
        <w:r w:rsidRPr="00F933B0">
          <w:rPr>
            <w:rStyle w:val="a5"/>
            <w:rFonts w:cs="Times New Roman"/>
            <w:sz w:val="28"/>
            <w:szCs w:val="28"/>
            <w:lang w:val="uk-UA"/>
          </w:rPr>
          <w:t>https://umoloda.kyiv.ua/number/0/2006/191997/</w:t>
        </w:r>
      </w:hyperlink>
      <w:r w:rsidRPr="00F933B0">
        <w:rPr>
          <w:rFonts w:cs="Times New Roman"/>
          <w:color w:val="2D2C37"/>
          <w:sz w:val="28"/>
          <w:szCs w:val="28"/>
          <w:lang w:val="uk-UA"/>
        </w:rPr>
        <w:t xml:space="preserve">  </w:t>
      </w:r>
    </w:p>
    <w:p w:rsidR="006B52B9" w:rsidRPr="001F413D" w:rsidRDefault="006B52B9" w:rsidP="006B52B9">
      <w:pPr>
        <w:pStyle w:val="xfmc2"/>
        <w:numPr>
          <w:ilvl w:val="0"/>
          <w:numId w:val="1"/>
        </w:numPr>
        <w:shd w:val="clear" w:color="auto" w:fill="FFFFFF"/>
        <w:spacing w:before="0" w:beforeAutospacing="0" w:after="120" w:afterAutospacing="0" w:line="360" w:lineRule="auto"/>
        <w:ind w:left="0" w:firstLine="567"/>
        <w:jc w:val="both"/>
        <w:rPr>
          <w:color w:val="2D2C37"/>
          <w:sz w:val="28"/>
          <w:szCs w:val="28"/>
          <w:lang w:val="uk-UA"/>
        </w:rPr>
      </w:pPr>
      <w:r w:rsidRPr="00D66E8D">
        <w:rPr>
          <w:rStyle w:val="name"/>
          <w:b/>
          <w:sz w:val="28"/>
          <w:szCs w:val="28"/>
          <w:lang w:val="uk-UA"/>
        </w:rPr>
        <w:t>Кияновський А. Інтегративний підхід до використання соціальних мереж у ”Школі гуманітарної праці ”</w:t>
      </w:r>
      <w:r w:rsidRPr="00D66E8D">
        <w:rPr>
          <w:sz w:val="28"/>
          <w:szCs w:val="28"/>
          <w:lang w:val="uk-UA"/>
        </w:rPr>
        <w:t xml:space="preserve"> [Електронний ресурс] /  А. Кияновський </w:t>
      </w:r>
      <w:r w:rsidRPr="00D66E8D">
        <w:rPr>
          <w:sz w:val="28"/>
          <w:szCs w:val="28"/>
          <w:shd w:val="clear" w:color="auto" w:fill="FFFFFF"/>
          <w:lang w:val="uk-UA"/>
        </w:rPr>
        <w:t xml:space="preserve">  // Наук. пр. МАУП. Серія : Пед науки. – 2025. - № 3 (66). – С. 33-38. </w:t>
      </w:r>
      <w:r w:rsidRPr="00D66E8D">
        <w:rPr>
          <w:i/>
          <w:sz w:val="28"/>
          <w:szCs w:val="28"/>
          <w:shd w:val="clear" w:color="auto" w:fill="FFFFFF"/>
          <w:lang w:val="uk-UA"/>
        </w:rPr>
        <w:t>Представлено результати науково-педагогічного дослідження, присвяченого інтегративному використанню цифрових комунікаційних платформ (ЦКП) у діяльності Школи гуманітарної праці (ШГП) в умовах війни. Розкрито функціональні можливості ”</w:t>
      </w:r>
      <w:r w:rsidRPr="00D66E8D">
        <w:rPr>
          <w:i/>
          <w:sz w:val="28"/>
          <w:szCs w:val="28"/>
          <w:shd w:val="clear" w:color="auto" w:fill="FFFFFF"/>
          <w:lang w:val="en-US"/>
        </w:rPr>
        <w:t>Telegram</w:t>
      </w:r>
      <w:r w:rsidRPr="00D66E8D">
        <w:rPr>
          <w:i/>
          <w:sz w:val="28"/>
          <w:szCs w:val="28"/>
          <w:shd w:val="clear" w:color="auto" w:fill="FFFFFF"/>
          <w:lang w:val="uk-UA"/>
        </w:rPr>
        <w:t>”, ”</w:t>
      </w:r>
      <w:r w:rsidRPr="00D66E8D">
        <w:rPr>
          <w:i/>
          <w:sz w:val="28"/>
          <w:szCs w:val="28"/>
          <w:shd w:val="clear" w:color="auto" w:fill="FFFFFF"/>
          <w:lang w:val="en-US"/>
        </w:rPr>
        <w:t>Instagram</w:t>
      </w:r>
      <w:r w:rsidRPr="00D66E8D">
        <w:rPr>
          <w:i/>
          <w:sz w:val="28"/>
          <w:szCs w:val="28"/>
          <w:shd w:val="clear" w:color="auto" w:fill="FFFFFF"/>
          <w:lang w:val="uk-UA"/>
        </w:rPr>
        <w:t>”, ”</w:t>
      </w:r>
      <w:r w:rsidRPr="00D66E8D">
        <w:rPr>
          <w:i/>
          <w:sz w:val="28"/>
          <w:szCs w:val="28"/>
          <w:shd w:val="clear" w:color="auto" w:fill="FFFFFF"/>
          <w:lang w:val="en-US"/>
        </w:rPr>
        <w:t>Facebook</w:t>
      </w:r>
      <w:r w:rsidRPr="00D66E8D">
        <w:rPr>
          <w:i/>
          <w:sz w:val="28"/>
          <w:szCs w:val="28"/>
          <w:shd w:val="clear" w:color="auto" w:fill="FFFFFF"/>
          <w:lang w:val="uk-UA"/>
        </w:rPr>
        <w:t>”, ”</w:t>
      </w:r>
      <w:r w:rsidRPr="00D66E8D">
        <w:rPr>
          <w:i/>
          <w:sz w:val="28"/>
          <w:szCs w:val="28"/>
          <w:shd w:val="clear" w:color="auto" w:fill="FFFFFF"/>
          <w:lang w:val="en-US"/>
        </w:rPr>
        <w:t>YouTube</w:t>
      </w:r>
      <w:r w:rsidRPr="00D66E8D">
        <w:rPr>
          <w:i/>
          <w:sz w:val="28"/>
          <w:szCs w:val="28"/>
          <w:shd w:val="clear" w:color="auto" w:fill="FFFFFF"/>
          <w:lang w:val="uk-UA"/>
        </w:rPr>
        <w:t xml:space="preserve">” і методичного порталу як інструментів не лише дистанційного навчання, а й емоційної підтримки, естетичного впливу, культурної ідентифікації учнів. </w:t>
      </w:r>
      <w:r w:rsidRPr="00D66E8D">
        <w:rPr>
          <w:i/>
          <w:sz w:val="28"/>
          <w:szCs w:val="28"/>
          <w:shd w:val="clear" w:color="auto" w:fill="FFFFFF"/>
        </w:rPr>
        <w:t xml:space="preserve">Проаналізовано результати педагогічного експерименту за участю учнів, учителів і батьків, які </w:t>
      </w:r>
      <w:proofErr w:type="gramStart"/>
      <w:r w:rsidRPr="00D66E8D">
        <w:rPr>
          <w:i/>
          <w:sz w:val="28"/>
          <w:szCs w:val="28"/>
          <w:shd w:val="clear" w:color="auto" w:fill="FFFFFF"/>
        </w:rPr>
        <w:t>св</w:t>
      </w:r>
      <w:proofErr w:type="gramEnd"/>
      <w:r w:rsidRPr="00D66E8D">
        <w:rPr>
          <w:i/>
          <w:sz w:val="28"/>
          <w:szCs w:val="28"/>
          <w:shd w:val="clear" w:color="auto" w:fill="FFFFFF"/>
        </w:rPr>
        <w:t xml:space="preserve">ідчать про зростання мотивації, креативності, суб’єктності учнів. Обґрунтовано концепцію «педагогіки душі», що реалізується через активне залучення дітей до створення авторського освітнього контенту. Здійснено порівняльний аналіз із міжнародними </w:t>
      </w:r>
      <w:proofErr w:type="gramStart"/>
      <w:r w:rsidRPr="00D66E8D">
        <w:rPr>
          <w:i/>
          <w:sz w:val="28"/>
          <w:szCs w:val="28"/>
          <w:shd w:val="clear" w:color="auto" w:fill="FFFFFF"/>
        </w:rPr>
        <w:t>п</w:t>
      </w:r>
      <w:proofErr w:type="gramEnd"/>
      <w:r w:rsidRPr="00D66E8D">
        <w:rPr>
          <w:i/>
          <w:sz w:val="28"/>
          <w:szCs w:val="28"/>
          <w:shd w:val="clear" w:color="auto" w:fill="FFFFFF"/>
        </w:rPr>
        <w:t>ідходами (”</w:t>
      </w:r>
      <w:r w:rsidRPr="00D66E8D">
        <w:rPr>
          <w:i/>
          <w:sz w:val="28"/>
          <w:szCs w:val="28"/>
          <w:shd w:val="clear" w:color="auto" w:fill="FFFFFF"/>
          <w:lang w:val="en-US"/>
        </w:rPr>
        <w:t>blended</w:t>
      </w:r>
      <w:r w:rsidRPr="00D66E8D">
        <w:rPr>
          <w:i/>
          <w:sz w:val="28"/>
          <w:szCs w:val="28"/>
          <w:shd w:val="clear" w:color="auto" w:fill="FFFFFF"/>
        </w:rPr>
        <w:t xml:space="preserve"> </w:t>
      </w:r>
      <w:r w:rsidRPr="00D66E8D">
        <w:rPr>
          <w:i/>
          <w:sz w:val="28"/>
          <w:szCs w:val="28"/>
          <w:shd w:val="clear" w:color="auto" w:fill="FFFFFF"/>
          <w:lang w:val="en-US"/>
        </w:rPr>
        <w:t>learning</w:t>
      </w:r>
      <w:r w:rsidRPr="00D66E8D">
        <w:rPr>
          <w:i/>
          <w:sz w:val="28"/>
          <w:szCs w:val="28"/>
          <w:shd w:val="clear" w:color="auto" w:fill="FFFFFF"/>
        </w:rPr>
        <w:t xml:space="preserve">, </w:t>
      </w:r>
      <w:r w:rsidRPr="00D66E8D">
        <w:rPr>
          <w:i/>
          <w:sz w:val="28"/>
          <w:szCs w:val="28"/>
          <w:shd w:val="clear" w:color="auto" w:fill="FFFFFF"/>
          <w:lang w:val="en-US"/>
        </w:rPr>
        <w:t>open</w:t>
      </w:r>
      <w:r w:rsidRPr="00D66E8D">
        <w:rPr>
          <w:i/>
          <w:sz w:val="28"/>
          <w:szCs w:val="28"/>
          <w:shd w:val="clear" w:color="auto" w:fill="FFFFFF"/>
        </w:rPr>
        <w:t xml:space="preserve"> </w:t>
      </w:r>
      <w:r w:rsidRPr="00D66E8D">
        <w:rPr>
          <w:i/>
          <w:sz w:val="28"/>
          <w:szCs w:val="28"/>
          <w:shd w:val="clear" w:color="auto" w:fill="FFFFFF"/>
          <w:lang w:val="en-US"/>
        </w:rPr>
        <w:t>pedagogy</w:t>
      </w:r>
      <w:r w:rsidRPr="00D66E8D">
        <w:rPr>
          <w:i/>
          <w:sz w:val="28"/>
          <w:szCs w:val="28"/>
          <w:shd w:val="clear" w:color="auto" w:fill="FFFFFF"/>
        </w:rPr>
        <w:t xml:space="preserve">”), який засвідчує унікальність моделі ШГП у контексті сучасної цифрової гуманітарної освіти. </w:t>
      </w:r>
      <w:r w:rsidRPr="00D66E8D">
        <w:rPr>
          <w:sz w:val="28"/>
          <w:szCs w:val="28"/>
          <w:shd w:val="clear" w:color="auto" w:fill="FFFFFF"/>
          <w:lang w:val="uk-UA"/>
        </w:rPr>
        <w:t xml:space="preserve">Текст : </w:t>
      </w:r>
      <w:hyperlink r:id="rId33" w:history="1">
        <w:r w:rsidRPr="001F413D">
          <w:rPr>
            <w:rStyle w:val="a5"/>
            <w:rFonts w:eastAsiaTheme="majorEastAsia"/>
            <w:sz w:val="28"/>
            <w:szCs w:val="28"/>
            <w:shd w:val="clear" w:color="auto" w:fill="FFFFFF"/>
            <w:lang w:val="uk-UA"/>
          </w:rPr>
          <w:t>https://journals.maup.com.ua/index.php/pedagogy/article/view/5056</w:t>
        </w:r>
      </w:hyperlink>
    </w:p>
    <w:p w:rsidR="006B52B9" w:rsidRPr="00D66E8D" w:rsidRDefault="006B52B9" w:rsidP="006B52B9">
      <w:pPr>
        <w:pStyle w:val="a6"/>
        <w:numPr>
          <w:ilvl w:val="0"/>
          <w:numId w:val="1"/>
        </w:numPr>
        <w:spacing w:before="0" w:beforeAutospacing="0" w:after="120" w:afterAutospacing="0" w:line="360" w:lineRule="auto"/>
        <w:ind w:left="0" w:firstLine="567"/>
        <w:jc w:val="both"/>
        <w:rPr>
          <w:i/>
          <w:sz w:val="28"/>
          <w:szCs w:val="28"/>
          <w:lang w:val="uk-UA"/>
        </w:rPr>
      </w:pPr>
      <w:r w:rsidRPr="00D66E8D">
        <w:rPr>
          <w:b/>
          <w:bCs/>
          <w:sz w:val="28"/>
          <w:szCs w:val="28"/>
          <w:shd w:val="clear" w:color="auto" w:fill="FFFFFF"/>
          <w:lang w:val="uk-UA"/>
        </w:rPr>
        <w:t>Коваленко І. І.</w:t>
      </w:r>
      <w:r w:rsidRPr="00D66E8D">
        <w:rPr>
          <w:sz w:val="28"/>
          <w:szCs w:val="28"/>
          <w:lang w:val="uk-UA"/>
        </w:rPr>
        <w:t xml:space="preserve"> </w:t>
      </w:r>
      <w:r w:rsidRPr="00D66E8D">
        <w:rPr>
          <w:b/>
          <w:sz w:val="28"/>
          <w:szCs w:val="28"/>
          <w:lang w:val="uk-UA"/>
        </w:rPr>
        <w:t xml:space="preserve">Політики використання штучного інтелекту в закладах вищої освіти: український та міжнародний досвід </w:t>
      </w:r>
      <w:r w:rsidRPr="00D66E8D">
        <w:rPr>
          <w:sz w:val="28"/>
          <w:szCs w:val="28"/>
          <w:lang w:val="uk-UA"/>
        </w:rPr>
        <w:t>[Електронний ресурс] /  І.І. Коваленко //  Відкрите освіт. е-середовище сучас. ун-ту. – 2025. – № 19. – С.</w:t>
      </w:r>
      <w:r w:rsidRPr="00D66E8D">
        <w:rPr>
          <w:b/>
          <w:sz w:val="28"/>
          <w:szCs w:val="28"/>
          <w:lang w:val="uk-UA"/>
        </w:rPr>
        <w:t xml:space="preserve"> </w:t>
      </w:r>
      <w:r w:rsidRPr="00D66E8D">
        <w:rPr>
          <w:sz w:val="28"/>
          <w:szCs w:val="28"/>
          <w:lang w:val="uk-UA"/>
        </w:rPr>
        <w:t>97-114.</w:t>
      </w:r>
      <w:r w:rsidRPr="00D66E8D">
        <w:rPr>
          <w:b/>
          <w:i/>
          <w:sz w:val="28"/>
          <w:szCs w:val="28"/>
          <w:lang w:val="uk-UA"/>
        </w:rPr>
        <w:t xml:space="preserve"> </w:t>
      </w:r>
      <w:r w:rsidRPr="00D66E8D">
        <w:rPr>
          <w:i/>
          <w:sz w:val="28"/>
          <w:szCs w:val="28"/>
          <w:lang w:val="uk-UA"/>
        </w:rPr>
        <w:t>Вказано, що</w:t>
      </w:r>
      <w:r w:rsidRPr="00D66E8D">
        <w:rPr>
          <w:b/>
          <w:i/>
          <w:sz w:val="28"/>
          <w:szCs w:val="28"/>
          <w:lang w:val="uk-UA"/>
        </w:rPr>
        <w:t xml:space="preserve"> </w:t>
      </w:r>
      <w:r w:rsidRPr="00D66E8D">
        <w:rPr>
          <w:i/>
          <w:sz w:val="28"/>
          <w:szCs w:val="28"/>
          <w:shd w:val="clear" w:color="auto" w:fill="FFFFFF"/>
          <w:lang w:val="uk-UA"/>
        </w:rPr>
        <w:t xml:space="preserve">аналіз українського та міжнародного досвіду засвідчив: формування  політик  використання  технологій  </w:t>
      </w:r>
      <w:r w:rsidRPr="00D66E8D">
        <w:rPr>
          <w:i/>
          <w:sz w:val="28"/>
          <w:szCs w:val="28"/>
          <w:shd w:val="clear" w:color="auto" w:fill="FFFFFF"/>
          <w:lang w:val="uk-UA"/>
        </w:rPr>
        <w:lastRenderedPageBreak/>
        <w:t xml:space="preserve">штучного  інтелекту (ШІ)  у  закладах  вищої освіти (ЗВО) є необхідною умовою забезпечення академічної доброчесності, підвищення якості освітнього  процесу  та  забезпечення  відповідального  використання  інноваційних технологій. Проаналізовано політики провідних українських (Херсонського державного університету, Національного технічного університету України «КПІ ім. </w:t>
      </w:r>
      <w:r w:rsidRPr="00D66E8D">
        <w:rPr>
          <w:i/>
          <w:sz w:val="28"/>
          <w:szCs w:val="28"/>
          <w:shd w:val="clear" w:color="auto" w:fill="FFFFFF"/>
        </w:rPr>
        <w:t>Ігоря</w:t>
      </w:r>
      <w:proofErr w:type="gramStart"/>
      <w:r w:rsidRPr="00D66E8D">
        <w:rPr>
          <w:i/>
          <w:sz w:val="28"/>
          <w:szCs w:val="28"/>
          <w:shd w:val="clear" w:color="auto" w:fill="FFFFFF"/>
        </w:rPr>
        <w:t xml:space="preserve"> С</w:t>
      </w:r>
      <w:proofErr w:type="gramEnd"/>
      <w:r w:rsidRPr="00D66E8D">
        <w:rPr>
          <w:i/>
          <w:sz w:val="28"/>
          <w:szCs w:val="28"/>
          <w:shd w:val="clear" w:color="auto" w:fill="FFFFFF"/>
        </w:rPr>
        <w:t xml:space="preserve">ікорського», Дніпровського  національного  університету  ім.  Олеся  Гончара  та  ін.)  та  </w:t>
      </w:r>
      <w:r w:rsidRPr="00D66E8D">
        <w:rPr>
          <w:i/>
          <w:sz w:val="28"/>
          <w:szCs w:val="28"/>
          <w:shd w:val="clear" w:color="auto" w:fill="FFFFFF"/>
          <w:lang w:val="uk-UA"/>
        </w:rPr>
        <w:t>зарубіж</w:t>
      </w:r>
      <w:r w:rsidRPr="00D66E8D">
        <w:rPr>
          <w:i/>
          <w:sz w:val="28"/>
          <w:szCs w:val="28"/>
          <w:shd w:val="clear" w:color="auto" w:fill="FFFFFF"/>
        </w:rPr>
        <w:t xml:space="preserve">них </w:t>
      </w:r>
      <w:r w:rsidRPr="00D66E8D">
        <w:rPr>
          <w:i/>
          <w:sz w:val="28"/>
          <w:szCs w:val="28"/>
          <w:shd w:val="clear" w:color="auto" w:fill="FFFFFF"/>
          <w:lang w:val="uk-UA"/>
        </w:rPr>
        <w:t>ЗВО</w:t>
      </w:r>
      <w:r w:rsidRPr="00D66E8D">
        <w:rPr>
          <w:i/>
          <w:sz w:val="28"/>
          <w:szCs w:val="28"/>
          <w:shd w:val="clear" w:color="auto" w:fill="FFFFFF"/>
        </w:rPr>
        <w:t xml:space="preserve"> (Уппсальського</w:t>
      </w:r>
      <w:r w:rsidRPr="00D66E8D">
        <w:rPr>
          <w:i/>
          <w:sz w:val="28"/>
          <w:szCs w:val="28"/>
          <w:shd w:val="clear" w:color="auto" w:fill="FFFFFF"/>
          <w:lang w:val="uk-UA"/>
        </w:rPr>
        <w:t>,</w:t>
      </w:r>
      <w:r w:rsidRPr="00D66E8D">
        <w:rPr>
          <w:i/>
          <w:sz w:val="28"/>
          <w:szCs w:val="28"/>
          <w:shd w:val="clear" w:color="auto" w:fill="FFFFFF"/>
        </w:rPr>
        <w:t xml:space="preserve">    Кембриджського    університет</w:t>
      </w:r>
      <w:r w:rsidRPr="00D66E8D">
        <w:rPr>
          <w:i/>
          <w:sz w:val="28"/>
          <w:szCs w:val="28"/>
          <w:shd w:val="clear" w:color="auto" w:fill="FFFFFF"/>
          <w:lang w:val="uk-UA"/>
        </w:rPr>
        <w:t>ів</w:t>
      </w:r>
      <w:r w:rsidRPr="00D66E8D">
        <w:rPr>
          <w:i/>
          <w:sz w:val="28"/>
          <w:szCs w:val="28"/>
          <w:shd w:val="clear" w:color="auto" w:fill="FFFFFF"/>
        </w:rPr>
        <w:t>, Массачусетського технологічного інституту та ін.)</w:t>
      </w:r>
      <w:r w:rsidRPr="00D66E8D">
        <w:rPr>
          <w:i/>
          <w:sz w:val="28"/>
          <w:szCs w:val="28"/>
          <w:lang w:val="uk-UA"/>
        </w:rPr>
        <w:t>.</w:t>
      </w:r>
      <w:r w:rsidRPr="00D66E8D">
        <w:rPr>
          <w:i/>
          <w:sz w:val="28"/>
          <w:szCs w:val="28"/>
        </w:rPr>
        <w:t xml:space="preserve"> </w:t>
      </w:r>
      <w:r w:rsidRPr="00D66E8D">
        <w:rPr>
          <w:i/>
          <w:sz w:val="28"/>
          <w:szCs w:val="28"/>
          <w:lang w:val="uk-UA" w:eastAsia="uk-UA"/>
        </w:rPr>
        <w:t xml:space="preserve">Встановлено, що міжнародні практики вирізняються системністю, гнучкістю та акцентом на практичній імплементації, включаючи обов'язкове маркування ШІ-контенту, створення внутрішніх безпечних платформ і запровадження локальних політик на рівні факультетів. Українські ЗВО здебільшого обмежуються декларативними положеннями, що потребують подальшої деталізації. Виокремлено ключові напрями формування політик використання ШІ: управління ризиками та безпека, гнучкість і автономія, практична імплементація та підтримка, прозорість і відповідальність. Надано рекомендації щодо адаптації міжнародних практик до національного контексту. </w:t>
      </w:r>
      <w:r w:rsidRPr="00D66E8D">
        <w:rPr>
          <w:i/>
          <w:sz w:val="28"/>
          <w:szCs w:val="28"/>
          <w:lang w:val="uk-UA"/>
        </w:rPr>
        <w:t xml:space="preserve"> </w:t>
      </w:r>
      <w:r w:rsidRPr="00D66E8D">
        <w:rPr>
          <w:sz w:val="28"/>
          <w:szCs w:val="28"/>
          <w:lang w:val="uk-UA"/>
        </w:rPr>
        <w:t xml:space="preserve">Текст : </w:t>
      </w:r>
      <w:hyperlink r:id="rId34" w:history="1">
        <w:r w:rsidRPr="00D66E8D">
          <w:rPr>
            <w:rStyle w:val="a5"/>
            <w:sz w:val="28"/>
            <w:szCs w:val="28"/>
            <w:lang w:val="uk-UA"/>
          </w:rPr>
          <w:t>https://openedu.kubg.edu.ua/journal/index.php/openedu/article/view/606</w:t>
        </w:r>
      </w:hyperlink>
    </w:p>
    <w:p w:rsidR="006B52B9" w:rsidRPr="001F413D" w:rsidRDefault="006B52B9" w:rsidP="006B52B9">
      <w:pPr>
        <w:pStyle w:val="a4"/>
        <w:numPr>
          <w:ilvl w:val="0"/>
          <w:numId w:val="1"/>
        </w:numPr>
        <w:shd w:val="clear" w:color="auto" w:fill="FFFFFF"/>
        <w:spacing w:after="120" w:line="360" w:lineRule="auto"/>
        <w:ind w:left="0" w:firstLine="567"/>
        <w:jc w:val="both"/>
        <w:rPr>
          <w:rFonts w:cs="Times New Roman"/>
          <w:color w:val="2D2C37"/>
          <w:sz w:val="28"/>
          <w:szCs w:val="28"/>
          <w:lang w:val="uk-UA"/>
        </w:rPr>
      </w:pPr>
      <w:r w:rsidRPr="00D66E8D">
        <w:rPr>
          <w:rFonts w:cs="Times New Roman"/>
          <w:b/>
          <w:bCs/>
          <w:color w:val="2D2C37"/>
          <w:sz w:val="28"/>
          <w:szCs w:val="28"/>
          <w:shd w:val="clear" w:color="auto" w:fill="FFFFFF"/>
          <w:lang w:val="uk-UA"/>
        </w:rPr>
        <w:t xml:space="preserve">Комітет з питань освіти, науки та інновацій рекомендує Верховній Раді прийняти за основу і в цілому проєкт постанови про присудження щорічної Премії Верховної Ради України педагогічним працівникам закладів дошкільної, загальної середньої, професійної та позашкільної освіти за 2025 рік </w:t>
      </w:r>
      <w:r w:rsidRPr="00D66E8D">
        <w:rPr>
          <w:rFonts w:cs="Times New Roman"/>
          <w:bCs/>
          <w:iCs/>
          <w:color w:val="2D2C37"/>
          <w:sz w:val="28"/>
          <w:szCs w:val="28"/>
          <w:shd w:val="clear" w:color="auto" w:fill="FFFFFF"/>
          <w:lang w:val="uk-UA"/>
        </w:rPr>
        <w:t>[Електронний ресурс]</w:t>
      </w:r>
      <w:r w:rsidRPr="00D66E8D">
        <w:rPr>
          <w:rFonts w:cs="Times New Roman"/>
          <w:bCs/>
          <w:color w:val="2D2C37"/>
          <w:sz w:val="28"/>
          <w:szCs w:val="28"/>
          <w:shd w:val="clear" w:color="auto" w:fill="FFFFFF"/>
          <w:lang w:val="uk-UA"/>
        </w:rPr>
        <w:t xml:space="preserve"> / Прес-служба Апарату Верхов. Ради України // Голос України. – 2025. – 28 листоп. [№ 482]. – Електрон. дані.</w:t>
      </w:r>
      <w:r w:rsidRPr="00D66E8D">
        <w:rPr>
          <w:rFonts w:cs="Times New Roman"/>
          <w:b/>
          <w:bCs/>
          <w:color w:val="2D2C37"/>
          <w:sz w:val="28"/>
          <w:szCs w:val="28"/>
          <w:shd w:val="clear" w:color="auto" w:fill="FFFFFF"/>
          <w:lang w:val="uk-UA"/>
        </w:rPr>
        <w:t xml:space="preserve"> </w:t>
      </w:r>
      <w:r w:rsidRPr="00D66E8D">
        <w:rPr>
          <w:rFonts w:cs="Times New Roman"/>
          <w:i/>
          <w:iCs/>
          <w:color w:val="2D2C37"/>
          <w:sz w:val="28"/>
          <w:szCs w:val="28"/>
          <w:shd w:val="clear" w:color="auto" w:fill="FFFFFF"/>
          <w:lang w:val="uk-UA"/>
        </w:rPr>
        <w:t xml:space="preserve">Подано інформацію, що Комітет Верховної Ради України (ВР України) з питань освіти розглянув проєкт Постанови «Про присудження щорічної Премії Верховної Ради України педагогічним працівникам закладів дошкільної, загальної середньої, професійної та позашкільної освіти за 2025 рік». </w:t>
      </w:r>
      <w:r w:rsidRPr="001F413D">
        <w:rPr>
          <w:rFonts w:cs="Times New Roman"/>
          <w:i/>
          <w:iCs/>
          <w:color w:val="2D2C37"/>
          <w:sz w:val="28"/>
          <w:szCs w:val="28"/>
          <w:shd w:val="clear" w:color="auto" w:fill="FFFFFF"/>
          <w:lang w:val="uk-UA"/>
        </w:rPr>
        <w:t xml:space="preserve">Зазначено, що щорічно присуджується </w:t>
      </w:r>
      <w:r>
        <w:rPr>
          <w:rFonts w:cs="Times New Roman"/>
          <w:i/>
          <w:iCs/>
          <w:color w:val="2D2C37"/>
          <w:sz w:val="28"/>
          <w:szCs w:val="28"/>
          <w:shd w:val="clear" w:color="auto" w:fill="FFFFFF"/>
          <w:lang w:val="uk-UA"/>
        </w:rPr>
        <w:br/>
      </w:r>
      <w:r w:rsidRPr="001F413D">
        <w:rPr>
          <w:rFonts w:cs="Times New Roman"/>
          <w:i/>
          <w:iCs/>
          <w:color w:val="2D2C37"/>
          <w:sz w:val="28"/>
          <w:szCs w:val="28"/>
          <w:shd w:val="clear" w:color="auto" w:fill="FFFFFF"/>
          <w:lang w:val="uk-UA"/>
        </w:rPr>
        <w:lastRenderedPageBreak/>
        <w:t xml:space="preserve">54 Премії ВР України педагогічним працівникам у розмірі 60 прожиткових мінімумів для працездатних осіб, встановлених на 1 січня року, в якому присуджується Премія. </w:t>
      </w:r>
      <w:r w:rsidRPr="001F413D">
        <w:rPr>
          <w:rFonts w:cs="Times New Roman"/>
          <w:color w:val="2D2C37"/>
          <w:sz w:val="28"/>
          <w:szCs w:val="28"/>
          <w:shd w:val="clear" w:color="auto" w:fill="FFFFFF"/>
          <w:lang w:val="uk-UA"/>
        </w:rPr>
        <w:t xml:space="preserve">Текст: </w:t>
      </w:r>
      <w:hyperlink r:id="rId35" w:tgtFrame="_blank" w:history="1">
        <w:r w:rsidRPr="00D66E8D">
          <w:rPr>
            <w:rStyle w:val="a5"/>
            <w:rFonts w:cs="Times New Roman"/>
            <w:sz w:val="28"/>
            <w:szCs w:val="28"/>
            <w:shd w:val="clear" w:color="auto" w:fill="FFFFFF"/>
            <w:lang w:val="uk-UA"/>
          </w:rPr>
          <w:t>https://www.golos.com.ua/article/388850</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rPr>
      </w:pPr>
      <w:r w:rsidRPr="00D66E8D">
        <w:rPr>
          <w:rFonts w:cs="Times New Roman"/>
          <w:b/>
          <w:bCs/>
          <w:sz w:val="28"/>
          <w:szCs w:val="28"/>
          <w:shd w:val="clear" w:color="auto" w:fill="FFFFFF"/>
        </w:rPr>
        <w:t xml:space="preserve">Комітет з питань освіти, науки та інновацій розглянув ряд законопроектів та ухвалив відповідні </w:t>
      </w:r>
      <w:proofErr w:type="gramStart"/>
      <w:r w:rsidRPr="00D66E8D">
        <w:rPr>
          <w:rFonts w:cs="Times New Roman"/>
          <w:b/>
          <w:bCs/>
          <w:sz w:val="28"/>
          <w:szCs w:val="28"/>
          <w:shd w:val="clear" w:color="auto" w:fill="FFFFFF"/>
        </w:rPr>
        <w:t>р</w:t>
      </w:r>
      <w:proofErr w:type="gramEnd"/>
      <w:r w:rsidRPr="00D66E8D">
        <w:rPr>
          <w:rFonts w:cs="Times New Roman"/>
          <w:b/>
          <w:bCs/>
          <w:sz w:val="28"/>
          <w:szCs w:val="28"/>
          <w:shd w:val="clear" w:color="auto" w:fill="FFFFFF"/>
        </w:rPr>
        <w:t xml:space="preserve">ішення </w:t>
      </w:r>
      <w:r w:rsidRPr="00D66E8D">
        <w:rPr>
          <w:rFonts w:cs="Times New Roman"/>
          <w:bCs/>
          <w:iCs/>
          <w:sz w:val="28"/>
          <w:szCs w:val="28"/>
          <w:shd w:val="clear" w:color="auto" w:fill="FFFFFF"/>
        </w:rPr>
        <w:t>[Електронний ресурс]</w:t>
      </w:r>
      <w:r w:rsidRPr="00D66E8D">
        <w:rPr>
          <w:rFonts w:cs="Times New Roman"/>
          <w:bCs/>
          <w:sz w:val="28"/>
          <w:szCs w:val="28"/>
          <w:shd w:val="clear" w:color="auto" w:fill="FFFFFF"/>
        </w:rPr>
        <w:t xml:space="preserve"> / Прес-служба Апарату Верхов. Ради України // Голос </w:t>
      </w:r>
      <w:proofErr w:type="gramStart"/>
      <w:r w:rsidRPr="00D66E8D">
        <w:rPr>
          <w:rFonts w:cs="Times New Roman"/>
          <w:bCs/>
          <w:sz w:val="28"/>
          <w:szCs w:val="28"/>
          <w:shd w:val="clear" w:color="auto" w:fill="FFFFFF"/>
        </w:rPr>
        <w:t>Укра</w:t>
      </w:r>
      <w:proofErr w:type="gramEnd"/>
      <w:r w:rsidRPr="00D66E8D">
        <w:rPr>
          <w:rFonts w:cs="Times New Roman"/>
          <w:bCs/>
          <w:sz w:val="28"/>
          <w:szCs w:val="28"/>
          <w:shd w:val="clear" w:color="auto" w:fill="FFFFFF"/>
        </w:rPr>
        <w:t xml:space="preserve">їни. – 2025. – </w:t>
      </w:r>
      <w:r>
        <w:rPr>
          <w:rFonts w:cs="Times New Roman"/>
          <w:bCs/>
          <w:sz w:val="28"/>
          <w:szCs w:val="28"/>
          <w:shd w:val="clear" w:color="auto" w:fill="FFFFFF"/>
          <w:lang w:val="uk-UA"/>
        </w:rPr>
        <w:br/>
      </w:r>
      <w:r w:rsidRPr="00D66E8D">
        <w:rPr>
          <w:rFonts w:cs="Times New Roman"/>
          <w:bCs/>
          <w:sz w:val="28"/>
          <w:szCs w:val="28"/>
          <w:shd w:val="clear" w:color="auto" w:fill="FFFFFF"/>
        </w:rPr>
        <w:t>11 груд. [№ 490]. – Електрон. дані.</w:t>
      </w:r>
      <w:r w:rsidRPr="00D66E8D">
        <w:rPr>
          <w:rFonts w:cs="Times New Roman"/>
          <w:b/>
          <w:bCs/>
          <w:sz w:val="28"/>
          <w:szCs w:val="28"/>
          <w:shd w:val="clear" w:color="auto" w:fill="FFFFFF"/>
        </w:rPr>
        <w:t xml:space="preserve"> </w:t>
      </w:r>
      <w:r w:rsidRPr="00D66E8D">
        <w:rPr>
          <w:rFonts w:cs="Times New Roman"/>
          <w:i/>
          <w:iCs/>
          <w:sz w:val="28"/>
          <w:szCs w:val="28"/>
          <w:shd w:val="clear" w:color="auto" w:fill="FFFFFF"/>
        </w:rPr>
        <w:t xml:space="preserve">Подано інформацію, що 10 грудня 2025 р. </w:t>
      </w:r>
      <w:proofErr w:type="gramStart"/>
      <w:r w:rsidRPr="00D66E8D">
        <w:rPr>
          <w:rFonts w:cs="Times New Roman"/>
          <w:i/>
          <w:iCs/>
          <w:sz w:val="28"/>
          <w:szCs w:val="28"/>
          <w:shd w:val="clear" w:color="auto" w:fill="FFFFFF"/>
        </w:rPr>
        <w:t>п</w:t>
      </w:r>
      <w:proofErr w:type="gramEnd"/>
      <w:r w:rsidRPr="00D66E8D">
        <w:rPr>
          <w:rFonts w:cs="Times New Roman"/>
          <w:i/>
          <w:iCs/>
          <w:sz w:val="28"/>
          <w:szCs w:val="28"/>
          <w:shd w:val="clear" w:color="auto" w:fill="FFFFFF"/>
        </w:rPr>
        <w:t>ід головуванням голови Комітету Сергія Бабака відбулося засідання Комітету з питань освіти, науки та інновацій, під час якого народні депутати України - члени Комітету розглянули шість питань Порядку денного засідання</w:t>
      </w:r>
      <w:r>
        <w:rPr>
          <w:rFonts w:cs="Times New Roman"/>
          <w:i/>
          <w:iCs/>
          <w:sz w:val="28"/>
          <w:szCs w:val="28"/>
          <w:shd w:val="clear" w:color="auto" w:fill="FFFFFF"/>
          <w:lang w:val="uk-UA"/>
        </w:rPr>
        <w:t xml:space="preserve">, серед яких - </w:t>
      </w:r>
      <w:r w:rsidRPr="00D66E8D">
        <w:rPr>
          <w:rFonts w:cs="Times New Roman"/>
          <w:i/>
          <w:iCs/>
          <w:sz w:val="28"/>
          <w:szCs w:val="28"/>
          <w:shd w:val="clear" w:color="auto" w:fill="FFFFFF"/>
        </w:rPr>
        <w:t xml:space="preserve"> проєкт Закону України «Про внесення змін до статті 38 Кодексу України про адміністративні правопорушення щодо збільшення строків накладання адміністративного стягнення за правопорушення щодо булінгу (цькування) учасника освітнього процесу» (реєстр. №14127 від 17.10.2025), поданий народним депутатом України</w:t>
      </w:r>
      <w:proofErr w:type="gramStart"/>
      <w:r w:rsidRPr="00D66E8D">
        <w:rPr>
          <w:rFonts w:cs="Times New Roman"/>
          <w:i/>
          <w:iCs/>
          <w:sz w:val="28"/>
          <w:szCs w:val="28"/>
          <w:shd w:val="clear" w:color="auto" w:fill="FFFFFF"/>
        </w:rPr>
        <w:t xml:space="preserve"> В</w:t>
      </w:r>
      <w:proofErr w:type="gramEnd"/>
      <w:r w:rsidRPr="00D66E8D">
        <w:rPr>
          <w:rFonts w:cs="Times New Roman"/>
          <w:i/>
          <w:iCs/>
          <w:sz w:val="28"/>
          <w:szCs w:val="28"/>
          <w:shd w:val="clear" w:color="auto" w:fill="FFFFFF"/>
        </w:rPr>
        <w:t xml:space="preserve">інтоняк О.В. та іншими народними депутатами України, та інші. </w:t>
      </w:r>
      <w:r w:rsidRPr="00D66E8D">
        <w:rPr>
          <w:rFonts w:cs="Times New Roman"/>
          <w:sz w:val="28"/>
          <w:szCs w:val="28"/>
          <w:shd w:val="clear" w:color="auto" w:fill="FFFFFF"/>
        </w:rPr>
        <w:t xml:space="preserve">Текст: </w:t>
      </w:r>
      <w:hyperlink r:id="rId36" w:tgtFrame="_blank" w:history="1">
        <w:r w:rsidRPr="00D66E8D">
          <w:rPr>
            <w:rStyle w:val="a5"/>
            <w:rFonts w:cs="Times New Roman"/>
            <w:sz w:val="28"/>
            <w:szCs w:val="28"/>
            <w:shd w:val="clear" w:color="auto" w:fill="FFFFFF"/>
            <w:lang w:val="uk-UA"/>
          </w:rPr>
          <w:t>https://www.golos.com.ua/article/389175</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color w:val="2D2C37"/>
          <w:sz w:val="28"/>
          <w:szCs w:val="28"/>
        </w:rPr>
      </w:pPr>
      <w:r w:rsidRPr="00D66E8D">
        <w:rPr>
          <w:rFonts w:cs="Times New Roman"/>
          <w:b/>
          <w:bCs/>
          <w:color w:val="2D2C37"/>
          <w:sz w:val="28"/>
          <w:szCs w:val="28"/>
          <w:shd w:val="clear" w:color="auto" w:fill="FFFFFF"/>
        </w:rPr>
        <w:t xml:space="preserve">Комітет з питань освіти, науки та інновацій розглянув стан і проблеми процесу </w:t>
      </w:r>
      <w:proofErr w:type="gramStart"/>
      <w:r w:rsidRPr="00D66E8D">
        <w:rPr>
          <w:rFonts w:cs="Times New Roman"/>
          <w:b/>
          <w:bCs/>
          <w:color w:val="2D2C37"/>
          <w:sz w:val="28"/>
          <w:szCs w:val="28"/>
          <w:shd w:val="clear" w:color="auto" w:fill="FFFFFF"/>
        </w:rPr>
        <w:t>п</w:t>
      </w:r>
      <w:proofErr w:type="gramEnd"/>
      <w:r w:rsidRPr="00D66E8D">
        <w:rPr>
          <w:rFonts w:cs="Times New Roman"/>
          <w:b/>
          <w:bCs/>
          <w:color w:val="2D2C37"/>
          <w:sz w:val="28"/>
          <w:szCs w:val="28"/>
          <w:shd w:val="clear" w:color="auto" w:fill="FFFFFF"/>
        </w:rPr>
        <w:t xml:space="preserve">ідручникотворення у 2023 — 2026 роках </w:t>
      </w:r>
      <w:r w:rsidRPr="00D66E8D">
        <w:rPr>
          <w:rFonts w:cs="Times New Roman"/>
          <w:bCs/>
          <w:iCs/>
          <w:color w:val="2D2C37"/>
          <w:sz w:val="28"/>
          <w:szCs w:val="28"/>
          <w:shd w:val="clear" w:color="auto" w:fill="FFFFFF"/>
        </w:rPr>
        <w:t>[Електронний ресурс]</w:t>
      </w:r>
      <w:r w:rsidRPr="00D66E8D">
        <w:rPr>
          <w:rFonts w:cs="Times New Roman"/>
          <w:bCs/>
          <w:color w:val="2D2C37"/>
          <w:sz w:val="28"/>
          <w:szCs w:val="28"/>
          <w:shd w:val="clear" w:color="auto" w:fill="FFFFFF"/>
        </w:rPr>
        <w:t xml:space="preserve"> / Прес-служба Апарату Верхов. Ради України // Голос </w:t>
      </w:r>
      <w:proofErr w:type="gramStart"/>
      <w:r w:rsidRPr="00D66E8D">
        <w:rPr>
          <w:rFonts w:cs="Times New Roman"/>
          <w:bCs/>
          <w:color w:val="2D2C37"/>
          <w:sz w:val="28"/>
          <w:szCs w:val="28"/>
          <w:shd w:val="clear" w:color="auto" w:fill="FFFFFF"/>
        </w:rPr>
        <w:t>Укра</w:t>
      </w:r>
      <w:proofErr w:type="gramEnd"/>
      <w:r w:rsidRPr="00D66E8D">
        <w:rPr>
          <w:rFonts w:cs="Times New Roman"/>
          <w:bCs/>
          <w:color w:val="2D2C37"/>
          <w:sz w:val="28"/>
          <w:szCs w:val="28"/>
          <w:shd w:val="clear" w:color="auto" w:fill="FFFFFF"/>
        </w:rPr>
        <w:t>їни. – 2025. – 27 листоп. [№ 481]. – Електрон. дані.</w:t>
      </w:r>
      <w:r w:rsidRPr="00D66E8D">
        <w:rPr>
          <w:rFonts w:cs="Times New Roman"/>
          <w:b/>
          <w:bCs/>
          <w:color w:val="2D2C37"/>
          <w:sz w:val="28"/>
          <w:szCs w:val="28"/>
          <w:shd w:val="clear" w:color="auto" w:fill="FFFFFF"/>
        </w:rPr>
        <w:t xml:space="preserve"> </w:t>
      </w:r>
      <w:r w:rsidRPr="00D66E8D">
        <w:rPr>
          <w:rFonts w:cs="Times New Roman"/>
          <w:i/>
          <w:iCs/>
          <w:color w:val="2D2C37"/>
          <w:sz w:val="28"/>
          <w:szCs w:val="28"/>
          <w:shd w:val="clear" w:color="auto" w:fill="FFFFFF"/>
        </w:rPr>
        <w:t xml:space="preserve">Подано інформацію, що </w:t>
      </w:r>
      <w:proofErr w:type="gramStart"/>
      <w:r w:rsidRPr="00D66E8D">
        <w:rPr>
          <w:rFonts w:cs="Times New Roman"/>
          <w:i/>
          <w:iCs/>
          <w:color w:val="2D2C37"/>
          <w:sz w:val="28"/>
          <w:szCs w:val="28"/>
          <w:shd w:val="clear" w:color="auto" w:fill="FFFFFF"/>
        </w:rPr>
        <w:t>проф</w:t>
      </w:r>
      <w:proofErr w:type="gramEnd"/>
      <w:r w:rsidRPr="00D66E8D">
        <w:rPr>
          <w:rFonts w:cs="Times New Roman"/>
          <w:i/>
          <w:iCs/>
          <w:color w:val="2D2C37"/>
          <w:sz w:val="28"/>
          <w:szCs w:val="28"/>
          <w:shd w:val="clear" w:color="auto" w:fill="FFFFFF"/>
        </w:rPr>
        <w:t xml:space="preserve">ільний Комітет Верховної Ради України (ВР України) постійно у порядку здійснення контрольних функцій на своїх засіданнях приділяє увагу моніторингу, аналізу проблем забезпечення підручниками та посібниками закладів загальної середньої освіти, у тому числі порушення строків доставки підручників до закладів освіти, наголошує на системних проблемах, які виникають </w:t>
      </w:r>
      <w:proofErr w:type="gramStart"/>
      <w:r w:rsidRPr="00D66E8D">
        <w:rPr>
          <w:rFonts w:cs="Times New Roman"/>
          <w:i/>
          <w:iCs/>
          <w:color w:val="2D2C37"/>
          <w:sz w:val="28"/>
          <w:szCs w:val="28"/>
          <w:shd w:val="clear" w:color="auto" w:fill="FFFFFF"/>
        </w:rPr>
        <w:t>п</w:t>
      </w:r>
      <w:proofErr w:type="gramEnd"/>
      <w:r w:rsidRPr="00D66E8D">
        <w:rPr>
          <w:rFonts w:cs="Times New Roman"/>
          <w:i/>
          <w:iCs/>
          <w:color w:val="2D2C37"/>
          <w:sz w:val="28"/>
          <w:szCs w:val="28"/>
          <w:shd w:val="clear" w:color="auto" w:fill="FFFFFF"/>
        </w:rPr>
        <w:t xml:space="preserve">ід час різних етапів процесу підручникотворення, та необхідності їх удосконалення. </w:t>
      </w:r>
      <w:r>
        <w:rPr>
          <w:rFonts w:cs="Times New Roman"/>
          <w:i/>
          <w:iCs/>
          <w:color w:val="2D2C37"/>
          <w:sz w:val="28"/>
          <w:szCs w:val="28"/>
          <w:shd w:val="clear" w:color="auto" w:fill="FFFFFF"/>
          <w:lang w:val="uk-UA"/>
        </w:rPr>
        <w:t>Ц</w:t>
      </w:r>
      <w:r w:rsidRPr="00D66E8D">
        <w:rPr>
          <w:rFonts w:cs="Times New Roman"/>
          <w:i/>
          <w:iCs/>
          <w:color w:val="2D2C37"/>
          <w:sz w:val="28"/>
          <w:szCs w:val="28"/>
          <w:shd w:val="clear" w:color="auto" w:fill="FFFFFF"/>
        </w:rPr>
        <w:t xml:space="preserve">і питання </w:t>
      </w:r>
      <w:r>
        <w:rPr>
          <w:rFonts w:cs="Times New Roman"/>
          <w:i/>
          <w:iCs/>
          <w:color w:val="2D2C37"/>
          <w:sz w:val="28"/>
          <w:szCs w:val="28"/>
          <w:shd w:val="clear" w:color="auto" w:fill="FFFFFF"/>
          <w:lang w:val="uk-UA"/>
        </w:rPr>
        <w:t>обговорювались</w:t>
      </w:r>
      <w:r w:rsidRPr="00D66E8D">
        <w:rPr>
          <w:rFonts w:cs="Times New Roman"/>
          <w:i/>
          <w:iCs/>
          <w:color w:val="2D2C37"/>
          <w:sz w:val="28"/>
          <w:szCs w:val="28"/>
          <w:shd w:val="clear" w:color="auto" w:fill="FFFFFF"/>
        </w:rPr>
        <w:t xml:space="preserve"> на </w:t>
      </w:r>
      <w:r>
        <w:rPr>
          <w:rFonts w:cs="Times New Roman"/>
          <w:i/>
          <w:iCs/>
          <w:color w:val="2D2C37"/>
          <w:sz w:val="28"/>
          <w:szCs w:val="28"/>
          <w:shd w:val="clear" w:color="auto" w:fill="FFFFFF"/>
          <w:lang w:val="uk-UA"/>
        </w:rPr>
        <w:br/>
      </w:r>
      <w:r w:rsidRPr="00D66E8D">
        <w:rPr>
          <w:rFonts w:cs="Times New Roman"/>
          <w:i/>
          <w:iCs/>
          <w:color w:val="2D2C37"/>
          <w:sz w:val="28"/>
          <w:szCs w:val="28"/>
          <w:shd w:val="clear" w:color="auto" w:fill="FFFFFF"/>
        </w:rPr>
        <w:t>13 засіданнях Комітету</w:t>
      </w:r>
      <w:r>
        <w:rPr>
          <w:rFonts w:cs="Times New Roman"/>
          <w:i/>
          <w:iCs/>
          <w:color w:val="2D2C37"/>
          <w:sz w:val="28"/>
          <w:szCs w:val="28"/>
          <w:shd w:val="clear" w:color="auto" w:fill="FFFFFF"/>
          <w:lang w:val="uk-UA"/>
        </w:rPr>
        <w:t>,</w:t>
      </w:r>
      <w:r w:rsidRPr="00D66E8D">
        <w:rPr>
          <w:rFonts w:cs="Times New Roman"/>
          <w:i/>
          <w:iCs/>
          <w:color w:val="2D2C37"/>
          <w:sz w:val="28"/>
          <w:szCs w:val="28"/>
          <w:shd w:val="clear" w:color="auto" w:fill="FFFFFF"/>
        </w:rPr>
        <w:t xml:space="preserve"> починаючи з червня 2022 р.</w:t>
      </w:r>
      <w:r>
        <w:rPr>
          <w:rFonts w:cs="Times New Roman"/>
          <w:i/>
          <w:iCs/>
          <w:color w:val="2D2C37"/>
          <w:sz w:val="28"/>
          <w:szCs w:val="28"/>
          <w:shd w:val="clear" w:color="auto" w:fill="FFFFFF"/>
          <w:lang w:val="uk-UA"/>
        </w:rPr>
        <w:t>, і на черговому</w:t>
      </w:r>
      <w:r w:rsidRPr="00D66E8D">
        <w:rPr>
          <w:rFonts w:cs="Times New Roman"/>
          <w:i/>
          <w:iCs/>
          <w:color w:val="2D2C37"/>
          <w:sz w:val="28"/>
          <w:szCs w:val="28"/>
          <w:shd w:val="clear" w:color="auto" w:fill="FFFFFF"/>
        </w:rPr>
        <w:t xml:space="preserve"> засіданні </w:t>
      </w:r>
      <w:r>
        <w:rPr>
          <w:rFonts w:cs="Times New Roman"/>
          <w:i/>
          <w:iCs/>
          <w:color w:val="2D2C37"/>
          <w:sz w:val="28"/>
          <w:szCs w:val="28"/>
          <w:shd w:val="clear" w:color="auto" w:fill="FFFFFF"/>
          <w:lang w:val="uk-UA"/>
        </w:rPr>
        <w:lastRenderedPageBreak/>
        <w:t xml:space="preserve">було </w:t>
      </w:r>
      <w:r w:rsidRPr="00D66E8D">
        <w:rPr>
          <w:rFonts w:cs="Times New Roman"/>
          <w:i/>
          <w:iCs/>
          <w:color w:val="2D2C37"/>
          <w:sz w:val="28"/>
          <w:szCs w:val="28"/>
          <w:shd w:val="clear" w:color="auto" w:fill="FFFFFF"/>
        </w:rPr>
        <w:t>розгляну</w:t>
      </w:r>
      <w:r>
        <w:rPr>
          <w:rFonts w:cs="Times New Roman"/>
          <w:i/>
          <w:iCs/>
          <w:color w:val="2D2C37"/>
          <w:sz w:val="28"/>
          <w:szCs w:val="28"/>
          <w:shd w:val="clear" w:color="auto" w:fill="FFFFFF"/>
          <w:lang w:val="uk-UA"/>
        </w:rPr>
        <w:t>то</w:t>
      </w:r>
      <w:r w:rsidRPr="00D66E8D">
        <w:rPr>
          <w:rFonts w:cs="Times New Roman"/>
          <w:i/>
          <w:iCs/>
          <w:color w:val="2D2C37"/>
          <w:sz w:val="28"/>
          <w:szCs w:val="28"/>
          <w:shd w:val="clear" w:color="auto" w:fill="FFFFFF"/>
        </w:rPr>
        <w:t xml:space="preserve"> стан і проблеми процесу підручникотворення у 2023 — </w:t>
      </w:r>
      <w:r>
        <w:rPr>
          <w:rFonts w:cs="Times New Roman"/>
          <w:i/>
          <w:iCs/>
          <w:color w:val="2D2C37"/>
          <w:sz w:val="28"/>
          <w:szCs w:val="28"/>
          <w:shd w:val="clear" w:color="auto" w:fill="FFFFFF"/>
          <w:lang w:val="uk-UA"/>
        </w:rPr>
        <w:br/>
      </w:r>
      <w:r w:rsidRPr="00D66E8D">
        <w:rPr>
          <w:rFonts w:cs="Times New Roman"/>
          <w:i/>
          <w:iCs/>
          <w:color w:val="2D2C37"/>
          <w:sz w:val="28"/>
          <w:szCs w:val="28"/>
          <w:shd w:val="clear" w:color="auto" w:fill="FFFFFF"/>
        </w:rPr>
        <w:t xml:space="preserve">2026 рр. </w:t>
      </w:r>
      <w:r w:rsidRPr="00D66E8D">
        <w:rPr>
          <w:rFonts w:cs="Times New Roman"/>
          <w:color w:val="2D2C37"/>
          <w:sz w:val="28"/>
          <w:szCs w:val="28"/>
          <w:shd w:val="clear" w:color="auto" w:fill="FFFFFF"/>
        </w:rPr>
        <w:t xml:space="preserve">Текст: </w:t>
      </w:r>
      <w:hyperlink r:id="rId37" w:tgtFrame="_blank" w:history="1">
        <w:r w:rsidRPr="00D66E8D">
          <w:rPr>
            <w:rStyle w:val="a5"/>
            <w:rFonts w:cs="Times New Roman"/>
            <w:sz w:val="28"/>
            <w:szCs w:val="28"/>
            <w:shd w:val="clear" w:color="auto" w:fill="FFFFFF"/>
            <w:lang w:val="uk-UA"/>
          </w:rPr>
          <w:t>https://www.golos.com.ua/article/388775</w:t>
        </w:r>
      </w:hyperlink>
    </w:p>
    <w:p w:rsidR="006B52B9" w:rsidRPr="00E87653" w:rsidRDefault="006B52B9" w:rsidP="006B52B9">
      <w:pPr>
        <w:pStyle w:val="a4"/>
        <w:numPr>
          <w:ilvl w:val="0"/>
          <w:numId w:val="1"/>
        </w:numPr>
        <w:shd w:val="clear" w:color="auto" w:fill="FFFFFF"/>
        <w:spacing w:after="120" w:line="360" w:lineRule="auto"/>
        <w:ind w:left="0" w:firstLine="567"/>
        <w:jc w:val="both"/>
        <w:rPr>
          <w:rFonts w:cs="Times New Roman"/>
          <w:sz w:val="28"/>
          <w:szCs w:val="28"/>
          <w:lang w:val="uk-UA"/>
        </w:rPr>
      </w:pPr>
      <w:r w:rsidRPr="00D66E8D">
        <w:rPr>
          <w:rFonts w:cs="Times New Roman"/>
          <w:b/>
          <w:sz w:val="28"/>
          <w:szCs w:val="28"/>
          <w:lang w:val="uk-UA"/>
        </w:rPr>
        <w:t>Корицька О. Впровадження цифровізації для удосконалення механізмів управлінн закладом дошкільної освіти</w:t>
      </w:r>
      <w:r w:rsidRPr="00D66E8D">
        <w:rPr>
          <w:rFonts w:cs="Times New Roman"/>
          <w:sz w:val="28"/>
          <w:szCs w:val="28"/>
          <w:lang w:val="uk-UA"/>
        </w:rPr>
        <w:t xml:space="preserve"> [Електронний ресурс] / О. Корицька, В. Буцяк //  Економіка та сусп-во. – 2025. – № 79. – Електрон. дані. </w:t>
      </w:r>
      <w:r w:rsidRPr="00D66E8D">
        <w:rPr>
          <w:rFonts w:cs="Times New Roman"/>
          <w:i/>
          <w:sz w:val="28"/>
          <w:szCs w:val="28"/>
          <w:shd w:val="clear" w:color="auto" w:fill="FFFFFF"/>
          <w:lang w:val="uk-UA"/>
        </w:rPr>
        <w:t>Досліджено роль цифровізації в удосконаленні управління закладами дошкільної освіти (ЗДО) та визначено ключові механізми її впровадження. Проаналізовано сучасні тенденції розвитку цифрових технологій в освіті та управлінні. Звернено увагу на проблеми  цифровізації, серед яких фінансові обмеження, недостатня інтеграція цифрових рішень, низький рівень цифрових компетентностей персоналу, застаріла техніка та соціально-психологічна недовіра педагогів і батьків. Представлено огляд основних цифрових платформ і сервісів, що використовуються в управлінні ЗДО , таких як «</w:t>
      </w:r>
      <w:r w:rsidRPr="00D66E8D">
        <w:rPr>
          <w:rFonts w:cs="Times New Roman"/>
          <w:i/>
          <w:sz w:val="28"/>
          <w:szCs w:val="28"/>
          <w:shd w:val="clear" w:color="auto" w:fill="FFFFFF"/>
        </w:rPr>
        <w:t>Google</w:t>
      </w:r>
      <w:r w:rsidRPr="00D66E8D">
        <w:rPr>
          <w:rFonts w:cs="Times New Roman"/>
          <w:i/>
          <w:sz w:val="28"/>
          <w:szCs w:val="28"/>
          <w:shd w:val="clear" w:color="auto" w:fill="FFFFFF"/>
          <w:lang w:val="uk-UA"/>
        </w:rPr>
        <w:t xml:space="preserve"> </w:t>
      </w:r>
      <w:r w:rsidRPr="00D66E8D">
        <w:rPr>
          <w:rFonts w:cs="Times New Roman"/>
          <w:i/>
          <w:sz w:val="28"/>
          <w:szCs w:val="28"/>
          <w:shd w:val="clear" w:color="auto" w:fill="FFFFFF"/>
        </w:rPr>
        <w:t>Workspace</w:t>
      </w:r>
      <w:r w:rsidRPr="00D66E8D">
        <w:rPr>
          <w:rFonts w:cs="Times New Roman"/>
          <w:i/>
          <w:sz w:val="28"/>
          <w:szCs w:val="28"/>
          <w:shd w:val="clear" w:color="auto" w:fill="FFFFFF"/>
          <w:lang w:val="uk-UA"/>
        </w:rPr>
        <w:t>», «</w:t>
      </w:r>
      <w:r w:rsidRPr="00D66E8D">
        <w:rPr>
          <w:rFonts w:cs="Times New Roman"/>
          <w:i/>
          <w:sz w:val="28"/>
          <w:szCs w:val="28"/>
          <w:shd w:val="clear" w:color="auto" w:fill="FFFFFF"/>
        </w:rPr>
        <w:t>Microsoft</w:t>
      </w:r>
      <w:r w:rsidRPr="00D66E8D">
        <w:rPr>
          <w:rFonts w:cs="Times New Roman"/>
          <w:i/>
          <w:sz w:val="28"/>
          <w:szCs w:val="28"/>
          <w:shd w:val="clear" w:color="auto" w:fill="FFFFFF"/>
          <w:lang w:val="uk-UA"/>
        </w:rPr>
        <w:t xml:space="preserve"> </w:t>
      </w:r>
      <w:r w:rsidRPr="00D66E8D">
        <w:rPr>
          <w:rFonts w:cs="Times New Roman"/>
          <w:i/>
          <w:sz w:val="28"/>
          <w:szCs w:val="28"/>
          <w:shd w:val="clear" w:color="auto" w:fill="FFFFFF"/>
        </w:rPr>
        <w:t>Teams</w:t>
      </w:r>
      <w:r w:rsidRPr="00D66E8D">
        <w:rPr>
          <w:rFonts w:cs="Times New Roman"/>
          <w:i/>
          <w:sz w:val="28"/>
          <w:szCs w:val="28"/>
          <w:shd w:val="clear" w:color="auto" w:fill="FFFFFF"/>
          <w:lang w:val="uk-UA"/>
        </w:rPr>
        <w:t>», «</w:t>
      </w:r>
      <w:r w:rsidRPr="00D66E8D">
        <w:rPr>
          <w:rFonts w:cs="Times New Roman"/>
          <w:i/>
          <w:sz w:val="28"/>
          <w:szCs w:val="28"/>
          <w:shd w:val="clear" w:color="auto" w:fill="FFFFFF"/>
        </w:rPr>
        <w:t>Schoology</w:t>
      </w:r>
      <w:r w:rsidRPr="00D66E8D">
        <w:rPr>
          <w:rFonts w:cs="Times New Roman"/>
          <w:i/>
          <w:sz w:val="28"/>
          <w:szCs w:val="28"/>
          <w:shd w:val="clear" w:color="auto" w:fill="FFFFFF"/>
          <w:lang w:val="uk-UA"/>
        </w:rPr>
        <w:t>», «</w:t>
      </w:r>
      <w:r w:rsidRPr="00D66E8D">
        <w:rPr>
          <w:rFonts w:cs="Times New Roman"/>
          <w:i/>
          <w:sz w:val="28"/>
          <w:szCs w:val="28"/>
          <w:shd w:val="clear" w:color="auto" w:fill="FFFFFF"/>
        </w:rPr>
        <w:t>ClassDojo</w:t>
      </w:r>
      <w:r w:rsidRPr="00D66E8D">
        <w:rPr>
          <w:rFonts w:cs="Times New Roman"/>
          <w:i/>
          <w:sz w:val="28"/>
          <w:szCs w:val="28"/>
          <w:shd w:val="clear" w:color="auto" w:fill="FFFFFF"/>
          <w:lang w:val="uk-UA"/>
        </w:rPr>
        <w:t>», «</w:t>
      </w:r>
      <w:r w:rsidRPr="00D66E8D">
        <w:rPr>
          <w:rFonts w:cs="Times New Roman"/>
          <w:i/>
          <w:sz w:val="28"/>
          <w:szCs w:val="28"/>
          <w:shd w:val="clear" w:color="auto" w:fill="FFFFFF"/>
        </w:rPr>
        <w:t>iDoceo</w:t>
      </w:r>
      <w:r w:rsidRPr="00D66E8D">
        <w:rPr>
          <w:rFonts w:cs="Times New Roman"/>
          <w:i/>
          <w:sz w:val="28"/>
          <w:szCs w:val="28"/>
          <w:shd w:val="clear" w:color="auto" w:fill="FFFFFF"/>
          <w:lang w:val="uk-UA"/>
        </w:rPr>
        <w:t>» та «</w:t>
      </w:r>
      <w:r w:rsidRPr="00D66E8D">
        <w:rPr>
          <w:rFonts w:cs="Times New Roman"/>
          <w:i/>
          <w:sz w:val="28"/>
          <w:szCs w:val="28"/>
          <w:shd w:val="clear" w:color="auto" w:fill="FFFFFF"/>
        </w:rPr>
        <w:t>Teachmint</w:t>
      </w:r>
      <w:r w:rsidRPr="00D66E8D">
        <w:rPr>
          <w:rFonts w:cs="Times New Roman"/>
          <w:i/>
          <w:sz w:val="28"/>
          <w:szCs w:val="28"/>
          <w:shd w:val="clear" w:color="auto" w:fill="FFFFFF"/>
          <w:lang w:val="uk-UA"/>
        </w:rPr>
        <w:t xml:space="preserve">». </w:t>
      </w:r>
      <w:r w:rsidRPr="00D66E8D">
        <w:rPr>
          <w:rFonts w:cs="Times New Roman"/>
          <w:i/>
          <w:sz w:val="28"/>
          <w:szCs w:val="28"/>
          <w:shd w:val="clear" w:color="auto" w:fill="FFFFFF"/>
        </w:rPr>
        <w:t xml:space="preserve">Розглянуто їхні функції, додаткові можливості та переваги застосування у щоденній практиці. Наведено дані щодо </w:t>
      </w:r>
      <w:proofErr w:type="gramStart"/>
      <w:r w:rsidRPr="00D66E8D">
        <w:rPr>
          <w:rFonts w:cs="Times New Roman"/>
          <w:i/>
          <w:sz w:val="28"/>
          <w:szCs w:val="28"/>
          <w:shd w:val="clear" w:color="auto" w:fill="FFFFFF"/>
        </w:rPr>
        <w:t>р</w:t>
      </w:r>
      <w:proofErr w:type="gramEnd"/>
      <w:r w:rsidRPr="00D66E8D">
        <w:rPr>
          <w:rFonts w:cs="Times New Roman"/>
          <w:i/>
          <w:sz w:val="28"/>
          <w:szCs w:val="28"/>
          <w:shd w:val="clear" w:color="auto" w:fill="FFFFFF"/>
        </w:rPr>
        <w:t xml:space="preserve">івня цифровізації в регіонах України та впливу цього показника на ефективність управлінських процесів у </w:t>
      </w:r>
      <w:r w:rsidRPr="00D66E8D">
        <w:rPr>
          <w:rFonts w:cs="Times New Roman"/>
          <w:i/>
          <w:sz w:val="28"/>
          <w:szCs w:val="28"/>
          <w:shd w:val="clear" w:color="auto" w:fill="FFFFFF"/>
          <w:lang w:val="uk-UA"/>
        </w:rPr>
        <w:t>ЗДО.</w:t>
      </w:r>
      <w:r w:rsidRPr="00D66E8D">
        <w:rPr>
          <w:rFonts w:cs="Times New Roman"/>
          <w:sz w:val="28"/>
          <w:szCs w:val="28"/>
          <w:shd w:val="clear" w:color="auto" w:fill="FFFFFF"/>
          <w:lang w:val="uk-UA"/>
        </w:rPr>
        <w:t xml:space="preserve"> Текст : </w:t>
      </w:r>
      <w:hyperlink r:id="rId38" w:history="1">
        <w:r w:rsidRPr="00E87653">
          <w:rPr>
            <w:rStyle w:val="a5"/>
            <w:rFonts w:cs="Times New Roman"/>
            <w:sz w:val="28"/>
            <w:szCs w:val="28"/>
            <w:shd w:val="clear" w:color="auto" w:fill="FFFFFF"/>
            <w:lang w:val="uk-UA"/>
          </w:rPr>
          <w:t>https://economyandsociety.in.ua/index.php/journal/article/view/6698</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sz w:val="28"/>
          <w:szCs w:val="28"/>
          <w:lang w:val="uk-UA"/>
        </w:rPr>
      </w:pPr>
      <w:r w:rsidRPr="00D66E8D">
        <w:rPr>
          <w:rFonts w:cs="Times New Roman"/>
          <w:b/>
          <w:bCs/>
          <w:sz w:val="28"/>
          <w:szCs w:val="28"/>
          <w:lang w:val="uk-UA"/>
        </w:rPr>
        <w:t>Королець І.</w:t>
      </w:r>
      <w:r w:rsidRPr="00D66E8D">
        <w:rPr>
          <w:rFonts w:cs="Times New Roman"/>
          <w:sz w:val="28"/>
          <w:szCs w:val="28"/>
          <w:lang w:val="uk-UA"/>
        </w:rPr>
        <w:t xml:space="preserve"> </w:t>
      </w:r>
      <w:r w:rsidRPr="00D66E8D">
        <w:rPr>
          <w:rFonts w:cs="Times New Roman"/>
          <w:b/>
          <w:bCs/>
          <w:sz w:val="28"/>
          <w:szCs w:val="28"/>
          <w:lang w:val="uk-UA"/>
        </w:rPr>
        <w:t>«На боці дитини»: чому мовний закон не може бути інструментом самосуду</w:t>
      </w:r>
      <w:r w:rsidRPr="00D66E8D">
        <w:rPr>
          <w:rFonts w:cs="Times New Roman"/>
          <w:sz w:val="28"/>
          <w:szCs w:val="28"/>
          <w:lang w:val="uk-UA"/>
        </w:rPr>
        <w:t xml:space="preserve"> [Електронний ресурс] / Ірина Королець // Дзеркало тижня. – 2025. – 7 груд. – Електрон. дані. </w:t>
      </w:r>
      <w:r w:rsidRPr="00D66E8D">
        <w:rPr>
          <w:rFonts w:cs="Times New Roman"/>
          <w:i/>
          <w:iCs/>
          <w:sz w:val="28"/>
          <w:szCs w:val="28"/>
          <w:lang w:val="uk-UA"/>
        </w:rPr>
        <w:t xml:space="preserve">Йдеться про проблему випадків насильства щодо дітей, які деякі дорослі намагаються виправдати мовним законом чи патріотичними мотивами. Авторка – психологиня, що працює з дітьми та постраждалими від травматичних подій, – наголошує, що жодне насильство не може бути виправдане, а виховувати дитину мають право лише її батьки або опікуни. Вона пояснює різницю між обов’язком держави забезпечувати українськомовну освіту і водночас гарантувати кожній дитині безпечне середовище, незалежно від мови, якою вона спілкується. Наводячи власний досвід проживання в різних країнах, </w:t>
      </w:r>
      <w:r w:rsidRPr="00D66E8D">
        <w:rPr>
          <w:rFonts w:cs="Times New Roman"/>
          <w:i/>
          <w:iCs/>
          <w:sz w:val="28"/>
          <w:szCs w:val="28"/>
          <w:lang w:val="uk-UA"/>
        </w:rPr>
        <w:lastRenderedPageBreak/>
        <w:t xml:space="preserve">авторка підкреслює важливість адаптаційних механізмів, підтримки та ненасильницького заохочення до вивчення мови. Вона застерігає, що агресивні методи «українізації» схожі на практики держави-агресора й суперечать демократичним принципам України. Стаття закликає будувати мовне середовище на повазі, терпінні й захисті прав дітей, а не на страху чи примусі. </w:t>
      </w:r>
      <w:r w:rsidRPr="00D66E8D">
        <w:rPr>
          <w:rFonts w:cs="Times New Roman"/>
          <w:sz w:val="28"/>
          <w:szCs w:val="28"/>
          <w:lang w:val="uk-UA"/>
        </w:rPr>
        <w:t xml:space="preserve">Текст: </w:t>
      </w:r>
      <w:hyperlink r:id="rId39" w:tgtFrame="_blank" w:history="1">
        <w:r w:rsidRPr="00D66E8D">
          <w:rPr>
            <w:rStyle w:val="a5"/>
            <w:rFonts w:cs="Times New Roman"/>
            <w:sz w:val="28"/>
            <w:szCs w:val="28"/>
            <w:lang w:val="uk-UA"/>
          </w:rPr>
          <w:t>https://zn.ua/ukr/UKRAINE/na-botsi-ditini-chomu-movnij-zakon-ne-mozhe-buti-instrumentom-samosudu.html</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sz w:val="28"/>
          <w:szCs w:val="28"/>
          <w:lang w:val="uk-UA"/>
        </w:rPr>
      </w:pPr>
      <w:r w:rsidRPr="00D66E8D">
        <w:rPr>
          <w:rFonts w:cs="Times New Roman"/>
          <w:b/>
          <w:bCs/>
          <w:color w:val="2D2C37"/>
          <w:sz w:val="28"/>
          <w:szCs w:val="28"/>
          <w:shd w:val="clear" w:color="auto" w:fill="FFFFFF"/>
        </w:rPr>
        <w:t>Кримчак Л. Концептуальні засади цифровізації системи вищої освіти в Україні</w:t>
      </w:r>
      <w:r w:rsidRPr="00D66E8D">
        <w:rPr>
          <w:rFonts w:cs="Times New Roman"/>
          <w:color w:val="000000"/>
          <w:sz w:val="28"/>
          <w:szCs w:val="28"/>
          <w:shd w:val="clear" w:color="auto" w:fill="FFFFFF"/>
        </w:rPr>
        <w:t xml:space="preserve"> </w:t>
      </w:r>
      <w:r w:rsidRPr="00D66E8D">
        <w:rPr>
          <w:rFonts w:cs="Times New Roman"/>
          <w:color w:val="000000"/>
          <w:sz w:val="28"/>
          <w:szCs w:val="28"/>
          <w:shd w:val="clear" w:color="auto" w:fill="FFFFFF"/>
          <w:lang w:val="uk-UA"/>
        </w:rPr>
        <w:t xml:space="preserve">[Електронний ресурс] </w:t>
      </w:r>
      <w:r w:rsidRPr="00D66E8D">
        <w:rPr>
          <w:rFonts w:cs="Times New Roman"/>
          <w:color w:val="2D2C37"/>
          <w:sz w:val="28"/>
          <w:szCs w:val="28"/>
          <w:shd w:val="clear" w:color="auto" w:fill="FFFFFF"/>
        </w:rPr>
        <w:t xml:space="preserve">/ Людмила Кримчак </w:t>
      </w:r>
      <w:r w:rsidRPr="00D66E8D">
        <w:rPr>
          <w:rFonts w:cs="Times New Roman"/>
          <w:color w:val="2D2C37"/>
          <w:sz w:val="28"/>
          <w:szCs w:val="28"/>
          <w:shd w:val="clear" w:color="auto" w:fill="FFFFFF"/>
          <w:lang w:val="uk-UA"/>
        </w:rPr>
        <w:t>// Вісн. Хмельниц. нац. ун-ту. Серія :  Екон. науки</w:t>
      </w:r>
      <w:r w:rsidRPr="00D66E8D">
        <w:rPr>
          <w:rFonts w:cs="Times New Roman"/>
          <w:i/>
          <w:iCs/>
          <w:color w:val="2D2C37"/>
          <w:sz w:val="28"/>
          <w:szCs w:val="28"/>
          <w:shd w:val="clear" w:color="auto" w:fill="FFFFFF"/>
          <w:lang w:val="uk-UA"/>
        </w:rPr>
        <w:t>.</w:t>
      </w:r>
      <w:r w:rsidRPr="00D66E8D">
        <w:rPr>
          <w:rFonts w:cs="Times New Roman"/>
          <w:color w:val="2D2C37"/>
          <w:sz w:val="28"/>
          <w:szCs w:val="28"/>
          <w:shd w:val="clear" w:color="auto" w:fill="FFFFFF"/>
          <w:lang w:val="uk-UA"/>
        </w:rPr>
        <w:t xml:space="preserve"> </w:t>
      </w:r>
      <w:r w:rsidRPr="00D66E8D">
        <w:rPr>
          <w:rFonts w:cs="Times New Roman"/>
          <w:color w:val="000000"/>
          <w:sz w:val="28"/>
          <w:szCs w:val="28"/>
          <w:shd w:val="clear" w:color="auto" w:fill="FFFFFF"/>
          <w:lang w:val="uk-UA"/>
        </w:rPr>
        <w:t xml:space="preserve">– </w:t>
      </w:r>
      <w:r w:rsidRPr="00D66E8D">
        <w:rPr>
          <w:rFonts w:cs="Times New Roman"/>
          <w:color w:val="2D2C37"/>
          <w:sz w:val="28"/>
          <w:szCs w:val="28"/>
          <w:shd w:val="clear" w:color="auto" w:fill="FFFFFF"/>
          <w:lang w:val="uk-UA"/>
        </w:rPr>
        <w:t xml:space="preserve">2025. – Т. 344, № 4. – </w:t>
      </w:r>
      <w:r w:rsidRPr="00D66E8D">
        <w:rPr>
          <w:rFonts w:cs="Times New Roman"/>
          <w:color w:val="2D2C37"/>
          <w:sz w:val="28"/>
          <w:szCs w:val="28"/>
          <w:shd w:val="clear" w:color="auto" w:fill="FFFFFF"/>
        </w:rPr>
        <w:t>C</w:t>
      </w:r>
      <w:r w:rsidRPr="00D66E8D">
        <w:rPr>
          <w:rFonts w:cs="Times New Roman"/>
          <w:color w:val="2D2C37"/>
          <w:sz w:val="28"/>
          <w:szCs w:val="28"/>
          <w:shd w:val="clear" w:color="auto" w:fill="FFFFFF"/>
          <w:lang w:val="uk-UA"/>
        </w:rPr>
        <w:t>. 635-638.</w:t>
      </w:r>
      <w:r w:rsidRPr="00D66E8D">
        <w:rPr>
          <w:rFonts w:cs="Times New Roman"/>
          <w:i/>
          <w:iCs/>
          <w:color w:val="2D2C37"/>
          <w:sz w:val="28"/>
          <w:szCs w:val="28"/>
          <w:shd w:val="clear" w:color="auto" w:fill="FFFFFF"/>
        </w:rPr>
        <w:t xml:space="preserve"> Визначено основні переваги цифрової трансформації сучасної освіти. Зокрема покращання якості освіти завдяки впровадженню новітніх інформаційних технологій, збільшення ефективності комунікативної взаємодії як на управлінському </w:t>
      </w:r>
      <w:proofErr w:type="gramStart"/>
      <w:r w:rsidRPr="00D66E8D">
        <w:rPr>
          <w:rFonts w:cs="Times New Roman"/>
          <w:i/>
          <w:iCs/>
          <w:color w:val="2D2C37"/>
          <w:sz w:val="28"/>
          <w:szCs w:val="28"/>
          <w:shd w:val="clear" w:color="auto" w:fill="FFFFFF"/>
        </w:rPr>
        <w:t>р</w:t>
      </w:r>
      <w:proofErr w:type="gramEnd"/>
      <w:r w:rsidRPr="00D66E8D">
        <w:rPr>
          <w:rFonts w:cs="Times New Roman"/>
          <w:i/>
          <w:iCs/>
          <w:color w:val="2D2C37"/>
          <w:sz w:val="28"/>
          <w:szCs w:val="28"/>
          <w:shd w:val="clear" w:color="auto" w:fill="FFFFFF"/>
        </w:rPr>
        <w:t xml:space="preserve">івні, так і між усіма учасниками освітнього процесу, доступність та інтерактивність навчання, забезпечення дистанційного навчального процесу. </w:t>
      </w:r>
      <w:proofErr w:type="gramStart"/>
      <w:r w:rsidRPr="00D66E8D">
        <w:rPr>
          <w:rFonts w:cs="Times New Roman"/>
          <w:i/>
          <w:iCs/>
          <w:color w:val="2D2C37"/>
          <w:sz w:val="28"/>
          <w:szCs w:val="28"/>
          <w:shd w:val="clear" w:color="auto" w:fill="FFFFFF"/>
        </w:rPr>
        <w:t>Досл</w:t>
      </w:r>
      <w:proofErr w:type="gramEnd"/>
      <w:r w:rsidRPr="00D66E8D">
        <w:rPr>
          <w:rFonts w:cs="Times New Roman"/>
          <w:i/>
          <w:iCs/>
          <w:color w:val="2D2C37"/>
          <w:sz w:val="28"/>
          <w:szCs w:val="28"/>
          <w:shd w:val="clear" w:color="auto" w:fill="FFFFFF"/>
        </w:rPr>
        <w:t xml:space="preserve">іджено основні нормативно-правові акти, що регламентують процес цифровізації у сфері освіти. Проаналізовано виклики, перед якими постали вітчизняні заклади освіти на шляху реалізації процесу цифровізації, серед яких і </w:t>
      </w:r>
      <w:proofErr w:type="gramStart"/>
      <w:r w:rsidRPr="00D66E8D">
        <w:rPr>
          <w:rFonts w:cs="Times New Roman"/>
          <w:i/>
          <w:iCs/>
          <w:color w:val="2D2C37"/>
          <w:sz w:val="28"/>
          <w:szCs w:val="28"/>
          <w:shd w:val="clear" w:color="auto" w:fill="FFFFFF"/>
        </w:rPr>
        <w:t>р</w:t>
      </w:r>
      <w:proofErr w:type="gramEnd"/>
      <w:r w:rsidRPr="00D66E8D">
        <w:rPr>
          <w:rFonts w:cs="Times New Roman"/>
          <w:i/>
          <w:iCs/>
          <w:color w:val="2D2C37"/>
          <w:sz w:val="28"/>
          <w:szCs w:val="28"/>
          <w:shd w:val="clear" w:color="auto" w:fill="FFFFFF"/>
        </w:rPr>
        <w:t xml:space="preserve">івень матеріально-технічного забезпечення закладів вищої освіти, і необхідність формування власної моделі та стратегії цифрової трансформації, і морально-психологічні аспекти переходу від традиційної форми навчання до цифрової, адаптація навчальних програм і планів тощо. </w:t>
      </w:r>
      <w:r w:rsidRPr="00D66E8D">
        <w:rPr>
          <w:rFonts w:cs="Times New Roman"/>
          <w:color w:val="2D2C37"/>
          <w:sz w:val="28"/>
          <w:szCs w:val="28"/>
          <w:shd w:val="clear" w:color="auto" w:fill="FFFFFF"/>
          <w:lang w:val="uk-UA"/>
        </w:rPr>
        <w:t xml:space="preserve">Текст: </w:t>
      </w:r>
      <w:hyperlink r:id="rId40" w:tgtFrame="_blank" w:history="1">
        <w:r w:rsidRPr="00D66E8D">
          <w:rPr>
            <w:rStyle w:val="a5"/>
            <w:rFonts w:cs="Times New Roman"/>
            <w:sz w:val="28"/>
            <w:szCs w:val="28"/>
            <w:shd w:val="clear" w:color="auto" w:fill="FFFFFF"/>
          </w:rPr>
          <w:t>https://heraldes.khmnu.edu.ua/index.php/heraldes/article/view/2293/2342</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lang w:val="uk-UA"/>
        </w:rPr>
      </w:pPr>
      <w:r w:rsidRPr="00D66E8D">
        <w:rPr>
          <w:rFonts w:cs="Times New Roman"/>
          <w:b/>
          <w:bCs/>
          <w:sz w:val="28"/>
          <w:szCs w:val="28"/>
          <w:lang w:val="uk-UA"/>
        </w:rPr>
        <w:t>Кушнір Є.</w:t>
      </w:r>
      <w:r w:rsidRPr="00D66E8D">
        <w:rPr>
          <w:rFonts w:cs="Times New Roman"/>
          <w:sz w:val="28"/>
          <w:szCs w:val="28"/>
          <w:lang w:val="uk-UA"/>
        </w:rPr>
        <w:t xml:space="preserve"> </w:t>
      </w:r>
      <w:r w:rsidRPr="00D66E8D">
        <w:rPr>
          <w:rFonts w:cs="Times New Roman"/>
          <w:b/>
          <w:bCs/>
          <w:sz w:val="28"/>
          <w:szCs w:val="28"/>
          <w:lang w:val="uk-UA"/>
        </w:rPr>
        <w:t>Школа в блекаути: як навчатимуться діти і що має зробити держава</w:t>
      </w:r>
      <w:r w:rsidRPr="00D66E8D">
        <w:rPr>
          <w:rFonts w:cs="Times New Roman"/>
          <w:sz w:val="28"/>
          <w:szCs w:val="28"/>
          <w:lang w:val="uk-UA"/>
        </w:rPr>
        <w:t xml:space="preserve"> [Електронний ресурс] / Євген Кушнір // Дзеркало тижня. – 2025. – 1 груд. – Електрон. дані. </w:t>
      </w:r>
      <w:r w:rsidRPr="00D66E8D">
        <w:rPr>
          <w:rFonts w:cs="Times New Roman"/>
          <w:i/>
          <w:iCs/>
          <w:sz w:val="28"/>
          <w:szCs w:val="28"/>
          <w:lang w:val="uk-UA"/>
        </w:rPr>
        <w:t xml:space="preserve">Йдеться про те, як українські школи працюють в умовах блекаутів і з якими труднощами стикаються директори, вчителі й батьки. Попри наявність генераторів, вони не забезпечують повноцінне освітлення та роботу всіх систем, що ускладнює </w:t>
      </w:r>
      <w:r w:rsidRPr="00D66E8D">
        <w:rPr>
          <w:rFonts w:cs="Times New Roman"/>
          <w:i/>
          <w:iCs/>
          <w:sz w:val="28"/>
          <w:szCs w:val="28"/>
          <w:lang w:val="uk-UA"/>
        </w:rPr>
        <w:lastRenderedPageBreak/>
        <w:t>навчання та харчування дітей. Лист Міністерства освіти і науки України із рекомендаціями вийшов запізно й містить непрактичні поради, зокрема про шестиденний тиждень і подовження навчального року, що викликало занепокоєння родин. Асоціація керівників шкіл пропонує створити експертну групу, чіткі чеклісти та механізми зворотного зв’язку, а також поширення ефективних місцевих рішень, як-от київський алгоритм підготовки до відключень. Основною проблемою залишається недостатнє матеріально-технічне забезпечення шкіл, яке потребує державної програми для створення енергостійких навчальних закладів.</w:t>
      </w:r>
      <w:r w:rsidRPr="00D66E8D">
        <w:rPr>
          <w:rFonts w:cs="Times New Roman"/>
          <w:sz w:val="28"/>
          <w:szCs w:val="28"/>
          <w:lang w:val="uk-UA"/>
        </w:rPr>
        <w:t xml:space="preserve"> Текст: </w:t>
      </w:r>
      <w:hyperlink r:id="rId41" w:tgtFrame="_blank" w:history="1">
        <w:r w:rsidRPr="00D66E8D">
          <w:rPr>
            <w:rStyle w:val="a5"/>
            <w:rFonts w:cs="Times New Roman"/>
            <w:sz w:val="28"/>
            <w:szCs w:val="28"/>
            <w:lang w:val="uk-UA"/>
          </w:rPr>
          <w:t>https://zn.ua/ukr/EDUCATION/shkola-v-blekauti-jak-navchatimutsja-diti-i-shcho-maje-zrobiti-derzhava.html</w:t>
        </w:r>
      </w:hyperlink>
      <w:r w:rsidRPr="00D66E8D">
        <w:rPr>
          <w:rFonts w:cs="Times New Roman"/>
          <w:sz w:val="28"/>
          <w:szCs w:val="28"/>
          <w:lang w:val="uk-UA"/>
        </w:rPr>
        <w:t xml:space="preserve"> </w:t>
      </w:r>
    </w:p>
    <w:p w:rsidR="006B52B9" w:rsidRPr="00D66E8D" w:rsidRDefault="006B52B9" w:rsidP="006B52B9">
      <w:pPr>
        <w:pStyle w:val="1"/>
        <w:numPr>
          <w:ilvl w:val="0"/>
          <w:numId w:val="1"/>
        </w:numPr>
        <w:shd w:val="clear" w:color="auto" w:fill="FFFFFF"/>
        <w:spacing w:before="0" w:beforeAutospacing="0" w:after="120" w:afterAutospacing="0" w:line="360" w:lineRule="auto"/>
        <w:ind w:left="0" w:firstLine="567"/>
        <w:jc w:val="both"/>
        <w:rPr>
          <w:b w:val="0"/>
          <w:sz w:val="28"/>
          <w:szCs w:val="28"/>
          <w:shd w:val="clear" w:color="auto" w:fill="FFFFFF"/>
          <w:lang w:val="uk-UA"/>
        </w:rPr>
      </w:pPr>
      <w:r w:rsidRPr="00D66E8D">
        <w:rPr>
          <w:sz w:val="28"/>
          <w:szCs w:val="28"/>
          <w:lang w:val="uk-UA"/>
        </w:rPr>
        <w:t>Литвин Л. Фандрейзинг та участь у грантових програмах як складові фінансової стійкості закладів вищої освіти</w:t>
      </w:r>
      <w:r w:rsidRPr="00D66E8D">
        <w:rPr>
          <w:b w:val="0"/>
          <w:sz w:val="28"/>
          <w:szCs w:val="28"/>
          <w:lang w:val="uk-UA"/>
        </w:rPr>
        <w:t xml:space="preserve"> [Електронний ресурс] / Л. Литвин, </w:t>
      </w:r>
      <w:r w:rsidRPr="00D66E8D">
        <w:rPr>
          <w:b w:val="0"/>
          <w:bCs w:val="0"/>
          <w:sz w:val="28"/>
          <w:szCs w:val="28"/>
          <w:lang w:val="uk-UA"/>
        </w:rPr>
        <w:t>А.</w:t>
      </w:r>
      <w:r w:rsidRPr="00D66E8D">
        <w:rPr>
          <w:b w:val="0"/>
          <w:sz w:val="28"/>
          <w:szCs w:val="28"/>
          <w:lang w:val="uk-UA"/>
        </w:rPr>
        <w:t xml:space="preserve"> Григорук, </w:t>
      </w:r>
      <w:r w:rsidRPr="00D66E8D">
        <w:rPr>
          <w:b w:val="0"/>
          <w:bCs w:val="0"/>
          <w:sz w:val="28"/>
          <w:szCs w:val="28"/>
          <w:lang w:val="uk-UA"/>
        </w:rPr>
        <w:t>В.</w:t>
      </w:r>
      <w:r w:rsidRPr="00D66E8D">
        <w:rPr>
          <w:b w:val="0"/>
          <w:sz w:val="28"/>
          <w:szCs w:val="28"/>
          <w:lang w:val="uk-UA"/>
        </w:rPr>
        <w:t xml:space="preserve"> Шуман //  Економіка та сусп-во. – 2025. – № 79. – Електрон. дані.  </w:t>
      </w:r>
      <w:r w:rsidRPr="00D66E8D">
        <w:rPr>
          <w:b w:val="0"/>
          <w:i/>
          <w:sz w:val="28"/>
          <w:szCs w:val="28"/>
          <w:shd w:val="clear" w:color="auto" w:fill="FFFFFF"/>
          <w:lang w:val="uk-UA"/>
        </w:rPr>
        <w:t>Стаття присвячена дослідженню фандрейзингу та участі ЗВО у грантових програмах як ключових інструментів диверсифікації фінансових джерел і забезпечення їхньої довгострокової фінансової стійкості в умовах обмеженого бюджетного фінансування.</w:t>
      </w:r>
      <w:r w:rsidRPr="00D66E8D">
        <w:rPr>
          <w:sz w:val="28"/>
          <w:szCs w:val="28"/>
          <w:shd w:val="clear" w:color="auto" w:fill="FFFFFF"/>
          <w:lang w:val="uk-UA"/>
        </w:rPr>
        <w:t xml:space="preserve"> </w:t>
      </w:r>
      <w:r w:rsidRPr="00D66E8D">
        <w:rPr>
          <w:b w:val="0"/>
          <w:i/>
          <w:sz w:val="28"/>
          <w:szCs w:val="28"/>
          <w:shd w:val="clear" w:color="auto" w:fill="FFFFFF"/>
          <w:lang w:val="uk-UA"/>
        </w:rPr>
        <w:t>Вказано, що фандрейзинг  у ЗВО функціонує як системна взаємодія з трьома групами інвесторів (випускники, бізнес-партнери, благодійні фонди), сприяючи не лише залученню ресурсів, але й створенню партнерських мереж для модернізації інфраструктури та інтернаціоналізації.  Запропоновано модель вибору стратегії фандрейзингу та класифікацію донорів за потенціалом співпраці, які інтегрують грантову активність у багатокомпонентне середовище фінансування.</w:t>
      </w:r>
      <w:r w:rsidRPr="00D66E8D">
        <w:rPr>
          <w:b w:val="0"/>
          <w:sz w:val="28"/>
          <w:szCs w:val="28"/>
          <w:shd w:val="clear" w:color="auto" w:fill="FFFFFF"/>
          <w:lang w:val="uk-UA"/>
        </w:rPr>
        <w:t xml:space="preserve"> Текст :</w:t>
      </w:r>
      <w:r w:rsidRPr="00D66E8D">
        <w:rPr>
          <w:sz w:val="28"/>
          <w:szCs w:val="28"/>
        </w:rPr>
        <w:t xml:space="preserve"> </w:t>
      </w:r>
      <w:hyperlink r:id="rId42" w:history="1">
        <w:r w:rsidRPr="003A2B17">
          <w:rPr>
            <w:rStyle w:val="a5"/>
            <w:b w:val="0"/>
            <w:sz w:val="28"/>
            <w:szCs w:val="28"/>
            <w:shd w:val="clear" w:color="auto" w:fill="FFFFFF"/>
            <w:lang w:val="uk-UA"/>
          </w:rPr>
          <w:t>https://economyandsociety.in.ua/index.php/journal/article/view/6665</w:t>
        </w:r>
      </w:hyperlink>
    </w:p>
    <w:p w:rsidR="006B52B9" w:rsidRPr="00D66E8D" w:rsidRDefault="006B52B9" w:rsidP="006B52B9">
      <w:pPr>
        <w:pStyle w:val="1"/>
        <w:numPr>
          <w:ilvl w:val="0"/>
          <w:numId w:val="1"/>
        </w:numPr>
        <w:shd w:val="clear" w:color="auto" w:fill="FFFFFF"/>
        <w:spacing w:before="0" w:beforeAutospacing="0" w:after="120" w:afterAutospacing="0" w:line="360" w:lineRule="auto"/>
        <w:ind w:left="0" w:firstLine="567"/>
        <w:jc w:val="both"/>
        <w:rPr>
          <w:b w:val="0"/>
          <w:sz w:val="28"/>
          <w:szCs w:val="28"/>
          <w:shd w:val="clear" w:color="auto" w:fill="FFFFFF"/>
          <w:lang w:val="uk-UA"/>
        </w:rPr>
      </w:pPr>
      <w:r w:rsidRPr="00D66E8D">
        <w:rPr>
          <w:color w:val="2D2C37"/>
          <w:sz w:val="28"/>
          <w:szCs w:val="28"/>
          <w:shd w:val="clear" w:color="auto" w:fill="FFFFFF"/>
        </w:rPr>
        <w:t>Лобовко В. До 25 тис</w:t>
      </w:r>
      <w:proofErr w:type="gramStart"/>
      <w:r w:rsidRPr="00D66E8D">
        <w:rPr>
          <w:color w:val="2D2C37"/>
          <w:sz w:val="28"/>
          <w:szCs w:val="28"/>
          <w:shd w:val="clear" w:color="auto" w:fill="FFFFFF"/>
        </w:rPr>
        <w:t>.</w:t>
      </w:r>
      <w:proofErr w:type="gramEnd"/>
      <w:r w:rsidRPr="00D66E8D">
        <w:rPr>
          <w:color w:val="2D2C37"/>
          <w:sz w:val="28"/>
          <w:szCs w:val="28"/>
          <w:shd w:val="clear" w:color="auto" w:fill="FFFFFF"/>
        </w:rPr>
        <w:t xml:space="preserve"> </w:t>
      </w:r>
      <w:proofErr w:type="gramStart"/>
      <w:r w:rsidRPr="00D66E8D">
        <w:rPr>
          <w:color w:val="2D2C37"/>
          <w:sz w:val="28"/>
          <w:szCs w:val="28"/>
          <w:shd w:val="clear" w:color="auto" w:fill="FFFFFF"/>
        </w:rPr>
        <w:t>г</w:t>
      </w:r>
      <w:proofErr w:type="gramEnd"/>
      <w:r w:rsidRPr="00D66E8D">
        <w:rPr>
          <w:color w:val="2D2C37"/>
          <w:sz w:val="28"/>
          <w:szCs w:val="28"/>
          <w:shd w:val="clear" w:color="auto" w:fill="FFFFFF"/>
        </w:rPr>
        <w:t xml:space="preserve">рн на навчання та до 12 тисяч на відпочинок: в Києві затвердили нову грошову допомогу для захисників та захисниць </w:t>
      </w:r>
      <w:r w:rsidRPr="00D66E8D">
        <w:rPr>
          <w:b w:val="0"/>
          <w:color w:val="2D2C37"/>
          <w:sz w:val="28"/>
          <w:szCs w:val="28"/>
          <w:shd w:val="clear" w:color="auto" w:fill="FFFFFF"/>
        </w:rPr>
        <w:t>[Електронний ресурс] / Валерій Лобовко // Fakty.ua : [вебсайт]. – 2025. – 19 листоп. — Електрон. дані.</w:t>
      </w:r>
      <w:r w:rsidRPr="00D66E8D">
        <w:rPr>
          <w:color w:val="2D2C37"/>
          <w:sz w:val="28"/>
          <w:szCs w:val="28"/>
          <w:shd w:val="clear" w:color="auto" w:fill="FFFFFF"/>
        </w:rPr>
        <w:t xml:space="preserve"> </w:t>
      </w:r>
      <w:r w:rsidRPr="00D66E8D">
        <w:rPr>
          <w:b w:val="0"/>
          <w:i/>
          <w:iCs/>
          <w:color w:val="2D2C37"/>
          <w:sz w:val="28"/>
          <w:szCs w:val="28"/>
          <w:shd w:val="clear" w:color="auto" w:fill="FFFFFF"/>
        </w:rPr>
        <w:t xml:space="preserve">Як повідомила у </w:t>
      </w:r>
      <w:proofErr w:type="gramStart"/>
      <w:r w:rsidRPr="00D66E8D">
        <w:rPr>
          <w:b w:val="0"/>
          <w:i/>
          <w:iCs/>
          <w:color w:val="2D2C37"/>
          <w:sz w:val="28"/>
          <w:szCs w:val="28"/>
          <w:shd w:val="clear" w:color="auto" w:fill="FFFFFF"/>
        </w:rPr>
        <w:t>соц</w:t>
      </w:r>
      <w:proofErr w:type="gramEnd"/>
      <w:r w:rsidRPr="00D66E8D">
        <w:rPr>
          <w:b w:val="0"/>
          <w:i/>
          <w:iCs/>
          <w:color w:val="2D2C37"/>
          <w:sz w:val="28"/>
          <w:szCs w:val="28"/>
          <w:shd w:val="clear" w:color="auto" w:fill="FFFFFF"/>
        </w:rPr>
        <w:t xml:space="preserve">іальній мережі </w:t>
      </w:r>
      <w:r w:rsidRPr="00D66E8D">
        <w:rPr>
          <w:b w:val="0"/>
          <w:i/>
          <w:iCs/>
          <w:color w:val="2D2C37"/>
          <w:sz w:val="28"/>
          <w:szCs w:val="28"/>
          <w:shd w:val="clear" w:color="auto" w:fill="FFFFFF"/>
        </w:rPr>
        <w:lastRenderedPageBreak/>
        <w:t>заступниця голови Київської міської державної адміністрації (КМДА) М. Хонда, в Києві вирішили затвердити порядок часткової компенсації вартості відпочинку та навчання для киян в межах міської цільової програми «Підтримка киян — захисників і захисниць України». Захисники, захисниці та члени їхніх родин можуть отримати до 12 000 грн на особу для покриття витрат на відпочинок в Україні. Також захисники України можуть отримати одноразову компенсацію в межах фінансового року у розмі</w:t>
      </w:r>
      <w:proofErr w:type="gramStart"/>
      <w:r w:rsidRPr="00D66E8D">
        <w:rPr>
          <w:b w:val="0"/>
          <w:i/>
          <w:iCs/>
          <w:color w:val="2D2C37"/>
          <w:sz w:val="28"/>
          <w:szCs w:val="28"/>
          <w:shd w:val="clear" w:color="auto" w:fill="FFFFFF"/>
        </w:rPr>
        <w:t>р</w:t>
      </w:r>
      <w:proofErr w:type="gramEnd"/>
      <w:r w:rsidRPr="00D66E8D">
        <w:rPr>
          <w:b w:val="0"/>
          <w:i/>
          <w:iCs/>
          <w:color w:val="2D2C37"/>
          <w:sz w:val="28"/>
          <w:szCs w:val="28"/>
          <w:shd w:val="clear" w:color="auto" w:fill="FFFFFF"/>
        </w:rPr>
        <w:t xml:space="preserve">і до 25 000 грн. Вона надається для покриття вартості навчання </w:t>
      </w:r>
      <w:proofErr w:type="gramStart"/>
      <w:r w:rsidRPr="00D66E8D">
        <w:rPr>
          <w:b w:val="0"/>
          <w:i/>
          <w:iCs/>
          <w:color w:val="2D2C37"/>
          <w:sz w:val="28"/>
          <w:szCs w:val="28"/>
          <w:shd w:val="clear" w:color="auto" w:fill="FFFFFF"/>
        </w:rPr>
        <w:t>у</w:t>
      </w:r>
      <w:proofErr w:type="gramEnd"/>
      <w:r w:rsidRPr="00D66E8D">
        <w:rPr>
          <w:b w:val="0"/>
          <w:i/>
          <w:iCs/>
          <w:color w:val="2D2C37"/>
          <w:sz w:val="28"/>
          <w:szCs w:val="28"/>
          <w:shd w:val="clear" w:color="auto" w:fill="FFFFFF"/>
        </w:rPr>
        <w:t xml:space="preserve"> закладах вищої освіти (ЗВО) — як за денною, так і заочною формою. Розглянуто, де можна подавати заяву і які документи необхідні для цього.</w:t>
      </w:r>
      <w:r w:rsidRPr="00D66E8D">
        <w:rPr>
          <w:b w:val="0"/>
          <w:color w:val="2D2C37"/>
          <w:sz w:val="28"/>
          <w:szCs w:val="28"/>
          <w:shd w:val="clear" w:color="auto" w:fill="FFFFFF"/>
        </w:rPr>
        <w:t xml:space="preserve"> Текст: </w:t>
      </w:r>
      <w:hyperlink r:id="rId43" w:tgtFrame="_blank" w:history="1">
        <w:r w:rsidRPr="00D66E8D">
          <w:rPr>
            <w:rStyle w:val="a5"/>
            <w:b w:val="0"/>
            <w:sz w:val="28"/>
            <w:szCs w:val="28"/>
            <w:shd w:val="clear" w:color="auto" w:fill="FFFFFF"/>
          </w:rPr>
          <w:t>https://fakty.ua/463206-do-25-tys-grn-na-obuchenie-i-do-12-tysyach-na-otdyh-v-kieve-utverdili-novuyu-denezhnuyu-pomocsh-dlya-zacshitnikov-i-zacshitnic</w:t>
        </w:r>
      </w:hyperlink>
    </w:p>
    <w:p w:rsidR="006B52B9" w:rsidRPr="00D66E8D" w:rsidRDefault="006B52B9" w:rsidP="006B52B9">
      <w:pPr>
        <w:pStyle w:val="1"/>
        <w:numPr>
          <w:ilvl w:val="0"/>
          <w:numId w:val="1"/>
        </w:numPr>
        <w:shd w:val="clear" w:color="auto" w:fill="FFFFFF"/>
        <w:spacing w:before="0" w:beforeAutospacing="0" w:after="120" w:afterAutospacing="0" w:line="360" w:lineRule="auto"/>
        <w:ind w:left="0" w:firstLine="567"/>
        <w:jc w:val="both"/>
        <w:rPr>
          <w:b w:val="0"/>
          <w:sz w:val="28"/>
          <w:szCs w:val="28"/>
          <w:shd w:val="clear" w:color="auto" w:fill="FFFFFF"/>
          <w:lang w:val="uk-UA"/>
        </w:rPr>
      </w:pPr>
      <w:r w:rsidRPr="00D66E8D">
        <w:rPr>
          <w:bCs w:val="0"/>
          <w:sz w:val="28"/>
          <w:szCs w:val="28"/>
          <w:shd w:val="clear" w:color="auto" w:fill="FFFFFF"/>
          <w:lang w:val="uk-UA"/>
        </w:rPr>
        <w:t>Лодатко Є.</w:t>
      </w:r>
      <w:r w:rsidRPr="00D66E8D">
        <w:rPr>
          <w:sz w:val="28"/>
          <w:szCs w:val="28"/>
          <w:lang w:val="uk-UA"/>
        </w:rPr>
        <w:t xml:space="preserve"> Розробка стратегії розвитку закладу освіти : ключові аспекти та підходи</w:t>
      </w:r>
      <w:r w:rsidRPr="00D66E8D">
        <w:rPr>
          <w:b w:val="0"/>
          <w:sz w:val="28"/>
          <w:szCs w:val="28"/>
          <w:lang w:val="uk-UA"/>
        </w:rPr>
        <w:t xml:space="preserve"> [Електронний ресурс] </w:t>
      </w:r>
      <w:r w:rsidRPr="00D66E8D">
        <w:rPr>
          <w:b w:val="0"/>
          <w:sz w:val="28"/>
          <w:szCs w:val="28"/>
        </w:rPr>
        <w:t xml:space="preserve">/ </w:t>
      </w:r>
      <w:r w:rsidRPr="00D66E8D">
        <w:rPr>
          <w:b w:val="0"/>
          <w:sz w:val="28"/>
          <w:szCs w:val="28"/>
          <w:lang w:val="uk-UA"/>
        </w:rPr>
        <w:t xml:space="preserve"> Є. Лодатко //  Освіта. Інноватика. Практика. – 2025. – Т.13, № 8. – С. 87-93.  </w:t>
      </w:r>
      <w:r w:rsidRPr="00D66E8D">
        <w:rPr>
          <w:b w:val="0"/>
          <w:i/>
          <w:sz w:val="28"/>
          <w:szCs w:val="28"/>
          <w:lang w:val="uk-UA"/>
        </w:rPr>
        <w:t>Зазначено, що</w:t>
      </w:r>
      <w:r w:rsidRPr="00D66E8D">
        <w:rPr>
          <w:b w:val="0"/>
          <w:sz w:val="28"/>
          <w:szCs w:val="28"/>
          <w:lang w:val="uk-UA"/>
        </w:rPr>
        <w:t xml:space="preserve"> </w:t>
      </w:r>
      <w:r w:rsidRPr="00D66E8D">
        <w:rPr>
          <w:rStyle w:val="a7"/>
          <w:b w:val="0"/>
          <w:sz w:val="28"/>
          <w:szCs w:val="28"/>
          <w:shd w:val="clear" w:color="auto" w:fill="FFFFFF"/>
          <w:lang w:val="uk-UA"/>
        </w:rPr>
        <w:t xml:space="preserve">ключові аспекти розробки стратегії розвитку закладу освіти мають охоплювати аналіз зовнішнього та внутрішнього середовища, формування місії, бачення та цінностей закладу освіти, визначення стратегічних напрямків та цілей, розробку стратегії реалізації та плану дій, моніторинг і оцінку ефективності стратегії. Висвітлено роль адміністрації закладу освіти як основного координатора стратегічного процесу. Акцентовано на необхідності адаптації стратегії до змін в законодавстві, економічних і соціальних умовах із залученням усіх учасників освітнього процесу та стейкхолдерів до розробки документа. Проаналізовано важливість розробки та реалізації стратегії розвитку закладу освіти, забезпечення комплексного підходу та постійного моніторингу виконання стратегічних планів для досягнення високих результатів в освіті, покращання якості освітнього процесу, створення відкритого, модернізованого, безпечного, інклюзивного </w:t>
      </w:r>
      <w:r w:rsidRPr="00D66E8D">
        <w:rPr>
          <w:rStyle w:val="a7"/>
          <w:b w:val="0"/>
          <w:sz w:val="28"/>
          <w:szCs w:val="28"/>
          <w:shd w:val="clear" w:color="auto" w:fill="FFFFFF"/>
          <w:lang w:val="uk-UA"/>
        </w:rPr>
        <w:lastRenderedPageBreak/>
        <w:t>закладу освіти в умовах реформування української освіти.</w:t>
      </w:r>
      <w:r w:rsidRPr="00D66E8D">
        <w:rPr>
          <w:rStyle w:val="a7"/>
          <w:b w:val="0"/>
          <w:i w:val="0"/>
          <w:sz w:val="28"/>
          <w:szCs w:val="28"/>
          <w:shd w:val="clear" w:color="auto" w:fill="FFFFFF"/>
          <w:lang w:val="uk-UA"/>
        </w:rPr>
        <w:t xml:space="preserve"> Текст : </w:t>
      </w:r>
      <w:hyperlink r:id="rId44" w:history="1">
        <w:r w:rsidRPr="00D66E8D">
          <w:rPr>
            <w:rStyle w:val="a5"/>
            <w:b w:val="0"/>
            <w:sz w:val="28"/>
            <w:szCs w:val="28"/>
            <w:shd w:val="clear" w:color="auto" w:fill="FFFFFF"/>
            <w:lang w:val="uk-UA"/>
          </w:rPr>
          <w:t>https://oip-journal.org/index.php/oip/article/view/633</w:t>
        </w:r>
      </w:hyperlink>
    </w:p>
    <w:p w:rsidR="006B52B9" w:rsidRPr="00D66E8D" w:rsidRDefault="006B52B9" w:rsidP="006B52B9">
      <w:pPr>
        <w:pStyle w:val="a4"/>
        <w:numPr>
          <w:ilvl w:val="0"/>
          <w:numId w:val="1"/>
        </w:numPr>
        <w:spacing w:after="120" w:line="360" w:lineRule="auto"/>
        <w:ind w:left="0" w:firstLine="567"/>
        <w:jc w:val="both"/>
        <w:rPr>
          <w:rFonts w:eastAsia="Times New Roman" w:cs="Times New Roman"/>
          <w:kern w:val="36"/>
          <w:sz w:val="28"/>
          <w:szCs w:val="28"/>
          <w:lang w:val="uk-UA" w:eastAsia="ru-RU"/>
        </w:rPr>
      </w:pPr>
      <w:r w:rsidRPr="00D66E8D">
        <w:rPr>
          <w:rFonts w:eastAsia="Times New Roman" w:cs="Times New Roman"/>
          <w:b/>
          <w:kern w:val="36"/>
          <w:sz w:val="28"/>
          <w:szCs w:val="28"/>
          <w:lang w:val="uk-UA" w:eastAsia="ru-RU"/>
        </w:rPr>
        <w:t>Майбутнє освіти : тенденції та інновації у викладанні й навчанні в контексті цифрової трансформації та навчання впродовж життя</w:t>
      </w:r>
      <w:r w:rsidRPr="00D66E8D">
        <w:rPr>
          <w:rFonts w:eastAsia="Times New Roman" w:cs="Times New Roman"/>
          <w:kern w:val="36"/>
          <w:sz w:val="28"/>
          <w:szCs w:val="28"/>
          <w:lang w:val="uk-UA" w:eastAsia="ru-RU"/>
        </w:rPr>
        <w:t xml:space="preserve"> [Електронний ресурс] / Ю. П. Ненько, О. А. Іващенко, В. І. Подлесна, Л. В. Лазоренко // Актуал. питання у сучас. науці. – 2025. – № 11 (41). – С.1822-1832. </w:t>
      </w:r>
      <w:r w:rsidRPr="00D66E8D">
        <w:rPr>
          <w:rFonts w:eastAsia="Times New Roman" w:cs="Times New Roman"/>
          <w:i/>
          <w:kern w:val="36"/>
          <w:sz w:val="28"/>
          <w:szCs w:val="28"/>
          <w:lang w:val="uk-UA" w:eastAsia="ru-RU"/>
        </w:rPr>
        <w:t xml:space="preserve">Розглянуто  взаємозв’язок  технологічних,  педагогічних  і управлінських інновацій, які формують нову освітню парадигму XXI ст. Показано,  що  сучасна  система  освіти  зазнає  впливу  глобальних  викликів – швидкого технологічного прогресу, змін ринку праці та потреби у відновленні людського  капіталу  в  умовах  воєнних  і  поствоєнних  реалій.  Обґрунтовано необхідність  переходу  до  гнучкої,  інклюзивної  та  людиноцентричної  моделі освіти,  зорієнтованої  на  формування  компетентного,  творчого  і  соціально відповідального фахівця. Висвітлено  значення  системи  "Lifelong  Learning"  як  основи  сучасної освітньої  політики,  спрямованої  на  гнучкість,  професійну  мобільність  і соціальну згуртованість. Підкреслено роль цифрового лідерства як стратегічного чинника управління змінами та розвитку цифрової культури освітніх інституцій. </w:t>
      </w:r>
      <w:r w:rsidRPr="00D66E8D">
        <w:rPr>
          <w:rFonts w:eastAsia="Times New Roman" w:cs="Times New Roman"/>
          <w:kern w:val="36"/>
          <w:sz w:val="28"/>
          <w:szCs w:val="28"/>
          <w:lang w:val="uk-UA" w:eastAsia="ru-RU"/>
        </w:rPr>
        <w:t xml:space="preserve">Текст : </w:t>
      </w:r>
      <w:hyperlink r:id="rId45" w:history="1">
        <w:r w:rsidRPr="00D66E8D">
          <w:rPr>
            <w:rStyle w:val="a5"/>
            <w:rFonts w:cs="Times New Roman"/>
            <w:sz w:val="28"/>
            <w:szCs w:val="28"/>
            <w:lang w:val="uk-UA"/>
          </w:rPr>
          <w:t>https://perspectives.pp.ua/index.php/sn/article/view/31866/31826</w:t>
        </w:r>
      </w:hyperlink>
    </w:p>
    <w:p w:rsidR="006B52B9" w:rsidRPr="00D66E8D" w:rsidRDefault="006B52B9" w:rsidP="006B52B9">
      <w:pPr>
        <w:pStyle w:val="a4"/>
        <w:numPr>
          <w:ilvl w:val="0"/>
          <w:numId w:val="1"/>
        </w:numPr>
        <w:spacing w:after="120" w:line="360" w:lineRule="auto"/>
        <w:ind w:left="0" w:firstLine="567"/>
        <w:jc w:val="both"/>
        <w:rPr>
          <w:rFonts w:eastAsia="Times New Roman" w:cs="Times New Roman"/>
          <w:kern w:val="36"/>
          <w:sz w:val="28"/>
          <w:szCs w:val="28"/>
          <w:lang w:val="uk-UA" w:eastAsia="ru-RU"/>
        </w:rPr>
      </w:pPr>
      <w:r w:rsidRPr="00D66E8D">
        <w:rPr>
          <w:rFonts w:cs="Times New Roman"/>
          <w:b/>
          <w:bCs/>
          <w:color w:val="2D2C37"/>
          <w:sz w:val="28"/>
          <w:szCs w:val="28"/>
          <w:shd w:val="clear" w:color="auto" w:fill="FFFFFF"/>
        </w:rPr>
        <w:t xml:space="preserve">Мінрозвитку затвердило Типову освітню програму для </w:t>
      </w:r>
      <w:proofErr w:type="gramStart"/>
      <w:r w:rsidRPr="00D66E8D">
        <w:rPr>
          <w:rFonts w:cs="Times New Roman"/>
          <w:b/>
          <w:bCs/>
          <w:color w:val="2D2C37"/>
          <w:sz w:val="28"/>
          <w:szCs w:val="28"/>
          <w:shd w:val="clear" w:color="auto" w:fill="FFFFFF"/>
        </w:rPr>
        <w:t>п</w:t>
      </w:r>
      <w:proofErr w:type="gramEnd"/>
      <w:r w:rsidRPr="00D66E8D">
        <w:rPr>
          <w:rFonts w:cs="Times New Roman"/>
          <w:b/>
          <w:bCs/>
          <w:color w:val="2D2C37"/>
          <w:sz w:val="28"/>
          <w:szCs w:val="28"/>
          <w:shd w:val="clear" w:color="auto" w:fill="FFFFFF"/>
        </w:rPr>
        <w:t xml:space="preserve">ідготовки фахівців із безбар’єрності </w:t>
      </w:r>
      <w:r w:rsidRPr="00D66E8D">
        <w:rPr>
          <w:rFonts w:cs="Times New Roman"/>
          <w:color w:val="2D2C37"/>
          <w:sz w:val="28"/>
          <w:szCs w:val="28"/>
          <w:shd w:val="clear" w:color="auto" w:fill="FFFFFF"/>
          <w:lang w:val="uk-UA"/>
        </w:rPr>
        <w:t xml:space="preserve">[Електронний ресурс] // Юрид. газ. – 2025. – 8 груд. – Електрон. дані. </w:t>
      </w:r>
      <w:r w:rsidRPr="00D66E8D">
        <w:rPr>
          <w:rFonts w:cs="Times New Roman"/>
          <w:i/>
          <w:iCs/>
          <w:color w:val="2D2C37"/>
          <w:sz w:val="28"/>
          <w:szCs w:val="28"/>
          <w:shd w:val="clear" w:color="auto" w:fill="FFFFFF"/>
          <w:lang w:val="uk-UA"/>
        </w:rPr>
        <w:t xml:space="preserve">Зазначено, що Міністерство розвитку громад та територій затвердило типову освітню програму підвищення кваліфікації «Фахівець із безбар’єрності». Ця програма стане основою для запуску нової спеціалізованої підготовки у ЗВО з 2026 р. У Мінрозвитку наголосили, що документ визначає єдині стандарти та вимоги до майбутніх освітніх програм підвищення кваліфікації, що розроблятимуться на її основі. Типова програма містить п’ять модулів обсягом не менше 60 академічних годин і охоплює: законодавчі та політичні засади безбар’єрності, </w:t>
      </w:r>
      <w:r w:rsidRPr="00D66E8D">
        <w:rPr>
          <w:rFonts w:cs="Times New Roman"/>
          <w:i/>
          <w:iCs/>
          <w:color w:val="2D2C37"/>
          <w:sz w:val="28"/>
          <w:szCs w:val="28"/>
          <w:shd w:val="clear" w:color="auto" w:fill="FFFFFF"/>
          <w:lang w:val="uk-UA"/>
        </w:rPr>
        <w:lastRenderedPageBreak/>
        <w:t xml:space="preserve">міжнародний досвід; практичні навички моніторингу та оцінки доступності об’єктів; підготовку звітів і розробку фахових рекомендацій. Навчатися зможуть бакалаври спеціальностей «Архітектура та містобудування» або «Будівництво та цивільна інженерія». Після завершення курсу фахівці отримуватимуть сертифікат, що підтверджує компетентність у сфері безбар’єрності. </w:t>
      </w:r>
      <w:r w:rsidRPr="00D66E8D">
        <w:rPr>
          <w:rFonts w:cs="Times New Roman"/>
          <w:color w:val="2D2C37"/>
          <w:sz w:val="28"/>
          <w:szCs w:val="28"/>
          <w:shd w:val="clear" w:color="auto" w:fill="FFFFFF"/>
          <w:lang w:val="uk-UA"/>
        </w:rPr>
        <w:t xml:space="preserve">Текст: </w:t>
      </w:r>
      <w:hyperlink r:id="rId46" w:tgtFrame="_blank" w:history="1">
        <w:r w:rsidRPr="00D66E8D">
          <w:rPr>
            <w:rStyle w:val="a5"/>
            <w:rFonts w:cs="Times New Roman"/>
            <w:sz w:val="28"/>
            <w:szCs w:val="28"/>
            <w:shd w:val="clear" w:color="auto" w:fill="FFFFFF"/>
            <w:lang w:val="uk-UA"/>
          </w:rPr>
          <w:t>https://yur-gazeta.com/golovna/minrozvitku-zatverdilo-tipovu-osvitnyu-programu-dlya-pidgotovki-fahivciv-iz-bezbarernosti.html</w:t>
        </w:r>
      </w:hyperlink>
    </w:p>
    <w:p w:rsidR="006B52B9" w:rsidRPr="00D66E8D" w:rsidRDefault="006B52B9" w:rsidP="006B52B9">
      <w:pPr>
        <w:pStyle w:val="xfmc2"/>
        <w:numPr>
          <w:ilvl w:val="0"/>
          <w:numId w:val="1"/>
        </w:numPr>
        <w:shd w:val="clear" w:color="auto" w:fill="FFFFFF"/>
        <w:spacing w:before="0" w:beforeAutospacing="0" w:after="120" w:afterAutospacing="0" w:line="360" w:lineRule="auto"/>
        <w:ind w:left="0" w:firstLine="567"/>
        <w:jc w:val="both"/>
        <w:rPr>
          <w:color w:val="2D2C37"/>
          <w:sz w:val="28"/>
          <w:szCs w:val="28"/>
          <w:lang w:val="uk-UA"/>
        </w:rPr>
      </w:pPr>
      <w:r w:rsidRPr="00D66E8D">
        <w:rPr>
          <w:b/>
          <w:bCs/>
          <w:color w:val="2D2C37"/>
          <w:sz w:val="28"/>
          <w:szCs w:val="28"/>
        </w:rPr>
        <w:t>Можливості відкритих освітніх платформ для студентів і викладачів</w:t>
      </w:r>
      <w:r w:rsidRPr="00D66E8D">
        <w:rPr>
          <w:color w:val="2D2C37"/>
          <w:sz w:val="28"/>
          <w:szCs w:val="28"/>
        </w:rPr>
        <w:t xml:space="preserve"> / [М. В. Максимов та ін. ; за ред. М. В. Максимова] ; М-во освіти і науки України, Нац. ун-т «Одес. полі</w:t>
      </w:r>
      <w:proofErr w:type="gramStart"/>
      <w:r w:rsidRPr="00D66E8D">
        <w:rPr>
          <w:color w:val="2D2C37"/>
          <w:sz w:val="28"/>
          <w:szCs w:val="28"/>
        </w:rPr>
        <w:t>техн</w:t>
      </w:r>
      <w:proofErr w:type="gramEnd"/>
      <w:r w:rsidRPr="00D66E8D">
        <w:rPr>
          <w:color w:val="2D2C37"/>
          <w:sz w:val="28"/>
          <w:szCs w:val="28"/>
        </w:rPr>
        <w:t>іка», Ін-т штуч. інтелекту й робототехніки. – Одеса</w:t>
      </w:r>
      <w:proofErr w:type="gramStart"/>
      <w:r w:rsidRPr="00D66E8D">
        <w:rPr>
          <w:color w:val="2D2C37"/>
          <w:sz w:val="28"/>
          <w:szCs w:val="28"/>
        </w:rPr>
        <w:t xml:space="preserve"> :</w:t>
      </w:r>
      <w:proofErr w:type="gramEnd"/>
      <w:r w:rsidRPr="00D66E8D">
        <w:rPr>
          <w:color w:val="2D2C37"/>
          <w:sz w:val="28"/>
          <w:szCs w:val="28"/>
        </w:rPr>
        <w:t xml:space="preserve"> Олді+, 2025. – 263 с. : іл., табл.</w:t>
      </w:r>
      <w:r w:rsidRPr="00D66E8D">
        <w:rPr>
          <w:b/>
          <w:bCs/>
          <w:i/>
          <w:iCs/>
          <w:color w:val="2D2C37"/>
          <w:sz w:val="28"/>
          <w:szCs w:val="28"/>
        </w:rPr>
        <w:t xml:space="preserve"> Шифр зберігання в</w:t>
      </w:r>
      <w:proofErr w:type="gramStart"/>
      <w:r w:rsidRPr="00D66E8D">
        <w:rPr>
          <w:b/>
          <w:bCs/>
          <w:i/>
          <w:iCs/>
          <w:color w:val="2D2C37"/>
          <w:sz w:val="28"/>
          <w:szCs w:val="28"/>
        </w:rPr>
        <w:t xml:space="preserve"> Б</w:t>
      </w:r>
      <w:proofErr w:type="gramEnd"/>
      <w:r w:rsidRPr="00D66E8D">
        <w:rPr>
          <w:b/>
          <w:bCs/>
          <w:i/>
          <w:iCs/>
          <w:color w:val="2D2C37"/>
          <w:sz w:val="28"/>
          <w:szCs w:val="28"/>
        </w:rPr>
        <w:t xml:space="preserve">ібліотеці: А842341 </w:t>
      </w:r>
      <w:r w:rsidRPr="00D66E8D">
        <w:rPr>
          <w:i/>
          <w:iCs/>
          <w:color w:val="2D2C37"/>
          <w:sz w:val="28"/>
          <w:szCs w:val="28"/>
        </w:rPr>
        <w:t>Висвітлено</w:t>
      </w:r>
      <w:r w:rsidRPr="00D66E8D">
        <w:rPr>
          <w:b/>
          <w:bCs/>
          <w:i/>
          <w:iCs/>
          <w:color w:val="2D2C37"/>
          <w:sz w:val="28"/>
          <w:szCs w:val="28"/>
        </w:rPr>
        <w:t xml:space="preserve"> </w:t>
      </w:r>
      <w:r w:rsidRPr="00D66E8D">
        <w:rPr>
          <w:i/>
          <w:iCs/>
          <w:color w:val="2D2C37"/>
          <w:sz w:val="28"/>
          <w:szCs w:val="28"/>
        </w:rPr>
        <w:t>еволюцію освітніх систем і інклюзію відкритих освітніх систем (</w:t>
      </w:r>
      <w:r w:rsidRPr="00D66E8D">
        <w:rPr>
          <w:i/>
          <w:iCs/>
          <w:color w:val="2D2C37"/>
          <w:sz w:val="28"/>
          <w:szCs w:val="28"/>
          <w:lang w:val="en-US"/>
        </w:rPr>
        <w:t>OER</w:t>
      </w:r>
      <w:r w:rsidRPr="00D66E8D">
        <w:rPr>
          <w:i/>
          <w:iCs/>
          <w:color w:val="2D2C37"/>
          <w:sz w:val="28"/>
          <w:szCs w:val="28"/>
        </w:rPr>
        <w:t xml:space="preserve">). Розглянуто </w:t>
      </w:r>
      <w:proofErr w:type="gramStart"/>
      <w:r w:rsidRPr="00D66E8D">
        <w:rPr>
          <w:i/>
          <w:iCs/>
          <w:color w:val="2D2C37"/>
          <w:sz w:val="28"/>
          <w:szCs w:val="28"/>
        </w:rPr>
        <w:t>спец</w:t>
      </w:r>
      <w:proofErr w:type="gramEnd"/>
      <w:r w:rsidRPr="00D66E8D">
        <w:rPr>
          <w:i/>
          <w:iCs/>
          <w:color w:val="2D2C37"/>
          <w:sz w:val="28"/>
          <w:szCs w:val="28"/>
        </w:rPr>
        <w:t xml:space="preserve">іалізовані платформи для людей з інвалідністю. Проаналізовано методику та критерії  оцінки </w:t>
      </w:r>
      <w:r w:rsidRPr="00D66E8D">
        <w:rPr>
          <w:i/>
          <w:iCs/>
          <w:color w:val="2D2C37"/>
          <w:sz w:val="28"/>
          <w:szCs w:val="28"/>
          <w:lang w:val="en-US"/>
        </w:rPr>
        <w:t>OER</w:t>
      </w:r>
      <w:r w:rsidRPr="00D66E8D">
        <w:rPr>
          <w:i/>
          <w:iCs/>
          <w:color w:val="2D2C37"/>
          <w:sz w:val="28"/>
          <w:szCs w:val="28"/>
        </w:rPr>
        <w:t xml:space="preserve">. Проаналізовано відповідності платформ інклюзивним вимогам. Наведено вимоги до ідеальної платформи. Запропоновано концепцію ідеальної освітньої платформи. </w:t>
      </w:r>
    </w:p>
    <w:p w:rsidR="006B52B9" w:rsidRPr="00D66E8D" w:rsidRDefault="006B52B9" w:rsidP="006B52B9">
      <w:pPr>
        <w:pStyle w:val="a4"/>
        <w:numPr>
          <w:ilvl w:val="0"/>
          <w:numId w:val="1"/>
        </w:numPr>
        <w:spacing w:after="120" w:line="360" w:lineRule="auto"/>
        <w:ind w:left="0" w:firstLine="567"/>
        <w:jc w:val="both"/>
        <w:rPr>
          <w:rFonts w:eastAsia="Times New Roman" w:cs="Times New Roman"/>
          <w:sz w:val="28"/>
          <w:szCs w:val="28"/>
          <w:lang w:eastAsia="uk-UA"/>
        </w:rPr>
      </w:pPr>
      <w:r w:rsidRPr="00D66E8D">
        <w:rPr>
          <w:rFonts w:eastAsia="Times New Roman" w:cs="Times New Roman"/>
          <w:b/>
          <w:bCs/>
          <w:sz w:val="28"/>
          <w:szCs w:val="28"/>
          <w:lang w:eastAsia="uk-UA"/>
        </w:rPr>
        <w:t>Москаленко Ю.</w:t>
      </w:r>
      <w:r w:rsidRPr="00D66E8D">
        <w:rPr>
          <w:rFonts w:eastAsia="Times New Roman" w:cs="Times New Roman"/>
          <w:sz w:val="28"/>
          <w:szCs w:val="28"/>
          <w:lang w:eastAsia="uk-UA"/>
        </w:rPr>
        <w:t xml:space="preserve"> </w:t>
      </w:r>
      <w:r w:rsidRPr="00D66E8D">
        <w:rPr>
          <w:rFonts w:eastAsia="Times New Roman" w:cs="Times New Roman"/>
          <w:b/>
          <w:sz w:val="28"/>
          <w:szCs w:val="28"/>
          <w:lang w:eastAsia="uk-UA"/>
        </w:rPr>
        <w:t xml:space="preserve">До питання строкових контрактів для вчителів треба повертатись </w:t>
      </w:r>
      <w:proofErr w:type="gramStart"/>
      <w:r w:rsidRPr="00D66E8D">
        <w:rPr>
          <w:rFonts w:eastAsia="Times New Roman" w:cs="Times New Roman"/>
          <w:b/>
          <w:sz w:val="28"/>
          <w:szCs w:val="28"/>
          <w:lang w:eastAsia="uk-UA"/>
        </w:rPr>
        <w:t>п</w:t>
      </w:r>
      <w:proofErr w:type="gramEnd"/>
      <w:r w:rsidRPr="00D66E8D">
        <w:rPr>
          <w:rFonts w:eastAsia="Times New Roman" w:cs="Times New Roman"/>
          <w:b/>
          <w:sz w:val="28"/>
          <w:szCs w:val="28"/>
          <w:lang w:eastAsia="uk-UA"/>
        </w:rPr>
        <w:t>ісля підвищення зарплати та зміни підходів до її нарахування – омбудсвумен</w:t>
      </w:r>
      <w:r w:rsidRPr="00D66E8D">
        <w:rPr>
          <w:rFonts w:eastAsia="Times New Roman" w:cs="Times New Roman"/>
          <w:sz w:val="28"/>
          <w:szCs w:val="28"/>
          <w:lang w:eastAsia="uk-UA"/>
        </w:rPr>
        <w:t xml:space="preserve"> [Електронний ресурс] / Юлія Москаленко // Дзеркало тижня. – 2025. – 16 груд. — Електрон. дані.</w:t>
      </w:r>
      <w:r w:rsidRPr="00D66E8D">
        <w:rPr>
          <w:rFonts w:eastAsia="Times New Roman" w:cs="Times New Roman"/>
          <w:sz w:val="28"/>
          <w:szCs w:val="28"/>
          <w:lang w:eastAsia="uk-UA"/>
        </w:rPr>
        <w:br/>
      </w:r>
      <w:r w:rsidRPr="00D66E8D">
        <w:rPr>
          <w:rFonts w:eastAsia="Times New Roman" w:cs="Times New Roman"/>
          <w:i/>
          <w:sz w:val="28"/>
          <w:szCs w:val="28"/>
          <w:lang w:eastAsia="uk-UA"/>
        </w:rPr>
        <w:t>Висвітлено позицію освітнього омбудсмена Надії Лещик щодо запровадження строкових контрактів для вчителів. Вона наголошу</w:t>
      </w:r>
      <w:proofErr w:type="gramStart"/>
      <w:r w:rsidRPr="00D66E8D">
        <w:rPr>
          <w:rFonts w:eastAsia="Times New Roman" w:cs="Times New Roman"/>
          <w:i/>
          <w:sz w:val="28"/>
          <w:szCs w:val="28"/>
          <w:lang w:eastAsia="uk-UA"/>
        </w:rPr>
        <w:t>є,</w:t>
      </w:r>
      <w:proofErr w:type="gramEnd"/>
      <w:r w:rsidRPr="00D66E8D">
        <w:rPr>
          <w:rFonts w:eastAsia="Times New Roman" w:cs="Times New Roman"/>
          <w:i/>
          <w:sz w:val="28"/>
          <w:szCs w:val="28"/>
          <w:lang w:eastAsia="uk-UA"/>
        </w:rPr>
        <w:t xml:space="preserve"> що до цієї ідеї варто повертатися лише після суттєвого підвищення заробітних плат педагогів і встановлення базової ставки на рівні щонайменше трьох мінімальних зарплат. Уповноважена з питань освіти критикує нинішню систему оплати праці, яка робить професію непривабливою для молодих фахівців, та </w:t>
      </w:r>
      <w:proofErr w:type="gramStart"/>
      <w:r w:rsidRPr="00D66E8D">
        <w:rPr>
          <w:rFonts w:eastAsia="Times New Roman" w:cs="Times New Roman"/>
          <w:i/>
          <w:sz w:val="28"/>
          <w:szCs w:val="28"/>
          <w:lang w:eastAsia="uk-UA"/>
        </w:rPr>
        <w:t>п</w:t>
      </w:r>
      <w:proofErr w:type="gramEnd"/>
      <w:r w:rsidRPr="00D66E8D">
        <w:rPr>
          <w:rFonts w:eastAsia="Times New Roman" w:cs="Times New Roman"/>
          <w:i/>
          <w:sz w:val="28"/>
          <w:szCs w:val="28"/>
          <w:lang w:eastAsia="uk-UA"/>
        </w:rPr>
        <w:t xml:space="preserve">ідкреслює необхідність скорочення надбавок на користь більшої ставки. Водночас вона </w:t>
      </w:r>
      <w:proofErr w:type="gramStart"/>
      <w:r w:rsidRPr="00D66E8D">
        <w:rPr>
          <w:rFonts w:eastAsia="Times New Roman" w:cs="Times New Roman"/>
          <w:i/>
          <w:sz w:val="28"/>
          <w:szCs w:val="28"/>
          <w:lang w:eastAsia="uk-UA"/>
        </w:rPr>
        <w:t>п</w:t>
      </w:r>
      <w:proofErr w:type="gramEnd"/>
      <w:r w:rsidRPr="00D66E8D">
        <w:rPr>
          <w:rFonts w:eastAsia="Times New Roman" w:cs="Times New Roman"/>
          <w:i/>
          <w:sz w:val="28"/>
          <w:szCs w:val="28"/>
          <w:lang w:eastAsia="uk-UA"/>
        </w:rPr>
        <w:t xml:space="preserve">ідтримує ідею контрактів терміном </w:t>
      </w:r>
      <w:r>
        <w:rPr>
          <w:rFonts w:eastAsia="Times New Roman" w:cs="Times New Roman"/>
          <w:i/>
          <w:sz w:val="28"/>
          <w:szCs w:val="28"/>
          <w:lang w:val="uk-UA" w:eastAsia="uk-UA"/>
        </w:rPr>
        <w:br/>
      </w:r>
      <w:r w:rsidRPr="00D66E8D">
        <w:rPr>
          <w:rFonts w:eastAsia="Times New Roman" w:cs="Times New Roman"/>
          <w:i/>
          <w:sz w:val="28"/>
          <w:szCs w:val="28"/>
          <w:lang w:eastAsia="uk-UA"/>
        </w:rPr>
        <w:t xml:space="preserve">3 – 5 років як інструменту підвищення якості освіти, за умови чіткого </w:t>
      </w:r>
      <w:r w:rsidRPr="00D66E8D">
        <w:rPr>
          <w:rFonts w:eastAsia="Times New Roman" w:cs="Times New Roman"/>
          <w:i/>
          <w:sz w:val="28"/>
          <w:szCs w:val="28"/>
          <w:lang w:eastAsia="uk-UA"/>
        </w:rPr>
        <w:lastRenderedPageBreak/>
        <w:t>правового захисту вчителів. У матеріалі також згадано плани держави щодо підвищення зарплат педагогам з 2026 р.</w:t>
      </w:r>
      <w:r w:rsidRPr="00D66E8D">
        <w:rPr>
          <w:rFonts w:eastAsia="Times New Roman" w:cs="Times New Roman"/>
          <w:sz w:val="28"/>
          <w:szCs w:val="28"/>
          <w:lang w:eastAsia="uk-UA"/>
        </w:rPr>
        <w:t xml:space="preserve"> Текст: </w:t>
      </w:r>
      <w:hyperlink r:id="rId47" w:history="1">
        <w:r w:rsidRPr="00D66E8D">
          <w:rPr>
            <w:rStyle w:val="a5"/>
            <w:rFonts w:eastAsia="Times New Roman" w:cs="Times New Roman"/>
            <w:sz w:val="28"/>
            <w:szCs w:val="28"/>
            <w:lang w:eastAsia="uk-UA"/>
          </w:rPr>
          <w:t>https://zn.ua/ukr/EDUCATION/do-pitannja-strokovikh-kontraktiv-dlja-vchiteliv-treba-povertatis-pislja-pidvishchennja-zarplati-ta-zmini-pidkhodiv-do-jiji-narakhuvannja-ombudsvumen.html</w:t>
        </w:r>
      </w:hyperlink>
      <w:r w:rsidRPr="00D66E8D">
        <w:rPr>
          <w:rFonts w:eastAsia="Times New Roman" w:cs="Times New Roman"/>
          <w:sz w:val="28"/>
          <w:szCs w:val="28"/>
          <w:lang w:eastAsia="uk-UA"/>
        </w:rPr>
        <w:t xml:space="preserve"> </w:t>
      </w:r>
    </w:p>
    <w:p w:rsidR="006B52B9" w:rsidRPr="00F3345D" w:rsidRDefault="006B52B9" w:rsidP="006B52B9">
      <w:pPr>
        <w:pStyle w:val="a4"/>
        <w:numPr>
          <w:ilvl w:val="0"/>
          <w:numId w:val="1"/>
        </w:numPr>
        <w:spacing w:after="120" w:line="360" w:lineRule="auto"/>
        <w:ind w:left="0" w:firstLine="567"/>
        <w:jc w:val="both"/>
        <w:rPr>
          <w:rFonts w:eastAsia="Times New Roman" w:cs="Times New Roman"/>
          <w:sz w:val="28"/>
          <w:szCs w:val="28"/>
          <w:lang w:eastAsia="uk-UA"/>
        </w:rPr>
      </w:pPr>
      <w:r w:rsidRPr="00F3345D">
        <w:rPr>
          <w:rFonts w:cs="Times New Roman"/>
          <w:b/>
          <w:bCs/>
          <w:sz w:val="28"/>
          <w:szCs w:val="28"/>
          <w:shd w:val="clear" w:color="auto" w:fill="FFFFFF"/>
          <w:lang w:val="uk-UA"/>
        </w:rPr>
        <w:t>Мотуз Т. В. Педагогічний професіоналізм: українська динаміка змін у світлі глобальних освітніх тенденцій</w:t>
      </w:r>
      <w:r w:rsidRPr="00F3345D">
        <w:rPr>
          <w:rFonts w:cs="Times New Roman"/>
          <w:sz w:val="28"/>
          <w:szCs w:val="28"/>
          <w:shd w:val="clear" w:color="auto" w:fill="FFFFFF"/>
          <w:lang w:val="uk-UA"/>
        </w:rPr>
        <w:t xml:space="preserve"> / Тетяна Володимирівна Мотуз ; [наук. ред.: Т. Дороніна] ; Комун. закл. вищ. освіти «Дніпров. акад. неперерв. освіти» Дніпропетр. облради». – Дніпро : ВІЗІОН, 2025. – 486 с. : іл., табл.</w:t>
      </w:r>
      <w:r w:rsidRPr="00F3345D">
        <w:rPr>
          <w:rFonts w:cs="Times New Roman"/>
          <w:b/>
          <w:bCs/>
          <w:i/>
          <w:iCs/>
          <w:sz w:val="28"/>
          <w:szCs w:val="28"/>
          <w:shd w:val="clear" w:color="auto" w:fill="FFFFFF"/>
          <w:lang w:val="uk-UA"/>
        </w:rPr>
        <w:t xml:space="preserve"> Шифр зберігання в Бібліотеці: Б377596 </w:t>
      </w:r>
      <w:r w:rsidRPr="00F3345D">
        <w:rPr>
          <w:rFonts w:cs="Times New Roman"/>
          <w:i/>
          <w:iCs/>
          <w:sz w:val="28"/>
          <w:szCs w:val="28"/>
          <w:shd w:val="clear" w:color="auto" w:fill="FFFFFF"/>
          <w:lang w:val="uk-UA"/>
        </w:rPr>
        <w:t xml:space="preserve">У монографії розкрито теоретико-методологічні засади поняття педагогічного професіоналізму. </w:t>
      </w:r>
      <w:r w:rsidRPr="00F3345D">
        <w:rPr>
          <w:rFonts w:cs="Times New Roman"/>
          <w:i/>
          <w:iCs/>
          <w:sz w:val="28"/>
          <w:szCs w:val="28"/>
          <w:shd w:val="clear" w:color="auto" w:fill="FFFFFF"/>
        </w:rPr>
        <w:t xml:space="preserve">Проаналізовано нормативні орієнтири та практичні аспекти розвитку педагогічного професіоналізму вчителів </w:t>
      </w:r>
      <w:proofErr w:type="gramStart"/>
      <w:r w:rsidRPr="00F3345D">
        <w:rPr>
          <w:rFonts w:cs="Times New Roman"/>
          <w:i/>
          <w:iCs/>
          <w:sz w:val="28"/>
          <w:szCs w:val="28"/>
          <w:shd w:val="clear" w:color="auto" w:fill="FFFFFF"/>
        </w:rPr>
        <w:t>в</w:t>
      </w:r>
      <w:proofErr w:type="gramEnd"/>
      <w:r w:rsidRPr="00F3345D">
        <w:rPr>
          <w:rFonts w:cs="Times New Roman"/>
          <w:i/>
          <w:iCs/>
          <w:sz w:val="28"/>
          <w:szCs w:val="28"/>
          <w:shd w:val="clear" w:color="auto" w:fill="FFFFFF"/>
        </w:rPr>
        <w:t xml:space="preserve"> історико-педагогічному ракурсі.</w:t>
      </w:r>
      <w:r w:rsidRPr="00F3345D">
        <w:rPr>
          <w:rFonts w:cs="Times New Roman"/>
          <w:b/>
          <w:bCs/>
          <w:i/>
          <w:iCs/>
          <w:sz w:val="28"/>
          <w:szCs w:val="28"/>
          <w:shd w:val="clear" w:color="auto" w:fill="FFFFFF"/>
        </w:rPr>
        <w:t xml:space="preserve"> </w:t>
      </w:r>
      <w:r w:rsidRPr="00F3345D">
        <w:rPr>
          <w:rFonts w:cs="Times New Roman"/>
          <w:i/>
          <w:iCs/>
          <w:sz w:val="28"/>
          <w:szCs w:val="28"/>
          <w:shd w:val="clear" w:color="auto" w:fill="FFFFFF"/>
        </w:rPr>
        <w:t>Особливу увагу приділено сучасним інноваційним тенденціям професійного зростання педагогів в умовах глобалізаційних процесів та концепції «Освіта 5.0».</w:t>
      </w:r>
    </w:p>
    <w:p w:rsidR="006B52B9" w:rsidRPr="00D66E8D" w:rsidRDefault="006B52B9" w:rsidP="006B52B9">
      <w:pPr>
        <w:pStyle w:val="a6"/>
        <w:numPr>
          <w:ilvl w:val="0"/>
          <w:numId w:val="1"/>
        </w:numPr>
        <w:shd w:val="clear" w:color="auto" w:fill="FFFFFF"/>
        <w:spacing w:before="0" w:beforeAutospacing="0" w:after="120" w:afterAutospacing="0" w:line="360" w:lineRule="auto"/>
        <w:ind w:left="0" w:firstLine="567"/>
        <w:jc w:val="both"/>
        <w:rPr>
          <w:color w:val="264944"/>
          <w:sz w:val="28"/>
          <w:szCs w:val="28"/>
          <w:shd w:val="clear" w:color="auto" w:fill="FFFFFF"/>
          <w:lang w:val="uk-UA"/>
        </w:rPr>
      </w:pPr>
      <w:r w:rsidRPr="00F3345D">
        <w:rPr>
          <w:b/>
          <w:kern w:val="36"/>
          <w:sz w:val="28"/>
          <w:szCs w:val="28"/>
        </w:rPr>
        <w:t xml:space="preserve">Найкращі вчителі Львова отримали по 35 тисяч гривень </w:t>
      </w:r>
      <w:proofErr w:type="gramStart"/>
      <w:r w:rsidRPr="00F3345D">
        <w:rPr>
          <w:b/>
          <w:kern w:val="36"/>
          <w:sz w:val="28"/>
          <w:szCs w:val="28"/>
        </w:rPr>
        <w:t>прем</w:t>
      </w:r>
      <w:proofErr w:type="gramEnd"/>
      <w:r w:rsidRPr="00F3345D">
        <w:rPr>
          <w:b/>
          <w:kern w:val="36"/>
          <w:sz w:val="28"/>
          <w:szCs w:val="28"/>
        </w:rPr>
        <w:t>ії</w:t>
      </w:r>
      <w:r w:rsidRPr="00F3345D">
        <w:rPr>
          <w:b/>
          <w:kern w:val="36"/>
          <w:sz w:val="28"/>
          <w:szCs w:val="28"/>
          <w:lang w:val="uk-UA"/>
        </w:rPr>
        <w:t xml:space="preserve"> </w:t>
      </w:r>
      <w:r w:rsidRPr="00F3345D">
        <w:rPr>
          <w:kern w:val="36"/>
          <w:sz w:val="28"/>
          <w:szCs w:val="28"/>
        </w:rPr>
        <w:t>[</w:t>
      </w:r>
      <w:r w:rsidRPr="00F3345D">
        <w:rPr>
          <w:kern w:val="36"/>
          <w:sz w:val="28"/>
          <w:szCs w:val="28"/>
          <w:lang w:val="uk-UA"/>
        </w:rPr>
        <w:t>Електронний ресурс</w:t>
      </w:r>
      <w:r w:rsidRPr="00F3345D">
        <w:rPr>
          <w:kern w:val="36"/>
          <w:sz w:val="28"/>
          <w:szCs w:val="28"/>
        </w:rPr>
        <w:t>]</w:t>
      </w:r>
      <w:r w:rsidRPr="00F3345D">
        <w:rPr>
          <w:kern w:val="36"/>
          <w:sz w:val="28"/>
          <w:szCs w:val="28"/>
          <w:lang w:val="uk-UA"/>
        </w:rPr>
        <w:t xml:space="preserve"> </w:t>
      </w:r>
      <w:r w:rsidRPr="00F3345D">
        <w:rPr>
          <w:kern w:val="36"/>
          <w:sz w:val="28"/>
          <w:szCs w:val="28"/>
        </w:rPr>
        <w:t xml:space="preserve">// </w:t>
      </w:r>
      <w:r w:rsidRPr="00F3345D">
        <w:rPr>
          <w:kern w:val="36"/>
          <w:sz w:val="28"/>
          <w:szCs w:val="28"/>
          <w:lang w:val="uk-UA"/>
        </w:rPr>
        <w:t xml:space="preserve"> Високий замок. – 2025. – 15 груд. – Електрон.</w:t>
      </w:r>
      <w:r w:rsidRPr="00D66E8D">
        <w:rPr>
          <w:kern w:val="36"/>
          <w:sz w:val="28"/>
          <w:szCs w:val="28"/>
          <w:lang w:val="uk-UA"/>
        </w:rPr>
        <w:t xml:space="preserve"> дані. </w:t>
      </w:r>
      <w:r w:rsidRPr="00D66E8D">
        <w:rPr>
          <w:i/>
          <w:kern w:val="36"/>
          <w:sz w:val="28"/>
          <w:szCs w:val="28"/>
          <w:lang w:val="uk-UA"/>
        </w:rPr>
        <w:t xml:space="preserve">Йдеться про те, що </w:t>
      </w:r>
      <w:r w:rsidRPr="00D66E8D">
        <w:rPr>
          <w:bCs/>
          <w:i/>
          <w:sz w:val="28"/>
          <w:szCs w:val="28"/>
          <w:lang w:val="uk-UA"/>
        </w:rPr>
        <w:t>у</w:t>
      </w:r>
      <w:r w:rsidRPr="00D66E8D">
        <w:rPr>
          <w:bCs/>
          <w:i/>
          <w:sz w:val="28"/>
          <w:szCs w:val="28"/>
        </w:rPr>
        <w:t xml:space="preserve"> Львові завершився другий етап конкурсу «Освітня премія Львова», у межах якого 150 освітян отримали грошові премії від міста. Тепер на черзі третій етап, де оберуть трьох кращих учасникі</w:t>
      </w:r>
      <w:proofErr w:type="gramStart"/>
      <w:r w:rsidRPr="00D66E8D">
        <w:rPr>
          <w:bCs/>
          <w:i/>
          <w:sz w:val="28"/>
          <w:szCs w:val="28"/>
        </w:rPr>
        <w:t>в</w:t>
      </w:r>
      <w:proofErr w:type="gramEnd"/>
      <w:r w:rsidRPr="00D66E8D">
        <w:rPr>
          <w:bCs/>
          <w:i/>
          <w:sz w:val="28"/>
          <w:szCs w:val="28"/>
        </w:rPr>
        <w:t>, які отримають головні призи по 100 000 грн</w:t>
      </w:r>
      <w:r w:rsidRPr="00D66E8D">
        <w:rPr>
          <w:bCs/>
          <w:i/>
          <w:sz w:val="28"/>
          <w:szCs w:val="28"/>
          <w:lang w:val="uk-UA"/>
        </w:rPr>
        <w:t xml:space="preserve">. Вказано, що </w:t>
      </w:r>
      <w:r w:rsidRPr="00D66E8D">
        <w:rPr>
          <w:i/>
          <w:sz w:val="28"/>
          <w:szCs w:val="28"/>
          <w:shd w:val="clear" w:color="auto" w:fill="FFFFFF"/>
          <w:lang w:val="uk-UA"/>
        </w:rPr>
        <w:t xml:space="preserve">конкурс «Освітня премія Львова» щорічно відзначає найкращих педагогів, вихователів і керівників гуртків, які вносять значний вклад у розвиток освіти та виховання дітей і молоді. </w:t>
      </w:r>
      <w:r w:rsidRPr="00D66E8D">
        <w:rPr>
          <w:sz w:val="28"/>
          <w:szCs w:val="28"/>
          <w:shd w:val="clear" w:color="auto" w:fill="FFFFFF"/>
          <w:lang w:val="uk-UA"/>
        </w:rPr>
        <w:t>Текст :</w:t>
      </w:r>
      <w:r w:rsidRPr="00D66E8D">
        <w:rPr>
          <w:color w:val="264944"/>
          <w:sz w:val="28"/>
          <w:szCs w:val="28"/>
          <w:shd w:val="clear" w:color="auto" w:fill="FFFFFF"/>
          <w:lang w:val="uk-UA"/>
        </w:rPr>
        <w:t xml:space="preserve"> </w:t>
      </w:r>
      <w:hyperlink r:id="rId48" w:history="1">
        <w:r w:rsidRPr="00D66E8D">
          <w:rPr>
            <w:rStyle w:val="a5"/>
            <w:rFonts w:eastAsiaTheme="majorEastAsia"/>
            <w:sz w:val="28"/>
            <w:szCs w:val="28"/>
            <w:shd w:val="clear" w:color="auto" w:fill="FFFFFF"/>
            <w:lang w:val="uk-UA"/>
          </w:rPr>
          <w:t>https://wz.lviv.ua/news/544139-naikrashchi-vchyteli-lvova-otrymaly-po-35-tys-hrn-premii</w:t>
        </w:r>
      </w:hyperlink>
    </w:p>
    <w:p w:rsidR="006B52B9" w:rsidRPr="00D66E8D" w:rsidRDefault="006B52B9" w:rsidP="006B52B9">
      <w:pPr>
        <w:pStyle w:val="a6"/>
        <w:numPr>
          <w:ilvl w:val="0"/>
          <w:numId w:val="1"/>
        </w:numPr>
        <w:shd w:val="clear" w:color="auto" w:fill="FFFFFF"/>
        <w:spacing w:before="0" w:beforeAutospacing="0" w:after="120" w:afterAutospacing="0" w:line="360" w:lineRule="auto"/>
        <w:ind w:left="0" w:firstLine="567"/>
        <w:jc w:val="both"/>
        <w:rPr>
          <w:rStyle w:val="a5"/>
          <w:color w:val="264944"/>
          <w:sz w:val="28"/>
          <w:szCs w:val="28"/>
          <w:shd w:val="clear" w:color="auto" w:fill="FFFFFF"/>
          <w:lang w:val="uk-UA"/>
        </w:rPr>
      </w:pPr>
      <w:r w:rsidRPr="00D66E8D">
        <w:rPr>
          <w:b/>
          <w:sz w:val="28"/>
          <w:szCs w:val="28"/>
          <w:shd w:val="clear" w:color="auto" w:fill="FFFFFF"/>
          <w:lang w:val="uk-UA"/>
        </w:rPr>
        <w:t>Наскрізне виховання молодших школярів в освітньому процесі  НУШ</w:t>
      </w:r>
      <w:r w:rsidRPr="00D66E8D">
        <w:rPr>
          <w:sz w:val="28"/>
          <w:szCs w:val="28"/>
          <w:shd w:val="clear" w:color="auto" w:fill="FFFFFF"/>
          <w:lang w:val="uk-UA"/>
        </w:rPr>
        <w:t xml:space="preserve"> [Електронний ресурс] / П. Бойчук, Н. Борбич, С. Марчук, </w:t>
      </w:r>
      <w:r>
        <w:rPr>
          <w:sz w:val="28"/>
          <w:szCs w:val="28"/>
          <w:shd w:val="clear" w:color="auto" w:fill="FFFFFF"/>
          <w:lang w:val="uk-UA"/>
        </w:rPr>
        <w:br/>
      </w:r>
      <w:r w:rsidRPr="00D66E8D">
        <w:rPr>
          <w:sz w:val="28"/>
          <w:szCs w:val="28"/>
          <w:shd w:val="clear" w:color="auto" w:fill="FFFFFF"/>
          <w:lang w:val="uk-UA"/>
        </w:rPr>
        <w:t xml:space="preserve">О. Пуш  // Наук. пр. МАУП. Серія : Пед науки. – 2025. – № 3 (66). – С. 14-21. </w:t>
      </w:r>
      <w:r w:rsidRPr="00D66E8D">
        <w:rPr>
          <w:i/>
          <w:sz w:val="28"/>
          <w:szCs w:val="28"/>
          <w:shd w:val="clear" w:color="auto" w:fill="FFFFFF"/>
          <w:lang w:val="uk-UA"/>
        </w:rPr>
        <w:t xml:space="preserve">Зазначено, що наскрізне виховання молодших школярів у Новій українській </w:t>
      </w:r>
      <w:r w:rsidRPr="00D66E8D">
        <w:rPr>
          <w:i/>
          <w:sz w:val="28"/>
          <w:szCs w:val="28"/>
          <w:shd w:val="clear" w:color="auto" w:fill="FFFFFF"/>
          <w:lang w:val="uk-UA"/>
        </w:rPr>
        <w:lastRenderedPageBreak/>
        <w:t xml:space="preserve">школі – це комплексний педагогічний підхід, що забезпечує формування цінностей і ключових соціально-емоційних компетентностей у тісному зв’язку з освітнім процесом та ґрунтується на нормативних засадах (Концепція НУШ, державні стандарти), які визначають виховання на загальнолюдських і національних цінностях як одну з провідних цілей сучасної школи. </w:t>
      </w:r>
      <w:r w:rsidRPr="00D66E8D">
        <w:rPr>
          <w:i/>
          <w:sz w:val="28"/>
          <w:szCs w:val="28"/>
        </w:rPr>
        <w:t xml:space="preserve">Розглянуто психолого-педагогічні засади, які лежать </w:t>
      </w:r>
      <w:proofErr w:type="gramStart"/>
      <w:r w:rsidRPr="00D66E8D">
        <w:rPr>
          <w:i/>
          <w:sz w:val="28"/>
          <w:szCs w:val="28"/>
        </w:rPr>
        <w:t>в</w:t>
      </w:r>
      <w:proofErr w:type="gramEnd"/>
      <w:r w:rsidRPr="00D66E8D">
        <w:rPr>
          <w:i/>
          <w:sz w:val="28"/>
          <w:szCs w:val="28"/>
        </w:rPr>
        <w:t xml:space="preserve"> </w:t>
      </w:r>
      <w:proofErr w:type="gramStart"/>
      <w:r w:rsidRPr="00D66E8D">
        <w:rPr>
          <w:i/>
          <w:sz w:val="28"/>
          <w:szCs w:val="28"/>
        </w:rPr>
        <w:t>основ</w:t>
      </w:r>
      <w:proofErr w:type="gramEnd"/>
      <w:r w:rsidRPr="00D66E8D">
        <w:rPr>
          <w:i/>
          <w:sz w:val="28"/>
          <w:szCs w:val="28"/>
        </w:rPr>
        <w:t>і формування ціннісних орієнтацій у дітей молодшого шкільного віку. Проаналізовано сучасний стан впровадження наскрізного виховання в практиці НУШ.</w:t>
      </w:r>
      <w:r w:rsidRPr="00D66E8D">
        <w:rPr>
          <w:i/>
          <w:sz w:val="28"/>
          <w:szCs w:val="28"/>
          <w:lang w:val="uk-UA"/>
        </w:rPr>
        <w:t xml:space="preserve"> Встановлено, що активне залучення батьків до планування і реалізації виховних заходів, просвітницькі зустрічі щодо вікової психології дітей та важливості спільного виховного фронту; стимулювання учнівської ініціативи – давати навіть молодшим школярам посильні ролі в організації класних справ, що формує відповідальність і лідерські якості, - посилить впровадження наскрізного виховання в практиці НУШ.</w:t>
      </w:r>
      <w:r w:rsidRPr="00D66E8D">
        <w:rPr>
          <w:sz w:val="28"/>
          <w:szCs w:val="28"/>
          <w:shd w:val="clear" w:color="auto" w:fill="FFFFFF"/>
          <w:lang w:val="uk-UA"/>
        </w:rPr>
        <w:t xml:space="preserve">Текст : </w:t>
      </w:r>
      <w:hyperlink r:id="rId49" w:history="1">
        <w:r w:rsidRPr="00D66E8D">
          <w:rPr>
            <w:rStyle w:val="a5"/>
            <w:sz w:val="28"/>
            <w:szCs w:val="28"/>
            <w:shd w:val="clear" w:color="auto" w:fill="FFFFFF"/>
            <w:lang w:val="uk-UA"/>
          </w:rPr>
          <w:t>https://journals.maup.com.ua/index.php/pedagogy/article/view/5053/5376</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lang w:val="uk-UA"/>
        </w:rPr>
      </w:pPr>
      <w:r w:rsidRPr="00D66E8D">
        <w:rPr>
          <w:rFonts w:cs="Times New Roman"/>
          <w:b/>
          <w:sz w:val="28"/>
          <w:szCs w:val="28"/>
          <w:lang w:val="uk-UA"/>
        </w:rPr>
        <w:t>Низовець-Кропта  О. Парадигма розвитку психологічної служби у контексті реформування закладів освіти в Україні [</w:t>
      </w:r>
      <w:r w:rsidRPr="00D66E8D">
        <w:rPr>
          <w:rFonts w:cs="Times New Roman"/>
          <w:sz w:val="28"/>
          <w:szCs w:val="28"/>
          <w:lang w:val="uk-UA"/>
        </w:rPr>
        <w:t xml:space="preserve">Електронний ресурс] /  О. Низовець-Кропта, Л. Ляховець //  Вісн. Львів. </w:t>
      </w:r>
      <w:r>
        <w:rPr>
          <w:rFonts w:cs="Times New Roman"/>
          <w:sz w:val="28"/>
          <w:szCs w:val="28"/>
          <w:lang w:val="uk-UA"/>
        </w:rPr>
        <w:br/>
      </w:r>
      <w:r w:rsidRPr="00D66E8D">
        <w:rPr>
          <w:rFonts w:cs="Times New Roman"/>
          <w:sz w:val="28"/>
          <w:szCs w:val="28"/>
          <w:lang w:val="uk-UA"/>
        </w:rPr>
        <w:t xml:space="preserve">ун-ту. Серія : Психол. науки. – 2025. – № 25. – С. 137-143. </w:t>
      </w:r>
      <w:r w:rsidRPr="00D66E8D">
        <w:rPr>
          <w:rFonts w:cs="Times New Roman"/>
          <w:i/>
          <w:sz w:val="28"/>
          <w:szCs w:val="28"/>
          <w:lang w:val="uk-UA"/>
        </w:rPr>
        <w:t xml:space="preserve">Розглянуто проблему реорганізації психологічного супроводу освітніх реформ в Україні. Вказано, що нова парадигма передбачає інтеграцію психологічної служби в освітній процес відповідно до нових вимог організації структурних підрозділів закладів повної загальної середньої освіти (початкова школа, гімназія та ліцей); врахування вікових та індивідуально-психологічних особливостей здобувачів освіти;  активну участь у створенні нової освітньої моделі, орієнтованої на розвиток особистості, індивідуальних потреб і здібностей дитини; передбачає посилення психоедукаційної та профілактичної роботи, має на меті активізацію роботи з внутрішньо переміщеними особами (ВПО) та членами їхніх родин, дітьми, які набули </w:t>
      </w:r>
      <w:r w:rsidRPr="00D66E8D">
        <w:rPr>
          <w:rFonts w:cs="Times New Roman"/>
          <w:i/>
          <w:sz w:val="28"/>
          <w:szCs w:val="28"/>
          <w:lang w:val="uk-UA"/>
        </w:rPr>
        <w:lastRenderedPageBreak/>
        <w:t>травматичного досвіду, а також підтримки педагогічного колективу.</w:t>
      </w:r>
      <w:r w:rsidRPr="00D66E8D">
        <w:rPr>
          <w:rFonts w:cs="Times New Roman"/>
          <w:sz w:val="28"/>
          <w:szCs w:val="28"/>
          <w:lang w:val="uk-UA"/>
        </w:rPr>
        <w:t xml:space="preserve"> Текст</w:t>
      </w:r>
      <w:r>
        <w:rPr>
          <w:rFonts w:cs="Times New Roman"/>
          <w:sz w:val="28"/>
          <w:szCs w:val="28"/>
          <w:lang w:val="uk-UA"/>
        </w:rPr>
        <w:t>:</w:t>
      </w:r>
      <w:r w:rsidRPr="00D66E8D">
        <w:rPr>
          <w:rFonts w:cs="Times New Roman"/>
          <w:sz w:val="28"/>
          <w:szCs w:val="28"/>
          <w:lang w:val="uk-UA"/>
        </w:rPr>
        <w:t xml:space="preserve"> </w:t>
      </w:r>
      <w:hyperlink r:id="rId50" w:history="1">
        <w:r w:rsidRPr="00D66E8D">
          <w:rPr>
            <w:rStyle w:val="a5"/>
            <w:rFonts w:cs="Times New Roman"/>
            <w:sz w:val="28"/>
            <w:szCs w:val="28"/>
            <w:lang w:val="uk-UA"/>
          </w:rPr>
          <w:t>http://psy-visnyk.lnu.lviv.ua/archive/25_2025/18.pdf</w:t>
        </w:r>
      </w:hyperlink>
    </w:p>
    <w:p w:rsidR="006B52B9" w:rsidRPr="00D66E8D" w:rsidRDefault="006B52B9" w:rsidP="006B52B9">
      <w:pPr>
        <w:pStyle w:val="a4"/>
        <w:numPr>
          <w:ilvl w:val="0"/>
          <w:numId w:val="1"/>
        </w:numPr>
        <w:autoSpaceDE w:val="0"/>
        <w:autoSpaceDN w:val="0"/>
        <w:adjustRightInd w:val="0"/>
        <w:spacing w:after="120" w:line="360" w:lineRule="auto"/>
        <w:ind w:left="0" w:firstLine="567"/>
        <w:jc w:val="both"/>
        <w:rPr>
          <w:rFonts w:cs="Times New Roman"/>
          <w:iCs/>
          <w:sz w:val="28"/>
          <w:szCs w:val="28"/>
          <w:lang w:val="uk-UA"/>
        </w:rPr>
      </w:pPr>
      <w:r w:rsidRPr="00D66E8D">
        <w:rPr>
          <w:rStyle w:val="name"/>
          <w:rFonts w:cs="Times New Roman"/>
          <w:b/>
          <w:sz w:val="28"/>
          <w:szCs w:val="28"/>
          <w:lang w:val="uk-UA"/>
        </w:rPr>
        <w:t xml:space="preserve">Овчарук  О. В.  </w:t>
      </w:r>
      <w:r w:rsidRPr="00D66E8D">
        <w:rPr>
          <w:rFonts w:cs="Times New Roman"/>
          <w:b/>
          <w:sz w:val="28"/>
          <w:szCs w:val="28"/>
          <w:lang w:val="uk-UA"/>
        </w:rPr>
        <w:t>Використання генеративного штучного інтелекту вчителями для вдосконалення педагогічних практик: світовий та український досвід</w:t>
      </w:r>
      <w:r w:rsidRPr="00D66E8D">
        <w:rPr>
          <w:rFonts w:cs="Times New Roman"/>
          <w:sz w:val="28"/>
          <w:szCs w:val="28"/>
          <w:lang w:val="uk-UA"/>
        </w:rPr>
        <w:t xml:space="preserve"> [Електронний ресурс] / О.В. Овчарук, </w:t>
      </w:r>
      <w:r w:rsidRPr="00D66E8D">
        <w:rPr>
          <w:rStyle w:val="name"/>
          <w:rFonts w:cs="Times New Roman"/>
          <w:sz w:val="28"/>
          <w:szCs w:val="28"/>
          <w:lang w:val="uk-UA"/>
        </w:rPr>
        <w:t xml:space="preserve">О. О. Гриценчук  О. Є. Кравчина //  Імідж сучас. педагога. – 2025. – № 6 (225). – </w:t>
      </w:r>
      <w:r>
        <w:rPr>
          <w:rStyle w:val="name"/>
          <w:rFonts w:cs="Times New Roman"/>
          <w:sz w:val="28"/>
          <w:szCs w:val="28"/>
          <w:lang w:val="uk-UA"/>
        </w:rPr>
        <w:br/>
      </w:r>
      <w:r w:rsidRPr="00D66E8D">
        <w:rPr>
          <w:rStyle w:val="name"/>
          <w:rFonts w:cs="Times New Roman"/>
          <w:sz w:val="28"/>
          <w:szCs w:val="28"/>
          <w:lang w:val="uk-UA"/>
        </w:rPr>
        <w:t>С.</w:t>
      </w:r>
      <w:r w:rsidRPr="00D66E8D">
        <w:rPr>
          <w:rStyle w:val="name"/>
          <w:rFonts w:cs="Times New Roman"/>
          <w:b/>
          <w:sz w:val="28"/>
          <w:szCs w:val="28"/>
          <w:lang w:val="uk-UA"/>
        </w:rPr>
        <w:t xml:space="preserve"> </w:t>
      </w:r>
      <w:r w:rsidRPr="00D66E8D">
        <w:rPr>
          <w:rStyle w:val="name"/>
          <w:rFonts w:cs="Times New Roman"/>
          <w:sz w:val="28"/>
          <w:szCs w:val="28"/>
          <w:lang w:val="uk-UA"/>
        </w:rPr>
        <w:t>5-10.</w:t>
      </w:r>
      <w:r w:rsidRPr="00D66E8D">
        <w:rPr>
          <w:rStyle w:val="name"/>
          <w:rFonts w:cs="Times New Roman"/>
          <w:b/>
          <w:sz w:val="28"/>
          <w:szCs w:val="28"/>
          <w:lang w:val="uk-UA"/>
        </w:rPr>
        <w:t xml:space="preserve"> </w:t>
      </w:r>
      <w:r w:rsidRPr="00D66E8D">
        <w:rPr>
          <w:rStyle w:val="name"/>
          <w:rFonts w:cs="Times New Roman"/>
          <w:i/>
          <w:sz w:val="28"/>
          <w:szCs w:val="28"/>
          <w:lang w:val="uk-UA"/>
        </w:rPr>
        <w:t xml:space="preserve">Висвітлено </w:t>
      </w:r>
      <w:r w:rsidRPr="00D66E8D">
        <w:rPr>
          <w:rFonts w:cs="Times New Roman"/>
          <w:i/>
          <w:iCs/>
          <w:sz w:val="28"/>
          <w:szCs w:val="28"/>
          <w:lang w:val="uk-UA"/>
        </w:rPr>
        <w:t xml:space="preserve">використання генеративного штучного інтелекту (ГШІ) вчителями в Україні та зарубіжжі. Проаналізовано європейські та вітчизняні документи щодо використання ГШІ в освіті, рекомендаційні документи міжнародних організацій, зокрема ЮНЕСКО, Європейської Комісії, Ради Європи тощо. </w:t>
      </w:r>
      <w:r w:rsidRPr="00D66E8D">
        <w:rPr>
          <w:rFonts w:cs="Times New Roman"/>
          <w:i/>
          <w:iCs/>
          <w:sz w:val="28"/>
          <w:szCs w:val="28"/>
        </w:rPr>
        <w:t xml:space="preserve">Здійснено аналіз </w:t>
      </w:r>
      <w:proofErr w:type="gramStart"/>
      <w:r w:rsidRPr="00D66E8D">
        <w:rPr>
          <w:rFonts w:cs="Times New Roman"/>
          <w:i/>
          <w:iCs/>
          <w:sz w:val="28"/>
          <w:szCs w:val="28"/>
        </w:rPr>
        <w:t>досл</w:t>
      </w:r>
      <w:proofErr w:type="gramEnd"/>
      <w:r w:rsidRPr="00D66E8D">
        <w:rPr>
          <w:rFonts w:cs="Times New Roman"/>
          <w:i/>
          <w:iCs/>
          <w:sz w:val="28"/>
          <w:szCs w:val="28"/>
        </w:rPr>
        <w:t xml:space="preserve">іджень використання ГШІ у закладах освіти. Подано результати опитувань учителів, в якому брали участь 26227 респондентів. </w:t>
      </w:r>
      <w:r w:rsidRPr="00D66E8D">
        <w:rPr>
          <w:rFonts w:cs="Times New Roman"/>
          <w:i/>
          <w:iCs/>
          <w:sz w:val="28"/>
          <w:szCs w:val="28"/>
          <w:lang w:val="uk-UA"/>
        </w:rPr>
        <w:t xml:space="preserve">Вказано, що </w:t>
      </w:r>
      <w:r w:rsidRPr="00D66E8D">
        <w:rPr>
          <w:rFonts w:cs="Times New Roman"/>
          <w:i/>
          <w:iCs/>
          <w:sz w:val="28"/>
          <w:szCs w:val="28"/>
        </w:rPr>
        <w:t xml:space="preserve">реальний </w:t>
      </w:r>
      <w:proofErr w:type="gramStart"/>
      <w:r w:rsidRPr="00D66E8D">
        <w:rPr>
          <w:rFonts w:cs="Times New Roman"/>
          <w:i/>
          <w:iCs/>
          <w:sz w:val="28"/>
          <w:szCs w:val="28"/>
        </w:rPr>
        <w:t>р</w:t>
      </w:r>
      <w:proofErr w:type="gramEnd"/>
      <w:r w:rsidRPr="00D66E8D">
        <w:rPr>
          <w:rFonts w:cs="Times New Roman"/>
          <w:i/>
          <w:iCs/>
          <w:sz w:val="28"/>
          <w:szCs w:val="28"/>
        </w:rPr>
        <w:t>івень практичних</w:t>
      </w:r>
      <w:r w:rsidRPr="00D66E8D">
        <w:rPr>
          <w:rFonts w:cs="Times New Roman"/>
          <w:i/>
          <w:iCs/>
          <w:sz w:val="28"/>
          <w:szCs w:val="28"/>
          <w:lang w:val="uk-UA"/>
        </w:rPr>
        <w:t xml:space="preserve"> </w:t>
      </w:r>
      <w:r w:rsidRPr="00D66E8D">
        <w:rPr>
          <w:rFonts w:cs="Times New Roman"/>
          <w:i/>
          <w:iCs/>
          <w:sz w:val="28"/>
          <w:szCs w:val="28"/>
        </w:rPr>
        <w:t>компетентностей учителів у використанні ГШІ є недостатнім,</w:t>
      </w:r>
      <w:r w:rsidRPr="00D66E8D">
        <w:rPr>
          <w:rFonts w:cs="Times New Roman"/>
          <w:i/>
          <w:iCs/>
          <w:sz w:val="28"/>
          <w:szCs w:val="28"/>
          <w:lang w:val="uk-UA"/>
        </w:rPr>
        <w:t xml:space="preserve"> </w:t>
      </w:r>
      <w:r w:rsidRPr="00D66E8D">
        <w:rPr>
          <w:rFonts w:cs="Times New Roman"/>
          <w:i/>
          <w:iCs/>
          <w:sz w:val="28"/>
          <w:szCs w:val="28"/>
        </w:rPr>
        <w:t>особливо у сфері програмування та дотримання етичних</w:t>
      </w:r>
      <w:r w:rsidRPr="00D66E8D">
        <w:rPr>
          <w:rFonts w:cs="Times New Roman"/>
          <w:i/>
          <w:iCs/>
          <w:sz w:val="28"/>
          <w:szCs w:val="28"/>
          <w:lang w:val="uk-UA"/>
        </w:rPr>
        <w:t xml:space="preserve"> </w:t>
      </w:r>
      <w:r w:rsidRPr="00D66E8D">
        <w:rPr>
          <w:rFonts w:cs="Times New Roman"/>
          <w:i/>
          <w:iCs/>
          <w:sz w:val="28"/>
          <w:szCs w:val="28"/>
        </w:rPr>
        <w:t>принципів і критичного застосування цих інструментів.</w:t>
      </w:r>
      <w:r w:rsidRPr="00D66E8D">
        <w:rPr>
          <w:rFonts w:cs="Times New Roman"/>
          <w:i/>
          <w:iCs/>
          <w:sz w:val="28"/>
          <w:szCs w:val="28"/>
          <w:lang w:val="uk-UA"/>
        </w:rPr>
        <w:t xml:space="preserve"> Існує брак відповідних методик використання ГШІ, тому педагоги запитують ГШІ про нові та цікаві методи та методики навчання. Обгрунтовано переваги та недоліки використання вчителями ГШІ, запропоновано  використовувати моделі, що пов'язані з потребами освітян та учнів. </w:t>
      </w:r>
      <w:r w:rsidRPr="00D66E8D">
        <w:rPr>
          <w:rFonts w:cs="Times New Roman"/>
          <w:iCs/>
          <w:sz w:val="28"/>
          <w:szCs w:val="28"/>
          <w:lang w:val="uk-UA"/>
        </w:rPr>
        <w:t xml:space="preserve">Текст : </w:t>
      </w:r>
      <w:hyperlink r:id="rId51" w:history="1">
        <w:r w:rsidRPr="00D66E8D">
          <w:rPr>
            <w:rStyle w:val="a5"/>
            <w:rFonts w:cs="Times New Roman"/>
            <w:iCs/>
            <w:sz w:val="28"/>
            <w:szCs w:val="28"/>
            <w:lang w:val="uk-UA"/>
          </w:rPr>
          <w:t>https://isp.pano.pl.ua/article/view/340836</w:t>
        </w:r>
      </w:hyperlink>
    </w:p>
    <w:p w:rsidR="006B52B9" w:rsidRPr="00D66E8D" w:rsidRDefault="006B52B9" w:rsidP="006B52B9">
      <w:pPr>
        <w:pStyle w:val="1"/>
        <w:numPr>
          <w:ilvl w:val="0"/>
          <w:numId w:val="1"/>
        </w:numPr>
        <w:shd w:val="clear" w:color="auto" w:fill="FFFFFF"/>
        <w:spacing w:before="0" w:beforeAutospacing="0" w:after="120" w:afterAutospacing="0" w:line="360" w:lineRule="auto"/>
        <w:ind w:left="0" w:firstLine="567"/>
        <w:jc w:val="both"/>
        <w:rPr>
          <w:b w:val="0"/>
          <w:iCs/>
          <w:sz w:val="28"/>
          <w:szCs w:val="28"/>
          <w:shd w:val="clear" w:color="auto" w:fill="FFFFFF"/>
        </w:rPr>
      </w:pPr>
      <w:r w:rsidRPr="00D66E8D">
        <w:rPr>
          <w:rStyle w:val="a8"/>
          <w:b/>
          <w:bCs/>
          <w:sz w:val="28"/>
          <w:szCs w:val="28"/>
          <w:lang w:val="uk-UA"/>
        </w:rPr>
        <w:t xml:space="preserve">Організаційно-правові аспекти забезпечення харчування в закладах загальної середньої освіти в Україні </w:t>
      </w:r>
      <w:r w:rsidRPr="00D66E8D">
        <w:rPr>
          <w:b w:val="0"/>
          <w:sz w:val="28"/>
          <w:szCs w:val="28"/>
          <w:lang w:val="uk-UA"/>
        </w:rPr>
        <w:t xml:space="preserve">[Електронний ресурс]  / </w:t>
      </w:r>
      <w:r>
        <w:rPr>
          <w:b w:val="0"/>
          <w:sz w:val="28"/>
          <w:szCs w:val="28"/>
          <w:lang w:val="uk-UA"/>
        </w:rPr>
        <w:br/>
      </w:r>
      <w:r w:rsidRPr="00D66E8D">
        <w:rPr>
          <w:b w:val="0"/>
          <w:sz w:val="28"/>
          <w:szCs w:val="28"/>
          <w:lang w:val="uk-UA"/>
        </w:rPr>
        <w:t xml:space="preserve">Ю. В. </w:t>
      </w:r>
      <w:r w:rsidRPr="00D66E8D">
        <w:rPr>
          <w:rStyle w:val="a8"/>
          <w:sz w:val="28"/>
          <w:szCs w:val="28"/>
          <w:lang w:val="uk-UA"/>
        </w:rPr>
        <w:t xml:space="preserve">Іриневич, І. С. Гайдук, Т. С. Бочкарьова, А. А. Коломієць </w:t>
      </w:r>
      <w:r w:rsidRPr="00D66E8D">
        <w:rPr>
          <w:b w:val="0"/>
          <w:sz w:val="28"/>
          <w:szCs w:val="28"/>
          <w:lang w:val="uk-UA"/>
        </w:rPr>
        <w:t xml:space="preserve">//  Освіта. Інноватика. Практика. – 2025. – Т. 13, № 8. – С. 54-70. </w:t>
      </w:r>
      <w:r w:rsidRPr="00D66E8D">
        <w:rPr>
          <w:b w:val="0"/>
          <w:i/>
          <w:color w:val="000000"/>
          <w:sz w:val="28"/>
          <w:szCs w:val="28"/>
          <w:lang w:val="uk-UA"/>
        </w:rPr>
        <w:t xml:space="preserve">Проаналізовано нормативно-правові документи, що регламентують організацію шкільного харчування. Висвітлено багаторівневу систему фінансування, яка включає державні та місцеві бюджети, освітні субвенції, міжнародну гуманітарну допомогу, а також благодійні ініціативи. Систематизовано виклики, пов’язані з війною, як-от: руйнування харчоблоків, міграція населення, </w:t>
      </w:r>
      <w:r w:rsidRPr="00D66E8D">
        <w:rPr>
          <w:b w:val="0"/>
          <w:i/>
          <w:color w:val="000000"/>
          <w:sz w:val="28"/>
          <w:szCs w:val="28"/>
          <w:lang w:val="uk-UA"/>
        </w:rPr>
        <w:lastRenderedPageBreak/>
        <w:t xml:space="preserve">кадровий дефіцит, проблеми логістики й нерівномірність забезпечення регіонів. Розглянуто різноманітні організаційні моделі (традиційне приготування їжі в школах, кейтеринг, аутсорсинг, базові та опорні кухні) як приклади адаптації системи шкільного харчування до нових умов. Наголошено на </w:t>
      </w:r>
      <w:r w:rsidRPr="00D66E8D">
        <w:rPr>
          <w:b w:val="0"/>
          <w:i/>
          <w:color w:val="000000"/>
          <w:sz w:val="28"/>
          <w:szCs w:val="28"/>
        </w:rPr>
        <w:t>необхідн</w:t>
      </w:r>
      <w:r w:rsidRPr="00D66E8D">
        <w:rPr>
          <w:b w:val="0"/>
          <w:i/>
          <w:color w:val="000000"/>
          <w:sz w:val="28"/>
          <w:szCs w:val="28"/>
          <w:lang w:val="uk-UA"/>
        </w:rPr>
        <w:t xml:space="preserve">ості </w:t>
      </w:r>
      <w:r w:rsidRPr="00D66E8D">
        <w:rPr>
          <w:b w:val="0"/>
          <w:i/>
          <w:color w:val="000000"/>
          <w:sz w:val="28"/>
          <w:szCs w:val="28"/>
        </w:rPr>
        <w:t xml:space="preserve"> уніфікації звітності, удосконалення контролю якості харчування та посилення ролі громад у цьому процесі.</w:t>
      </w:r>
      <w:r w:rsidRPr="00D66E8D">
        <w:rPr>
          <w:b w:val="0"/>
          <w:color w:val="000000"/>
          <w:sz w:val="28"/>
          <w:szCs w:val="28"/>
        </w:rPr>
        <w:t xml:space="preserve"> </w:t>
      </w:r>
      <w:r w:rsidRPr="00D66E8D">
        <w:rPr>
          <w:b w:val="0"/>
          <w:color w:val="000000"/>
          <w:sz w:val="28"/>
          <w:szCs w:val="28"/>
          <w:lang w:val="uk-UA"/>
        </w:rPr>
        <w:t xml:space="preserve"> Текст : </w:t>
      </w:r>
      <w:hyperlink r:id="rId52" w:history="1">
        <w:r w:rsidRPr="00D66E8D">
          <w:rPr>
            <w:rStyle w:val="a5"/>
            <w:b w:val="0"/>
            <w:sz w:val="28"/>
            <w:szCs w:val="28"/>
            <w:lang w:val="uk-UA"/>
          </w:rPr>
          <w:t>https://science.iea.gov.ua/2025-3-54-70/</w:t>
        </w:r>
      </w:hyperlink>
    </w:p>
    <w:p w:rsidR="006B52B9" w:rsidRPr="00D66E8D" w:rsidRDefault="006B52B9" w:rsidP="006B52B9">
      <w:pPr>
        <w:pStyle w:val="1"/>
        <w:numPr>
          <w:ilvl w:val="0"/>
          <w:numId w:val="1"/>
        </w:numPr>
        <w:shd w:val="clear" w:color="auto" w:fill="FFFFFF"/>
        <w:spacing w:before="0" w:beforeAutospacing="0" w:after="120" w:afterAutospacing="0" w:line="360" w:lineRule="auto"/>
        <w:ind w:left="0" w:firstLine="567"/>
        <w:jc w:val="both"/>
        <w:rPr>
          <w:b w:val="0"/>
          <w:iCs/>
          <w:sz w:val="28"/>
          <w:szCs w:val="28"/>
          <w:shd w:val="clear" w:color="auto" w:fill="FFFFFF"/>
        </w:rPr>
      </w:pPr>
      <w:r w:rsidRPr="00F3345D">
        <w:rPr>
          <w:sz w:val="28"/>
          <w:szCs w:val="28"/>
          <w:shd w:val="clear" w:color="auto" w:fill="FFFFFF"/>
        </w:rPr>
        <w:t xml:space="preserve">Павленко Т. Дослідження з питань розвитку освіти в українсько-польському науковому дискурсі (за матеріалами бібліографічного дослідження) </w:t>
      </w:r>
      <w:r w:rsidRPr="00F3345D">
        <w:rPr>
          <w:b w:val="0"/>
          <w:sz w:val="28"/>
          <w:szCs w:val="28"/>
          <w:shd w:val="clear" w:color="auto" w:fill="FFFFFF"/>
          <w:lang w:val="uk-UA"/>
        </w:rPr>
        <w:t xml:space="preserve">[Електронний ресурс] / </w:t>
      </w:r>
      <w:r w:rsidRPr="00F3345D">
        <w:rPr>
          <w:b w:val="0"/>
          <w:sz w:val="28"/>
          <w:szCs w:val="28"/>
          <w:shd w:val="clear" w:color="auto" w:fill="FFFFFF"/>
        </w:rPr>
        <w:t>Тетяна Павленко</w:t>
      </w:r>
      <w:proofErr w:type="gramStart"/>
      <w:r w:rsidRPr="00F3345D">
        <w:rPr>
          <w:b w:val="0"/>
          <w:sz w:val="28"/>
          <w:szCs w:val="28"/>
          <w:shd w:val="clear" w:color="auto" w:fill="FFFFFF"/>
        </w:rPr>
        <w:t xml:space="preserve"> </w:t>
      </w:r>
      <w:r w:rsidRPr="00F3345D">
        <w:rPr>
          <w:b w:val="0"/>
          <w:sz w:val="28"/>
          <w:szCs w:val="28"/>
          <w:shd w:val="clear" w:color="auto" w:fill="FFFFFF"/>
          <w:lang w:val="uk-UA"/>
        </w:rPr>
        <w:t>// В</w:t>
      </w:r>
      <w:proofErr w:type="gramEnd"/>
      <w:r w:rsidRPr="00F3345D">
        <w:rPr>
          <w:b w:val="0"/>
          <w:sz w:val="28"/>
          <w:szCs w:val="28"/>
          <w:shd w:val="clear" w:color="auto" w:fill="FFFFFF"/>
          <w:lang w:val="uk-UA"/>
        </w:rPr>
        <w:t xml:space="preserve">існ. Кн. палати. – 2025. – № 9. – С. 28-34. </w:t>
      </w:r>
      <w:r w:rsidRPr="00F3345D">
        <w:rPr>
          <w:b w:val="0"/>
          <w:i/>
          <w:iCs/>
          <w:sz w:val="28"/>
          <w:szCs w:val="28"/>
          <w:shd w:val="clear" w:color="auto" w:fill="FFFFFF"/>
          <w:lang w:val="uk-UA"/>
        </w:rPr>
        <w:t>Проаналізовано динаміку захисту наукових досліджень з питань освіти та педагогіки в Україні й Республіці Польща упродовж 2005 - 2024 рр. Увагу зосереджено на бібліометричному аналізі дисертаційних робіт, що стали джерелом для формування бібліографічного покажчика "Освіта і педагогічна наука України і Польщі. 2005 - 2024". Проаналізовано аспекти українсько-польського наукового партнерства, що ґрунтується на багаторічній співпраці академічних інституцій, спільному науковому пошуку, обміні досвідом і розробленні інноваційних підходів до підготовки педагогічних кадрів. Зазначено, що питання розвитку освіти залишаються в центрі уваги наукової спільноти навіть у складні періоди суспільно-політичних потрясінь, як-от повномасштабна збройна агресія РФ проти України, підтверджують важливу роль наукових розвідок у трансформації та модернізації освітніх систем, формуванні сучасного змісту освіти, підготовці висококваліфікованих фахівців і забезпеченні сталого міжнародного партнерства.</w:t>
      </w:r>
      <w:r w:rsidRPr="00D66E8D">
        <w:rPr>
          <w:b w:val="0"/>
          <w:i/>
          <w:iCs/>
          <w:color w:val="2D2C37"/>
          <w:sz w:val="28"/>
          <w:szCs w:val="28"/>
          <w:shd w:val="clear" w:color="auto" w:fill="FFFFFF"/>
          <w:lang w:val="uk-UA"/>
        </w:rPr>
        <w:t xml:space="preserve"> </w:t>
      </w:r>
      <w:r w:rsidRPr="00D66E8D">
        <w:rPr>
          <w:b w:val="0"/>
          <w:color w:val="2D2C37"/>
          <w:sz w:val="28"/>
          <w:szCs w:val="28"/>
          <w:shd w:val="clear" w:color="auto" w:fill="FFFFFF"/>
          <w:lang w:val="uk-UA"/>
        </w:rPr>
        <w:t xml:space="preserve">Текст: </w:t>
      </w:r>
      <w:hyperlink r:id="rId53" w:tgtFrame="_blank" w:history="1">
        <w:r w:rsidRPr="00D66E8D">
          <w:rPr>
            <w:rStyle w:val="a5"/>
            <w:b w:val="0"/>
            <w:sz w:val="28"/>
            <w:szCs w:val="28"/>
            <w:shd w:val="clear" w:color="auto" w:fill="FFFFFF"/>
          </w:rPr>
          <w:t>http://visnyk.ukrbook.net/article/view/343025</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rPr>
      </w:pPr>
      <w:r w:rsidRPr="00D66E8D">
        <w:rPr>
          <w:rFonts w:cs="Times New Roman"/>
          <w:b/>
          <w:bCs/>
          <w:color w:val="000000"/>
          <w:sz w:val="28"/>
          <w:szCs w:val="28"/>
          <w:shd w:val="clear" w:color="auto" w:fill="FFFFFF"/>
          <w:lang w:val="uk-UA"/>
        </w:rPr>
        <w:t xml:space="preserve">Парламенту України рекомендовано прийняти за основу і в цілому проєкт постанови про затвердження положень про премії та стипендії Верховної Ради України </w:t>
      </w:r>
      <w:r w:rsidRPr="00D66E8D">
        <w:rPr>
          <w:rFonts w:cs="Times New Roman"/>
          <w:bCs/>
          <w:iCs/>
          <w:color w:val="000000"/>
          <w:sz w:val="28"/>
          <w:szCs w:val="28"/>
          <w:shd w:val="clear" w:color="auto" w:fill="FFFFFF"/>
          <w:lang w:val="uk-UA"/>
        </w:rPr>
        <w:t>[Електронний ресурс]</w:t>
      </w:r>
      <w:r w:rsidRPr="00D66E8D">
        <w:rPr>
          <w:rFonts w:cs="Times New Roman"/>
          <w:bCs/>
          <w:color w:val="000000"/>
          <w:sz w:val="28"/>
          <w:szCs w:val="28"/>
          <w:shd w:val="clear" w:color="auto" w:fill="FFFFFF"/>
          <w:lang w:val="uk-UA"/>
        </w:rPr>
        <w:t xml:space="preserve"> / Прес-служба Апарату Верхов. Ради України // Голос України. – 2025. – 2 груд. [№ 484]. – </w:t>
      </w:r>
      <w:r w:rsidRPr="00D66E8D">
        <w:rPr>
          <w:rFonts w:cs="Times New Roman"/>
          <w:bCs/>
          <w:color w:val="000000"/>
          <w:sz w:val="28"/>
          <w:szCs w:val="28"/>
          <w:shd w:val="clear" w:color="auto" w:fill="FFFFFF"/>
          <w:lang w:val="uk-UA"/>
        </w:rPr>
        <w:lastRenderedPageBreak/>
        <w:t>Електрон. дані.</w:t>
      </w:r>
      <w:r w:rsidRPr="00D66E8D">
        <w:rPr>
          <w:rFonts w:cs="Times New Roman"/>
          <w:b/>
          <w:bCs/>
          <w:color w:val="000000"/>
          <w:sz w:val="28"/>
          <w:szCs w:val="28"/>
          <w:shd w:val="clear" w:color="auto" w:fill="FFFFFF"/>
          <w:lang w:val="uk-UA"/>
        </w:rPr>
        <w:t xml:space="preserve"> </w:t>
      </w:r>
      <w:r w:rsidRPr="00D66E8D">
        <w:rPr>
          <w:rFonts w:cs="Times New Roman"/>
          <w:i/>
          <w:iCs/>
          <w:color w:val="000000"/>
          <w:sz w:val="28"/>
          <w:szCs w:val="28"/>
          <w:shd w:val="clear" w:color="auto" w:fill="FFFFFF"/>
          <w:lang w:val="uk-UA"/>
        </w:rPr>
        <w:t xml:space="preserve">Подано інформацію, що члени Комітету Верховної Ради України (ВР України) з питань освіти, науки та інновацій на засіданні розглянули проєкт Постанови «Про затвердження положень про премії та стипендії Верховної Ради України» (реєстр. № 14180 від 03.11.2025), поданий народним депутатом України С. В. Бабаком, А. А. Кожем’якіним та ін. Постанову розроблено з метою виконання положень Постанови ВР України «Про нагороди Верховної Ради України» від 19.08.2025 № 4570-IX, якою перейменовано всі премії і стипендії ВР України. </w:t>
      </w:r>
      <w:r w:rsidRPr="00D66E8D">
        <w:rPr>
          <w:rFonts w:cs="Times New Roman"/>
          <w:color w:val="000000"/>
          <w:sz w:val="28"/>
          <w:szCs w:val="28"/>
          <w:shd w:val="clear" w:color="auto" w:fill="FFFFFF"/>
          <w:lang w:val="uk-UA"/>
        </w:rPr>
        <w:t xml:space="preserve">Текст: </w:t>
      </w:r>
      <w:hyperlink r:id="rId54" w:tgtFrame="_blank" w:history="1">
        <w:r w:rsidRPr="00D66E8D">
          <w:rPr>
            <w:rStyle w:val="a5"/>
            <w:rFonts w:cs="Times New Roman"/>
            <w:sz w:val="28"/>
            <w:szCs w:val="28"/>
            <w:shd w:val="clear" w:color="auto" w:fill="FFFFFF"/>
            <w:lang w:val="uk-UA"/>
          </w:rPr>
          <w:t>https://www.golos.com.ua/article/388926</w:t>
        </w:r>
      </w:hyperlink>
    </w:p>
    <w:p w:rsidR="006B52B9" w:rsidRPr="00D66E8D" w:rsidRDefault="006B52B9" w:rsidP="006B52B9">
      <w:pPr>
        <w:pStyle w:val="a4"/>
        <w:numPr>
          <w:ilvl w:val="0"/>
          <w:numId w:val="1"/>
        </w:numPr>
        <w:spacing w:after="120" w:line="360" w:lineRule="auto"/>
        <w:ind w:left="0" w:firstLine="567"/>
        <w:jc w:val="both"/>
        <w:rPr>
          <w:rFonts w:eastAsia="Times New Roman" w:cs="Times New Roman"/>
          <w:sz w:val="28"/>
          <w:szCs w:val="28"/>
          <w:lang w:eastAsia="uk-UA"/>
        </w:rPr>
      </w:pPr>
      <w:r w:rsidRPr="00D66E8D">
        <w:rPr>
          <w:rFonts w:eastAsia="Times New Roman" w:cs="Times New Roman"/>
          <w:b/>
          <w:bCs/>
          <w:sz w:val="28"/>
          <w:szCs w:val="28"/>
          <w:lang w:eastAsia="uk-UA"/>
        </w:rPr>
        <w:t>Парфьонова А.</w:t>
      </w:r>
      <w:r w:rsidRPr="00D66E8D">
        <w:rPr>
          <w:rFonts w:eastAsia="Times New Roman" w:cs="Times New Roman"/>
          <w:sz w:val="28"/>
          <w:szCs w:val="28"/>
          <w:lang w:eastAsia="uk-UA"/>
        </w:rPr>
        <w:t xml:space="preserve"> </w:t>
      </w:r>
      <w:r w:rsidRPr="00D66E8D">
        <w:rPr>
          <w:rFonts w:eastAsia="Times New Roman" w:cs="Times New Roman"/>
          <w:b/>
          <w:sz w:val="28"/>
          <w:szCs w:val="28"/>
          <w:lang w:eastAsia="uk-UA"/>
        </w:rPr>
        <w:t xml:space="preserve">Школа </w:t>
      </w:r>
      <w:proofErr w:type="gramStart"/>
      <w:r w:rsidRPr="00D66E8D">
        <w:rPr>
          <w:rFonts w:eastAsia="Times New Roman" w:cs="Times New Roman"/>
          <w:b/>
          <w:sz w:val="28"/>
          <w:szCs w:val="28"/>
          <w:lang w:eastAsia="uk-UA"/>
        </w:rPr>
        <w:t>п</w:t>
      </w:r>
      <w:proofErr w:type="gramEnd"/>
      <w:r w:rsidRPr="00D66E8D">
        <w:rPr>
          <w:rFonts w:eastAsia="Times New Roman" w:cs="Times New Roman"/>
          <w:b/>
          <w:sz w:val="28"/>
          <w:szCs w:val="28"/>
          <w:lang w:eastAsia="uk-UA"/>
        </w:rPr>
        <w:t>ід замком: що обіцяє новий закон про шкільну безпеку</w:t>
      </w:r>
      <w:r w:rsidRPr="00D66E8D">
        <w:rPr>
          <w:rFonts w:eastAsia="Times New Roman" w:cs="Times New Roman"/>
          <w:sz w:val="28"/>
          <w:szCs w:val="28"/>
          <w:lang w:eastAsia="uk-UA"/>
        </w:rPr>
        <w:t xml:space="preserve"> [Електронний ресурс] / Альона Парфьонова // Дзеркало тижня. – 2025. – 11 груд. — Електрон. дані. </w:t>
      </w:r>
      <w:r w:rsidRPr="00D66E8D">
        <w:rPr>
          <w:rFonts w:eastAsia="Times New Roman" w:cs="Times New Roman"/>
          <w:i/>
          <w:sz w:val="28"/>
          <w:szCs w:val="28"/>
          <w:lang w:eastAsia="uk-UA"/>
        </w:rPr>
        <w:t xml:space="preserve">Розглянуто новий закон про безпеку в закладах загальної середньої освіти, ухвалений </w:t>
      </w:r>
      <w:proofErr w:type="gramStart"/>
      <w:r w:rsidRPr="00D66E8D">
        <w:rPr>
          <w:rFonts w:eastAsia="Times New Roman" w:cs="Times New Roman"/>
          <w:i/>
          <w:sz w:val="28"/>
          <w:szCs w:val="28"/>
          <w:lang w:eastAsia="uk-UA"/>
        </w:rPr>
        <w:t>п</w:t>
      </w:r>
      <w:proofErr w:type="gramEnd"/>
      <w:r w:rsidRPr="00D66E8D">
        <w:rPr>
          <w:rFonts w:eastAsia="Times New Roman" w:cs="Times New Roman"/>
          <w:i/>
          <w:sz w:val="28"/>
          <w:szCs w:val="28"/>
          <w:lang w:eastAsia="uk-UA"/>
        </w:rPr>
        <w:t xml:space="preserve">ісля резонансного інциденту зі стріляниною на подвір’ї львівської школи. Закон запроваджує обов’язковий контроль доступу, посилені вимоги до охорони та </w:t>
      </w:r>
      <w:proofErr w:type="gramStart"/>
      <w:r w:rsidRPr="00D66E8D">
        <w:rPr>
          <w:rFonts w:eastAsia="Times New Roman" w:cs="Times New Roman"/>
          <w:i/>
          <w:sz w:val="28"/>
          <w:szCs w:val="28"/>
          <w:lang w:eastAsia="uk-UA"/>
        </w:rPr>
        <w:t>техн</w:t>
      </w:r>
      <w:proofErr w:type="gramEnd"/>
      <w:r w:rsidRPr="00D66E8D">
        <w:rPr>
          <w:rFonts w:eastAsia="Times New Roman" w:cs="Times New Roman"/>
          <w:i/>
          <w:sz w:val="28"/>
          <w:szCs w:val="28"/>
          <w:lang w:eastAsia="uk-UA"/>
        </w:rPr>
        <w:t xml:space="preserve">ічні засоби безпеки, фактично наближаючи школи до режимних об’єктів. Водночас звернено увагу на низку ризиків: відсутність чітких правил доступу, невизначені процедури щодо «ознак сп’яніння» та використання металодетекторів. Окремою проблемою названо фінансування, адже витрати покладено на місцеву владу без гарантій державної </w:t>
      </w:r>
      <w:proofErr w:type="gramStart"/>
      <w:r w:rsidRPr="00D66E8D">
        <w:rPr>
          <w:rFonts w:eastAsia="Times New Roman" w:cs="Times New Roman"/>
          <w:i/>
          <w:sz w:val="28"/>
          <w:szCs w:val="28"/>
          <w:lang w:eastAsia="uk-UA"/>
        </w:rPr>
        <w:t>п</w:t>
      </w:r>
      <w:proofErr w:type="gramEnd"/>
      <w:r w:rsidRPr="00D66E8D">
        <w:rPr>
          <w:rFonts w:eastAsia="Times New Roman" w:cs="Times New Roman"/>
          <w:i/>
          <w:sz w:val="28"/>
          <w:szCs w:val="28"/>
          <w:lang w:eastAsia="uk-UA"/>
        </w:rPr>
        <w:t xml:space="preserve">ідтримки. Критику викликає й відсторонення батьків </w:t>
      </w:r>
      <w:proofErr w:type="gramStart"/>
      <w:r w:rsidRPr="00D66E8D">
        <w:rPr>
          <w:rFonts w:eastAsia="Times New Roman" w:cs="Times New Roman"/>
          <w:i/>
          <w:sz w:val="28"/>
          <w:szCs w:val="28"/>
          <w:lang w:eastAsia="uk-UA"/>
        </w:rPr>
        <w:t>в</w:t>
      </w:r>
      <w:proofErr w:type="gramEnd"/>
      <w:r w:rsidRPr="00D66E8D">
        <w:rPr>
          <w:rFonts w:eastAsia="Times New Roman" w:cs="Times New Roman"/>
          <w:i/>
          <w:sz w:val="28"/>
          <w:szCs w:val="28"/>
          <w:lang w:eastAsia="uk-UA"/>
        </w:rPr>
        <w:t xml:space="preserve">ід участі в розробленні правил безпеки. У </w:t>
      </w:r>
      <w:proofErr w:type="gramStart"/>
      <w:r w:rsidRPr="00D66E8D">
        <w:rPr>
          <w:rFonts w:eastAsia="Times New Roman" w:cs="Times New Roman"/>
          <w:i/>
          <w:sz w:val="28"/>
          <w:szCs w:val="28"/>
          <w:lang w:eastAsia="uk-UA"/>
        </w:rPr>
        <w:t>п</w:t>
      </w:r>
      <w:proofErr w:type="gramEnd"/>
      <w:r w:rsidRPr="00D66E8D">
        <w:rPr>
          <w:rFonts w:eastAsia="Times New Roman" w:cs="Times New Roman"/>
          <w:i/>
          <w:sz w:val="28"/>
          <w:szCs w:val="28"/>
          <w:lang w:eastAsia="uk-UA"/>
        </w:rPr>
        <w:t>ідсумку закон оцінено як необхідний крок уперед, але з ризиком перетворитися на декларативну або надмірно репресивну реформу без належної реалізації.</w:t>
      </w:r>
      <w:r w:rsidRPr="00D66E8D">
        <w:rPr>
          <w:rFonts w:eastAsia="Times New Roman" w:cs="Times New Roman"/>
          <w:sz w:val="28"/>
          <w:szCs w:val="28"/>
          <w:lang w:eastAsia="uk-UA"/>
        </w:rPr>
        <w:t xml:space="preserve"> Текст: </w:t>
      </w:r>
      <w:hyperlink r:id="rId55" w:history="1">
        <w:r w:rsidRPr="00D66E8D">
          <w:rPr>
            <w:rStyle w:val="a5"/>
            <w:rFonts w:eastAsia="Times New Roman" w:cs="Times New Roman"/>
            <w:sz w:val="28"/>
            <w:szCs w:val="28"/>
            <w:lang w:eastAsia="uk-UA"/>
          </w:rPr>
          <w:t>https://zn.ua/ukr/EDUCATION/shkola-pid-zamkom-shcho-obitsjaje-novij-zakon-pro-shkilnu-bezpeku.html</w:t>
        </w:r>
      </w:hyperlink>
      <w:r w:rsidRPr="00D66E8D">
        <w:rPr>
          <w:rFonts w:eastAsia="Times New Roman" w:cs="Times New Roman"/>
          <w:sz w:val="28"/>
          <w:szCs w:val="28"/>
          <w:lang w:eastAsia="uk-UA"/>
        </w:rPr>
        <w:t xml:space="preserve"> </w:t>
      </w:r>
    </w:p>
    <w:p w:rsidR="006B52B9" w:rsidRPr="00D66E8D" w:rsidRDefault="006B52B9" w:rsidP="006B52B9">
      <w:pPr>
        <w:pStyle w:val="a4"/>
        <w:numPr>
          <w:ilvl w:val="0"/>
          <w:numId w:val="1"/>
        </w:numPr>
        <w:shd w:val="clear" w:color="auto" w:fill="FFFFFF"/>
        <w:spacing w:after="120" w:line="360" w:lineRule="auto"/>
        <w:ind w:left="0" w:firstLine="567"/>
        <w:jc w:val="both"/>
        <w:rPr>
          <w:rFonts w:eastAsia="Times New Roman" w:cs="Times New Roman"/>
          <w:sz w:val="28"/>
          <w:szCs w:val="28"/>
          <w:lang w:val="uk-UA" w:eastAsia="ru-RU"/>
        </w:rPr>
      </w:pPr>
      <w:r w:rsidRPr="00D66E8D">
        <w:rPr>
          <w:rFonts w:eastAsia="Times New Roman" w:cs="Times New Roman"/>
          <w:b/>
          <w:sz w:val="28"/>
          <w:szCs w:val="28"/>
          <w:lang w:val="uk-UA" w:eastAsia="ru-RU"/>
        </w:rPr>
        <w:t>Пахомова Т. О. Інтеркультурна освіта в університетському середовищі: моделі, практики, перспективи</w:t>
      </w:r>
      <w:r w:rsidRPr="00D66E8D">
        <w:rPr>
          <w:rFonts w:eastAsia="Times New Roman" w:cs="Times New Roman"/>
          <w:sz w:val="28"/>
          <w:szCs w:val="28"/>
          <w:lang w:val="uk-UA" w:eastAsia="ru-RU"/>
        </w:rPr>
        <w:t xml:space="preserve"> [Електронний ресурс] /  Т. О. Пахомова, Р. В. Познанський, А. Л. Баранова //  Перспективи та інновац. науки. Серія : Педагогіка. Психологія. Медицина. – 2025. – № 10 (56). – С.845-854.  </w:t>
      </w:r>
      <w:r w:rsidRPr="00D66E8D">
        <w:rPr>
          <w:rFonts w:eastAsia="Times New Roman" w:cs="Times New Roman"/>
          <w:i/>
          <w:sz w:val="28"/>
          <w:szCs w:val="28"/>
          <w:lang w:val="uk-UA" w:eastAsia="ru-RU"/>
        </w:rPr>
        <w:t xml:space="preserve">Вказано, що інтеркультурна освіта в університеті є  процесом  </w:t>
      </w:r>
      <w:r w:rsidRPr="00D66E8D">
        <w:rPr>
          <w:rFonts w:eastAsia="Times New Roman" w:cs="Times New Roman"/>
          <w:i/>
          <w:sz w:val="28"/>
          <w:szCs w:val="28"/>
          <w:lang w:val="uk-UA" w:eastAsia="ru-RU"/>
        </w:rPr>
        <w:lastRenderedPageBreak/>
        <w:t>формування  стійких  знань,  навичок  та  умінь  для  ефективної взаємодії   з   представниками   різних   культур,   розвитку   міжкультурної компетентності,   підготовки   до   професійної   діяльності   в   сучасному багатокультурному світі. Розглянуто ключові шляхи інтеграції кроскультурних концепцій у середовищі вищої школи, зокрема: включення в навчальні програми курсів і тем, пов'язаних з історією та культурою різних народів, міжкультурною взаємодією; розвиток міжнародних зв'язків через програми обміну, залучення іноземних викладачів, впровадження  спільних  проєктів  з  іноземними  університетами, а також окремі методи інтеркультурної освіти для формування кроскультурної компетентності, що  включають  аналіз  конкретних  ситуацій  ("case-study"),  моделювання культурних  сценаріїв  («культурна  капсула»),  групові  дискусії  («мозковий штурм») тощо. Обґрунтовано необхідність залучення цифрових та інтерактивних технологій,у тому числі, медіа-освіти, у контексті розвитку міжкультурних навичок.</w:t>
      </w:r>
      <w:r w:rsidRPr="00D66E8D">
        <w:rPr>
          <w:rFonts w:eastAsia="Times New Roman" w:cs="Times New Roman"/>
          <w:sz w:val="28"/>
          <w:szCs w:val="28"/>
          <w:lang w:val="uk-UA" w:eastAsia="ru-RU"/>
        </w:rPr>
        <w:t xml:space="preserve"> Текст : </w:t>
      </w:r>
      <w:hyperlink r:id="rId56" w:history="1">
        <w:r w:rsidRPr="00D66E8D">
          <w:rPr>
            <w:rStyle w:val="a5"/>
            <w:rFonts w:cs="Times New Roman"/>
            <w:sz w:val="28"/>
            <w:szCs w:val="28"/>
            <w:lang w:val="uk-UA"/>
          </w:rPr>
          <w:t>https://perspectives.pp.ua/index.php/pis/article/view/30392/30354</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color w:val="2D2C37"/>
          <w:sz w:val="28"/>
          <w:szCs w:val="28"/>
        </w:rPr>
      </w:pPr>
      <w:proofErr w:type="gramStart"/>
      <w:r w:rsidRPr="00D66E8D">
        <w:rPr>
          <w:rFonts w:cs="Times New Roman"/>
          <w:b/>
          <w:bCs/>
          <w:color w:val="2D2C37"/>
          <w:sz w:val="28"/>
          <w:szCs w:val="28"/>
          <w:shd w:val="clear" w:color="auto" w:fill="FFFFFF"/>
        </w:rPr>
        <w:t>П</w:t>
      </w:r>
      <w:proofErr w:type="gramEnd"/>
      <w:r w:rsidRPr="00D66E8D">
        <w:rPr>
          <w:rFonts w:cs="Times New Roman"/>
          <w:b/>
          <w:bCs/>
          <w:color w:val="2D2C37"/>
          <w:sz w:val="28"/>
          <w:szCs w:val="28"/>
          <w:shd w:val="clear" w:color="auto" w:fill="FFFFFF"/>
        </w:rPr>
        <w:t xml:space="preserve">ідвищити зарплату вчителів до рівня трьох «мінімалок» </w:t>
      </w:r>
      <w:r w:rsidRPr="00D66E8D">
        <w:rPr>
          <w:rFonts w:cs="Times New Roman"/>
          <w:bCs/>
          <w:iCs/>
          <w:color w:val="2D2C37"/>
          <w:sz w:val="28"/>
          <w:szCs w:val="28"/>
          <w:shd w:val="clear" w:color="auto" w:fill="FFFFFF"/>
        </w:rPr>
        <w:t>[Електронний ресурс]</w:t>
      </w:r>
      <w:r w:rsidRPr="00D66E8D">
        <w:rPr>
          <w:rFonts w:cs="Times New Roman"/>
          <w:bCs/>
          <w:color w:val="2D2C37"/>
          <w:sz w:val="28"/>
          <w:szCs w:val="28"/>
          <w:shd w:val="clear" w:color="auto" w:fill="FFFFFF"/>
        </w:rPr>
        <w:t xml:space="preserve"> / Прес-служба Апарату Верхов. Ради України // Голос </w:t>
      </w:r>
      <w:proofErr w:type="gramStart"/>
      <w:r w:rsidRPr="00D66E8D">
        <w:rPr>
          <w:rFonts w:cs="Times New Roman"/>
          <w:bCs/>
          <w:color w:val="2D2C37"/>
          <w:sz w:val="28"/>
          <w:szCs w:val="28"/>
          <w:shd w:val="clear" w:color="auto" w:fill="FFFFFF"/>
        </w:rPr>
        <w:t>Укра</w:t>
      </w:r>
      <w:proofErr w:type="gramEnd"/>
      <w:r w:rsidRPr="00D66E8D">
        <w:rPr>
          <w:rFonts w:cs="Times New Roman"/>
          <w:bCs/>
          <w:color w:val="2D2C37"/>
          <w:sz w:val="28"/>
          <w:szCs w:val="28"/>
          <w:shd w:val="clear" w:color="auto" w:fill="FFFFFF"/>
        </w:rPr>
        <w:t>їни. – 2025. – 27 листоп. [№ 481]. – Електрон. дані.</w:t>
      </w:r>
      <w:r w:rsidRPr="00D66E8D">
        <w:rPr>
          <w:rFonts w:cs="Times New Roman"/>
          <w:b/>
          <w:bCs/>
          <w:color w:val="2D2C37"/>
          <w:sz w:val="28"/>
          <w:szCs w:val="28"/>
          <w:shd w:val="clear" w:color="auto" w:fill="FFFFFF"/>
        </w:rPr>
        <w:t xml:space="preserve"> </w:t>
      </w:r>
      <w:r w:rsidRPr="00D66E8D">
        <w:rPr>
          <w:rFonts w:cs="Times New Roman"/>
          <w:i/>
          <w:iCs/>
          <w:color w:val="2D2C37"/>
          <w:sz w:val="28"/>
          <w:szCs w:val="28"/>
          <w:shd w:val="clear" w:color="auto" w:fill="FFFFFF"/>
        </w:rPr>
        <w:t xml:space="preserve">Подано інформацію, що Заступниця Голови Верховної Ради України (ВР України) Олена Кондратюк </w:t>
      </w:r>
      <w:proofErr w:type="gramStart"/>
      <w:r w:rsidRPr="00D66E8D">
        <w:rPr>
          <w:rFonts w:cs="Times New Roman"/>
          <w:i/>
          <w:iCs/>
          <w:color w:val="2D2C37"/>
          <w:sz w:val="28"/>
          <w:szCs w:val="28"/>
          <w:shd w:val="clear" w:color="auto" w:fill="FFFFFF"/>
        </w:rPr>
        <w:t>п</w:t>
      </w:r>
      <w:proofErr w:type="gramEnd"/>
      <w:r w:rsidRPr="00D66E8D">
        <w:rPr>
          <w:rFonts w:cs="Times New Roman"/>
          <w:i/>
          <w:iCs/>
          <w:color w:val="2D2C37"/>
          <w:sz w:val="28"/>
          <w:szCs w:val="28"/>
          <w:shd w:val="clear" w:color="auto" w:fill="FFFFFF"/>
        </w:rPr>
        <w:t xml:space="preserve">ідтримує профільний Комітет під час розгляду Держбюджету-2026. </w:t>
      </w:r>
      <w:proofErr w:type="gramStart"/>
      <w:r w:rsidRPr="00D66E8D">
        <w:rPr>
          <w:rFonts w:cs="Times New Roman"/>
          <w:i/>
          <w:iCs/>
          <w:color w:val="2D2C37"/>
          <w:sz w:val="28"/>
          <w:szCs w:val="28"/>
          <w:shd w:val="clear" w:color="auto" w:fill="FFFFFF"/>
        </w:rPr>
        <w:t>З</w:t>
      </w:r>
      <w:proofErr w:type="gramEnd"/>
      <w:r w:rsidRPr="00D66E8D">
        <w:rPr>
          <w:rFonts w:cs="Times New Roman"/>
          <w:i/>
          <w:iCs/>
          <w:color w:val="2D2C37"/>
          <w:sz w:val="28"/>
          <w:szCs w:val="28"/>
          <w:shd w:val="clear" w:color="auto" w:fill="FFFFFF"/>
        </w:rPr>
        <w:t xml:space="preserve"> її слів, українські вчителі заслуговують на те, щоб держава платила їм гідну зарплату, тому вона відстоюватиме позицію профільного Комітету про підвищення окладів для педагогів до рівня трьох мінімальних зарплат у 2026 р. Про це Заступниця Голови ВР України заявила у Харкові під час відвідування </w:t>
      </w:r>
      <w:proofErr w:type="gramStart"/>
      <w:r w:rsidRPr="00D66E8D">
        <w:rPr>
          <w:rFonts w:cs="Times New Roman"/>
          <w:i/>
          <w:iCs/>
          <w:color w:val="2D2C37"/>
          <w:sz w:val="28"/>
          <w:szCs w:val="28"/>
          <w:shd w:val="clear" w:color="auto" w:fill="FFFFFF"/>
        </w:rPr>
        <w:t>п</w:t>
      </w:r>
      <w:proofErr w:type="gramEnd"/>
      <w:r w:rsidRPr="00D66E8D">
        <w:rPr>
          <w:rFonts w:cs="Times New Roman"/>
          <w:i/>
          <w:iCs/>
          <w:color w:val="2D2C37"/>
          <w:sz w:val="28"/>
          <w:szCs w:val="28"/>
          <w:shd w:val="clear" w:color="auto" w:fill="FFFFFF"/>
        </w:rPr>
        <w:t xml:space="preserve">ідземних шкіл, в яких навчаються харківські діти. Разом із міським головою Ігорем Тереховим, О. Кондратюк ознайомилася з діяльністю Метрошколи Харкова та </w:t>
      </w:r>
      <w:proofErr w:type="gramStart"/>
      <w:r w:rsidRPr="00D66E8D">
        <w:rPr>
          <w:rFonts w:cs="Times New Roman"/>
          <w:i/>
          <w:iCs/>
          <w:color w:val="2D2C37"/>
          <w:sz w:val="28"/>
          <w:szCs w:val="28"/>
          <w:shd w:val="clear" w:color="auto" w:fill="FFFFFF"/>
        </w:rPr>
        <w:t>п</w:t>
      </w:r>
      <w:proofErr w:type="gramEnd"/>
      <w:r w:rsidRPr="00D66E8D">
        <w:rPr>
          <w:rFonts w:cs="Times New Roman"/>
          <w:i/>
          <w:iCs/>
          <w:color w:val="2D2C37"/>
          <w:sz w:val="28"/>
          <w:szCs w:val="28"/>
          <w:shd w:val="clear" w:color="auto" w:fill="FFFFFF"/>
        </w:rPr>
        <w:t xml:space="preserve">ідземної школи «Харківський ліцей № 153». Вона повідомила, що у грудні в Харківському метрополітені планується відкриття ще чотирьох навчальних кабінетів </w:t>
      </w:r>
      <w:r w:rsidRPr="00D66E8D">
        <w:rPr>
          <w:rFonts w:cs="Times New Roman"/>
          <w:i/>
          <w:iCs/>
          <w:color w:val="2D2C37"/>
          <w:sz w:val="28"/>
          <w:szCs w:val="28"/>
          <w:shd w:val="clear" w:color="auto" w:fill="FFFFFF"/>
        </w:rPr>
        <w:lastRenderedPageBreak/>
        <w:t xml:space="preserve">площею від 45 до 50 кв. м. Роботи проводяться за </w:t>
      </w:r>
      <w:proofErr w:type="gramStart"/>
      <w:r w:rsidRPr="00D66E8D">
        <w:rPr>
          <w:rFonts w:cs="Times New Roman"/>
          <w:i/>
          <w:iCs/>
          <w:color w:val="2D2C37"/>
          <w:sz w:val="28"/>
          <w:szCs w:val="28"/>
          <w:shd w:val="clear" w:color="auto" w:fill="FFFFFF"/>
        </w:rPr>
        <w:t>п</w:t>
      </w:r>
      <w:proofErr w:type="gramEnd"/>
      <w:r w:rsidRPr="00D66E8D">
        <w:rPr>
          <w:rFonts w:cs="Times New Roman"/>
          <w:i/>
          <w:iCs/>
          <w:color w:val="2D2C37"/>
          <w:sz w:val="28"/>
          <w:szCs w:val="28"/>
          <w:shd w:val="clear" w:color="auto" w:fill="FFFFFF"/>
        </w:rPr>
        <w:t xml:space="preserve">ідтримки ЮНІСЕФ та фінансування Єврокомісії. Також триває будівництво ще трьох підземних шкіл коштом міського і державного бюджетів. </w:t>
      </w:r>
      <w:r w:rsidRPr="00D66E8D">
        <w:rPr>
          <w:rFonts w:cs="Times New Roman"/>
          <w:color w:val="2D2C37"/>
          <w:sz w:val="28"/>
          <w:szCs w:val="28"/>
          <w:shd w:val="clear" w:color="auto" w:fill="FFFFFF"/>
        </w:rPr>
        <w:t xml:space="preserve">Текст: </w:t>
      </w:r>
      <w:hyperlink r:id="rId57" w:tgtFrame="_blank" w:history="1">
        <w:r w:rsidRPr="00D66E8D">
          <w:rPr>
            <w:rStyle w:val="a5"/>
            <w:rFonts w:cs="Times New Roman"/>
            <w:sz w:val="28"/>
            <w:szCs w:val="28"/>
            <w:shd w:val="clear" w:color="auto" w:fill="FFFFFF"/>
            <w:lang w:val="uk-UA"/>
          </w:rPr>
          <w:t>https://www.golos.com.ua/article/388779</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color w:val="2D2C37"/>
          <w:sz w:val="28"/>
          <w:szCs w:val="28"/>
        </w:rPr>
      </w:pPr>
      <w:r w:rsidRPr="00D66E8D">
        <w:rPr>
          <w:rFonts w:cs="Times New Roman"/>
          <w:b/>
          <w:bCs/>
          <w:color w:val="2D2C37"/>
          <w:sz w:val="28"/>
          <w:szCs w:val="28"/>
          <w:shd w:val="clear" w:color="auto" w:fill="FFFFFF"/>
          <w:lang w:val="uk-UA"/>
        </w:rPr>
        <w:t xml:space="preserve">Платформа для підвищення кваліфікації вчителів запрацює наприкінці грудня – МОН </w:t>
      </w:r>
      <w:r w:rsidRPr="00D66E8D">
        <w:rPr>
          <w:rFonts w:cs="Times New Roman"/>
          <w:color w:val="000000"/>
          <w:sz w:val="28"/>
          <w:szCs w:val="28"/>
          <w:shd w:val="clear" w:color="auto" w:fill="FFFFFF"/>
          <w:lang w:val="uk-UA"/>
        </w:rPr>
        <w:t xml:space="preserve">[Електронний ресурс] // Укрінформ : [укр. інформ. сайт]. – 2025. – 10 груд. – Електрон. дані.  </w:t>
      </w:r>
      <w:r w:rsidRPr="00D66E8D">
        <w:rPr>
          <w:rFonts w:cs="Times New Roman"/>
          <w:i/>
          <w:iCs/>
          <w:color w:val="000000"/>
          <w:sz w:val="28"/>
          <w:szCs w:val="28"/>
          <w:shd w:val="clear" w:color="auto" w:fill="FFFFFF"/>
          <w:lang w:val="uk-UA"/>
        </w:rPr>
        <w:t xml:space="preserve">За повідомленням заступниці міністра освіти та науки (МОН) Надії Кузьмичової, наприкінці грудня запрацює платформа "Вектор" для підвищення кваліфікації, де кожен вчитель матиме свій особистий кабінет, в якому буде вся інформація про його кваліфікації. І так само кожен надавач послуг теж матиме свій кабінет, в якому розміщуватиме програми, доступні для вибору вчителів. Долучитися до пілотного проєкту зможуть до 100 тис. освітян. За словами чиновниці, основний акцент зроблено на тих педагогах, які викладатимуть у старшій профільній школі – </w:t>
      </w:r>
      <w:r w:rsidRPr="00D66E8D">
        <w:rPr>
          <w:rFonts w:cs="Times New Roman"/>
          <w:i/>
          <w:iCs/>
          <w:color w:val="000000"/>
          <w:sz w:val="28"/>
          <w:szCs w:val="28"/>
          <w:shd w:val="clear" w:color="auto" w:fill="FFFFFF"/>
        </w:rPr>
        <w:t>X</w:t>
      </w:r>
      <w:r w:rsidRPr="00D66E8D">
        <w:rPr>
          <w:rFonts w:cs="Times New Roman"/>
          <w:i/>
          <w:iCs/>
          <w:color w:val="000000"/>
          <w:sz w:val="28"/>
          <w:szCs w:val="28"/>
          <w:shd w:val="clear" w:color="auto" w:fill="FFFFFF"/>
          <w:lang w:val="uk-UA"/>
        </w:rPr>
        <w:t xml:space="preserve">, </w:t>
      </w:r>
      <w:r w:rsidRPr="00D66E8D">
        <w:rPr>
          <w:rFonts w:cs="Times New Roman"/>
          <w:i/>
          <w:iCs/>
          <w:color w:val="000000"/>
          <w:sz w:val="28"/>
          <w:szCs w:val="28"/>
          <w:shd w:val="clear" w:color="auto" w:fill="FFFFFF"/>
        </w:rPr>
        <w:t>XI</w:t>
      </w:r>
      <w:r w:rsidRPr="00D66E8D">
        <w:rPr>
          <w:rFonts w:cs="Times New Roman"/>
          <w:i/>
          <w:iCs/>
          <w:color w:val="000000"/>
          <w:sz w:val="28"/>
          <w:szCs w:val="28"/>
          <w:shd w:val="clear" w:color="auto" w:fill="FFFFFF"/>
          <w:lang w:val="uk-UA"/>
        </w:rPr>
        <w:t xml:space="preserve">, </w:t>
      </w:r>
      <w:r w:rsidRPr="00D66E8D">
        <w:rPr>
          <w:rFonts w:cs="Times New Roman"/>
          <w:i/>
          <w:iCs/>
          <w:color w:val="000000"/>
          <w:sz w:val="28"/>
          <w:szCs w:val="28"/>
          <w:shd w:val="clear" w:color="auto" w:fill="FFFFFF"/>
        </w:rPr>
        <w:t>XII</w:t>
      </w:r>
      <w:r w:rsidRPr="00D66E8D">
        <w:rPr>
          <w:rFonts w:cs="Times New Roman"/>
          <w:i/>
          <w:iCs/>
          <w:color w:val="000000"/>
          <w:sz w:val="28"/>
          <w:szCs w:val="28"/>
          <w:shd w:val="clear" w:color="auto" w:fill="FFFFFF"/>
          <w:lang w:val="uk-UA"/>
        </w:rPr>
        <w:t xml:space="preserve"> класи. Також до програм підвищення кваліфікації, за її словами, можуть долучитися директори, заступники директорів шкіл та вчителі </w:t>
      </w:r>
      <w:r w:rsidRPr="00D66E8D">
        <w:rPr>
          <w:rFonts w:cs="Times New Roman"/>
          <w:i/>
          <w:iCs/>
          <w:color w:val="000000"/>
          <w:sz w:val="28"/>
          <w:szCs w:val="28"/>
          <w:shd w:val="clear" w:color="auto" w:fill="FFFFFF"/>
        </w:rPr>
        <w:t>VII</w:t>
      </w:r>
      <w:r w:rsidRPr="00D66E8D">
        <w:rPr>
          <w:rFonts w:cs="Times New Roman"/>
          <w:i/>
          <w:iCs/>
          <w:color w:val="000000"/>
          <w:sz w:val="28"/>
          <w:szCs w:val="28"/>
          <w:shd w:val="clear" w:color="auto" w:fill="FFFFFF"/>
          <w:lang w:val="uk-UA"/>
        </w:rPr>
        <w:t xml:space="preserve"> - </w:t>
      </w:r>
      <w:r w:rsidRPr="00D66E8D">
        <w:rPr>
          <w:rFonts w:cs="Times New Roman"/>
          <w:i/>
          <w:iCs/>
          <w:color w:val="000000"/>
          <w:sz w:val="28"/>
          <w:szCs w:val="28"/>
          <w:shd w:val="clear" w:color="auto" w:fill="FFFFFF"/>
        </w:rPr>
        <w:t>IX</w:t>
      </w:r>
      <w:r w:rsidRPr="00D66E8D">
        <w:rPr>
          <w:rFonts w:cs="Times New Roman"/>
          <w:i/>
          <w:iCs/>
          <w:color w:val="000000"/>
          <w:sz w:val="28"/>
          <w:szCs w:val="28"/>
          <w:shd w:val="clear" w:color="auto" w:fill="FFFFFF"/>
          <w:lang w:val="uk-UA"/>
        </w:rPr>
        <w:t xml:space="preserve"> класів. Нагадано, що політику «Гроші йдуть за вчителем» реалізує МОН в межах спільної програми зі Світовим банком </w:t>
      </w:r>
      <w:r w:rsidRPr="00D66E8D">
        <w:rPr>
          <w:rFonts w:cs="Times New Roman"/>
          <w:i/>
          <w:iCs/>
          <w:color w:val="000000"/>
          <w:sz w:val="28"/>
          <w:szCs w:val="28"/>
          <w:shd w:val="clear" w:color="auto" w:fill="FFFFFF"/>
        </w:rPr>
        <w:t>LEARN</w:t>
      </w:r>
      <w:r w:rsidRPr="00D66E8D">
        <w:rPr>
          <w:rFonts w:cs="Times New Roman"/>
          <w:i/>
          <w:iCs/>
          <w:color w:val="000000"/>
          <w:sz w:val="28"/>
          <w:szCs w:val="28"/>
          <w:shd w:val="clear" w:color="auto" w:fill="FFFFFF"/>
          <w:lang w:val="uk-UA"/>
        </w:rPr>
        <w:t xml:space="preserve"> — «Підвищення доступності та стійкості освіти в умовах кризи в Україні». </w:t>
      </w:r>
      <w:r w:rsidRPr="00D66E8D">
        <w:rPr>
          <w:rFonts w:cs="Times New Roman"/>
          <w:color w:val="000000"/>
          <w:sz w:val="28"/>
          <w:szCs w:val="28"/>
          <w:shd w:val="clear" w:color="auto" w:fill="FFFFFF"/>
          <w:lang w:val="uk-UA"/>
        </w:rPr>
        <w:t xml:space="preserve">Текст: </w:t>
      </w:r>
      <w:hyperlink r:id="rId58" w:tgtFrame="_blank" w:history="1">
        <w:r w:rsidRPr="00D66E8D">
          <w:rPr>
            <w:rStyle w:val="a5"/>
            <w:rFonts w:cs="Times New Roman"/>
            <w:sz w:val="28"/>
            <w:szCs w:val="28"/>
            <w:shd w:val="clear" w:color="auto" w:fill="FFFFFF"/>
            <w:lang w:val="uk-UA"/>
          </w:rPr>
          <w:t>https://www.ukrinform.ua/rubric-society/4067926-platforma-dla-pidvisenna-kvalifikacii-vciteliv-zapracue-naprikinci-grudna-mon.html</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color w:val="2D2C37"/>
          <w:sz w:val="28"/>
          <w:szCs w:val="28"/>
        </w:rPr>
      </w:pPr>
      <w:r w:rsidRPr="00C85A72">
        <w:rPr>
          <w:rFonts w:cs="Times New Roman"/>
          <w:b/>
          <w:bCs/>
          <w:sz w:val="28"/>
          <w:szCs w:val="28"/>
          <w:shd w:val="clear" w:color="auto" w:fill="FFFFFF"/>
          <w:lang w:val="uk-UA"/>
        </w:rPr>
        <w:t>Погрібна В. Інформаційна та інформаційно-пошукова поведінка студентів в умовах онлайн-навчання крізь призму теорії Томаса Вілсона</w:t>
      </w:r>
      <w:r w:rsidRPr="00C85A72">
        <w:rPr>
          <w:rFonts w:cs="Times New Roman"/>
          <w:sz w:val="28"/>
          <w:szCs w:val="28"/>
          <w:shd w:val="clear" w:color="auto" w:fill="FFFFFF"/>
          <w:lang w:val="uk-UA"/>
        </w:rPr>
        <w:t xml:space="preserve"> [Електронний ресурс] / Вікторія Погрібна, Ірина Підкуркова // Вісн. НЮУ ім. Ярослава Мудрого. Серія : Філософія, філософія права, політологія, соціологія : зб. наук пр. – Харків, 2025. – Т. 3 (№ 66). – С. 208-219. </w:t>
      </w:r>
      <w:r w:rsidRPr="00C85A72">
        <w:rPr>
          <w:rFonts w:cs="Times New Roman"/>
          <w:i/>
          <w:iCs/>
          <w:sz w:val="28"/>
          <w:szCs w:val="28"/>
          <w:shd w:val="clear" w:color="auto" w:fill="FFFFFF"/>
          <w:lang w:val="uk-UA"/>
        </w:rPr>
        <w:t xml:space="preserve">Окреслено основні положення теорії інформаційної поведінки та пошуку інформації </w:t>
      </w:r>
      <w:r w:rsidRPr="00C85A72">
        <w:rPr>
          <w:rFonts w:cs="Times New Roman"/>
          <w:i/>
          <w:iCs/>
          <w:sz w:val="28"/>
          <w:szCs w:val="28"/>
          <w:shd w:val="clear" w:color="auto" w:fill="FFFFFF"/>
        </w:rPr>
        <w:t>Thomas</w:t>
      </w:r>
      <w:r w:rsidRPr="00C85A72">
        <w:rPr>
          <w:rFonts w:cs="Times New Roman"/>
          <w:i/>
          <w:iCs/>
          <w:sz w:val="28"/>
          <w:szCs w:val="28"/>
          <w:shd w:val="clear" w:color="auto" w:fill="FFFFFF"/>
          <w:lang w:val="uk-UA"/>
        </w:rPr>
        <w:t xml:space="preserve"> </w:t>
      </w:r>
      <w:r w:rsidRPr="00C85A72">
        <w:rPr>
          <w:rFonts w:cs="Times New Roman"/>
          <w:i/>
          <w:iCs/>
          <w:sz w:val="28"/>
          <w:szCs w:val="28"/>
          <w:shd w:val="clear" w:color="auto" w:fill="FFFFFF"/>
        </w:rPr>
        <w:t>D</w:t>
      </w:r>
      <w:r w:rsidRPr="00C85A72">
        <w:rPr>
          <w:rFonts w:cs="Times New Roman"/>
          <w:i/>
          <w:iCs/>
          <w:sz w:val="28"/>
          <w:szCs w:val="28"/>
          <w:shd w:val="clear" w:color="auto" w:fill="FFFFFF"/>
          <w:lang w:val="uk-UA"/>
        </w:rPr>
        <w:t xml:space="preserve">. </w:t>
      </w:r>
      <w:r w:rsidRPr="00C85A72">
        <w:rPr>
          <w:rFonts w:cs="Times New Roman"/>
          <w:i/>
          <w:iCs/>
          <w:sz w:val="28"/>
          <w:szCs w:val="28"/>
          <w:shd w:val="clear" w:color="auto" w:fill="FFFFFF"/>
        </w:rPr>
        <w:t>Wilson</w:t>
      </w:r>
      <w:r w:rsidRPr="00C85A72">
        <w:rPr>
          <w:rFonts w:cs="Times New Roman"/>
          <w:i/>
          <w:iCs/>
          <w:sz w:val="28"/>
          <w:szCs w:val="28"/>
          <w:shd w:val="clear" w:color="auto" w:fill="FFFFFF"/>
          <w:lang w:val="uk-UA"/>
        </w:rPr>
        <w:t xml:space="preserve">, </w:t>
      </w:r>
      <w:proofErr w:type="gramStart"/>
      <w:r w:rsidRPr="00C85A72">
        <w:rPr>
          <w:rFonts w:cs="Times New Roman"/>
          <w:i/>
          <w:iCs/>
          <w:sz w:val="28"/>
          <w:szCs w:val="28"/>
          <w:shd w:val="clear" w:color="auto" w:fill="FFFFFF"/>
          <w:lang w:val="uk-UA"/>
        </w:rPr>
        <w:t>кр</w:t>
      </w:r>
      <w:proofErr w:type="gramEnd"/>
      <w:r w:rsidRPr="00C85A72">
        <w:rPr>
          <w:rFonts w:cs="Times New Roman"/>
          <w:i/>
          <w:iCs/>
          <w:sz w:val="28"/>
          <w:szCs w:val="28"/>
          <w:shd w:val="clear" w:color="auto" w:fill="FFFFFF"/>
          <w:lang w:val="uk-UA"/>
        </w:rPr>
        <w:t xml:space="preserve">ізь призму якої доводено, що за умов онлайн-навчання актуалізується значення пошуку інформації як способу </w:t>
      </w:r>
      <w:r w:rsidRPr="00C85A72">
        <w:rPr>
          <w:rFonts w:cs="Times New Roman"/>
          <w:i/>
          <w:iCs/>
          <w:sz w:val="28"/>
          <w:szCs w:val="28"/>
          <w:shd w:val="clear" w:color="auto" w:fill="FFFFFF"/>
          <w:lang w:val="uk-UA"/>
        </w:rPr>
        <w:lastRenderedPageBreak/>
        <w:t xml:space="preserve">організації самостійної роботи студентів. Досліджено вплив ситуаційних чинників (середовище, соціальні ролі, індивідуальні характеристики) на способи пошуку інформації та їхню інформаційну поведінку. Підкреслено, що у процесі підготовки до навчальних занять студенти зазвичай обирають найбільш зручні джерела інформації, пов’язані із новітніми інформаційними технологіями (зокрема, ШІ), втім відсутність навичок коректного користування ними значно знижує ефективність підготовки. </w:t>
      </w:r>
      <w:r w:rsidRPr="00C85A72">
        <w:rPr>
          <w:rFonts w:cs="Times New Roman"/>
          <w:sz w:val="28"/>
          <w:szCs w:val="28"/>
          <w:shd w:val="clear" w:color="auto" w:fill="FFFFFF"/>
          <w:lang w:val="uk-UA"/>
        </w:rPr>
        <w:t>Текст:</w:t>
      </w:r>
      <w:r w:rsidRPr="00D66E8D">
        <w:rPr>
          <w:rFonts w:cs="Times New Roman"/>
          <w:color w:val="2D2C37"/>
          <w:sz w:val="28"/>
          <w:szCs w:val="28"/>
          <w:shd w:val="clear" w:color="auto" w:fill="FFFFFF"/>
          <w:lang w:val="uk-UA"/>
        </w:rPr>
        <w:t xml:space="preserve"> </w:t>
      </w:r>
      <w:hyperlink r:id="rId59" w:tgtFrame="_blank" w:history="1">
        <w:r w:rsidRPr="00D66E8D">
          <w:rPr>
            <w:rStyle w:val="a5"/>
            <w:rFonts w:cs="Times New Roman"/>
            <w:sz w:val="28"/>
            <w:szCs w:val="28"/>
            <w:shd w:val="clear" w:color="auto" w:fill="FFFFFF"/>
          </w:rPr>
          <w:t>http</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fil</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nlu</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edu</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ua</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article</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view</w:t>
        </w:r>
        <w:r w:rsidRPr="00D66E8D">
          <w:rPr>
            <w:rStyle w:val="a5"/>
            <w:rFonts w:cs="Times New Roman"/>
            <w:sz w:val="28"/>
            <w:szCs w:val="28"/>
            <w:shd w:val="clear" w:color="auto" w:fill="FFFFFF"/>
            <w:lang w:val="uk-UA"/>
          </w:rPr>
          <w:t>/337975</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color w:val="2D2C37"/>
          <w:sz w:val="28"/>
          <w:szCs w:val="28"/>
        </w:rPr>
      </w:pPr>
      <w:r w:rsidRPr="00D66E8D">
        <w:rPr>
          <w:rFonts w:cs="Times New Roman"/>
          <w:b/>
          <w:sz w:val="28"/>
          <w:szCs w:val="28"/>
          <w:lang w:val="uk-UA"/>
        </w:rPr>
        <w:t>Помаза-Пономаренко А. Л. Особливості реалізації публічного управління вищою освітою в Україні в умовах воєнного стану</w:t>
      </w:r>
      <w:r w:rsidRPr="00D66E8D">
        <w:rPr>
          <w:rFonts w:cs="Times New Roman"/>
          <w:sz w:val="28"/>
          <w:szCs w:val="28"/>
          <w:lang w:val="uk-UA"/>
        </w:rPr>
        <w:t xml:space="preserve"> [Електронний ресурс] /  А. Л. Помаза-Пономаренко, М. М. Журавський //  Інвестиції : практика та досвід. – 2025. – № 22. – С.291-297.  </w:t>
      </w:r>
      <w:r w:rsidRPr="00D66E8D">
        <w:rPr>
          <w:rFonts w:cs="Times New Roman"/>
          <w:i/>
          <w:sz w:val="28"/>
          <w:szCs w:val="28"/>
          <w:lang w:val="uk-UA"/>
        </w:rPr>
        <w:t xml:space="preserve">Зазначено, що процес релокації закладів вищої освіти (ЗВО) в Україні відбувався в межах двох окремих хвиль, які різняться за масштабами переміщення та підходами до його здійснення. Акцентовано, що внаслідок релокації переміщено понад 30 ЗВО, більшість з яких є державними. До регіонів, які приймали основну частину релокованих ЗВО, належать Вінницька, Волинська, Івано-Франківська, Тернопільська, Рівненська та Хмельницька області. При цьому аргументовано, що у випадку Автономної Республіки Крим (АРК), Луганської та Донецької областей (як регіонів, які першими зазнали анексії й окупації з боку РФ) застосовувалися різні моделі переміщення ЗВО. Ці процеси залежали як від зовнішніх, так і внутрішніх факторів. Вказано, що у період першої хвилі релокації  ЗВО було розроблено правові й організаційні засади, покликані забезпечити базові умови для функціонування релокованих закладів. Проте чинна правова база України у сфері вищої освіти та релокованих ЗВО поки не гарантує повноцінної інтеграції цих закладів у нове освітнє середовище та комплексно не вирішує питання їхнього розвитку. </w:t>
      </w:r>
      <w:r w:rsidRPr="00D66E8D">
        <w:rPr>
          <w:rFonts w:cs="Times New Roman"/>
          <w:sz w:val="28"/>
          <w:szCs w:val="28"/>
          <w:lang w:val="uk-UA"/>
        </w:rPr>
        <w:t xml:space="preserve">Текст : </w:t>
      </w:r>
      <w:hyperlink r:id="rId60" w:history="1">
        <w:r w:rsidRPr="00D66E8D">
          <w:rPr>
            <w:rStyle w:val="a5"/>
            <w:rFonts w:cs="Times New Roman"/>
            <w:sz w:val="28"/>
            <w:szCs w:val="28"/>
            <w:lang w:val="uk-UA"/>
          </w:rPr>
          <w:t>https://www.nayka.com.ua/index.php/investplan/article/view/8074/8206</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color w:val="2D2C37"/>
          <w:sz w:val="28"/>
          <w:szCs w:val="28"/>
        </w:rPr>
      </w:pPr>
      <w:r w:rsidRPr="00C85A72">
        <w:rPr>
          <w:rFonts w:cs="Times New Roman"/>
          <w:b/>
          <w:bCs/>
          <w:sz w:val="28"/>
          <w:szCs w:val="28"/>
          <w:shd w:val="clear" w:color="auto" w:fill="FFFFFF"/>
          <w:lang w:val="uk-UA"/>
        </w:rPr>
        <w:t>Резніченко В. Закладено в бюджет – 2026: Гетманцев анонсував ”мінімалку” для вчителів від 21 тисячі грн</w:t>
      </w:r>
      <w:r w:rsidRPr="00C85A72">
        <w:rPr>
          <w:rFonts w:cs="Times New Roman"/>
          <w:sz w:val="28"/>
          <w:szCs w:val="28"/>
          <w:shd w:val="clear" w:color="auto" w:fill="FFFFFF"/>
          <w:lang w:val="uk-UA"/>
        </w:rPr>
        <w:t xml:space="preserve"> [Електронний </w:t>
      </w:r>
      <w:r w:rsidRPr="00C85A72">
        <w:rPr>
          <w:rFonts w:cs="Times New Roman"/>
          <w:sz w:val="28"/>
          <w:szCs w:val="28"/>
          <w:shd w:val="clear" w:color="auto" w:fill="FFFFFF"/>
          <w:lang w:val="uk-UA"/>
        </w:rPr>
        <w:lastRenderedPageBreak/>
        <w:t xml:space="preserve">ресурс] / Вікторія Резніченко // </w:t>
      </w:r>
      <w:r w:rsidRPr="00C85A72">
        <w:rPr>
          <w:rFonts w:cs="Times New Roman"/>
          <w:sz w:val="28"/>
          <w:szCs w:val="28"/>
          <w:shd w:val="clear" w:color="auto" w:fill="FFFFFF"/>
        </w:rPr>
        <w:t>Focus</w:t>
      </w:r>
      <w:r w:rsidRPr="00C85A72">
        <w:rPr>
          <w:rFonts w:cs="Times New Roman"/>
          <w:sz w:val="28"/>
          <w:szCs w:val="28"/>
          <w:shd w:val="clear" w:color="auto" w:fill="FFFFFF"/>
          <w:lang w:val="uk-UA"/>
        </w:rPr>
        <w:t>.</w:t>
      </w:r>
      <w:r w:rsidRPr="00C85A72">
        <w:rPr>
          <w:rFonts w:cs="Times New Roman"/>
          <w:sz w:val="28"/>
          <w:szCs w:val="28"/>
          <w:shd w:val="clear" w:color="auto" w:fill="FFFFFF"/>
        </w:rPr>
        <w:t>ua</w:t>
      </w:r>
      <w:r w:rsidRPr="00C85A72">
        <w:rPr>
          <w:rFonts w:cs="Times New Roman"/>
          <w:sz w:val="28"/>
          <w:szCs w:val="28"/>
          <w:shd w:val="clear" w:color="auto" w:fill="FFFFFF"/>
          <w:lang w:val="uk-UA"/>
        </w:rPr>
        <w:t xml:space="preserve"> : [вебсайт]. – 2025. – 5 груд. — Електрон. дані. </w:t>
      </w:r>
      <w:r w:rsidRPr="00C85A72">
        <w:rPr>
          <w:rFonts w:cs="Times New Roman"/>
          <w:i/>
          <w:iCs/>
          <w:sz w:val="28"/>
          <w:szCs w:val="28"/>
          <w:shd w:val="clear" w:color="auto" w:fill="FFFFFF"/>
        </w:rPr>
        <w:t>Про зарплати освітян в державному бюджеті на 2026 р. народний депутат, голова Комітету Верховно</w:t>
      </w:r>
      <w:proofErr w:type="gramStart"/>
      <w:r w:rsidRPr="00C85A72">
        <w:rPr>
          <w:rFonts w:cs="Times New Roman"/>
          <w:i/>
          <w:iCs/>
          <w:sz w:val="28"/>
          <w:szCs w:val="28"/>
          <w:shd w:val="clear" w:color="auto" w:fill="FFFFFF"/>
        </w:rPr>
        <w:t>ї Р</w:t>
      </w:r>
      <w:proofErr w:type="gramEnd"/>
      <w:r w:rsidRPr="00C85A72">
        <w:rPr>
          <w:rFonts w:cs="Times New Roman"/>
          <w:i/>
          <w:iCs/>
          <w:sz w:val="28"/>
          <w:szCs w:val="28"/>
          <w:shd w:val="clear" w:color="auto" w:fill="FFFFFF"/>
        </w:rPr>
        <w:t xml:space="preserve">ади України (ВР України) з питань фінансів, податкової та митної політики Данило Гетманцев повідомив у дописі в ”Telegram”. За його словами, перегляд окладів вчителів був однією з причин, чому депутати мали </w:t>
      </w:r>
      <w:proofErr w:type="gramStart"/>
      <w:r w:rsidRPr="00C85A72">
        <w:rPr>
          <w:rFonts w:cs="Times New Roman"/>
          <w:i/>
          <w:iCs/>
          <w:sz w:val="28"/>
          <w:szCs w:val="28"/>
          <w:shd w:val="clear" w:color="auto" w:fill="FFFFFF"/>
        </w:rPr>
        <w:t>п</w:t>
      </w:r>
      <w:proofErr w:type="gramEnd"/>
      <w:r w:rsidRPr="00C85A72">
        <w:rPr>
          <w:rFonts w:cs="Times New Roman"/>
          <w:i/>
          <w:iCs/>
          <w:sz w:val="28"/>
          <w:szCs w:val="28"/>
          <w:shd w:val="clear" w:color="auto" w:fill="FFFFFF"/>
        </w:rPr>
        <w:t>ідтримати законопроєкт, адже вчителі в Україні досі отримують одні з найнижчих зарплат, це — неприйнятно. Вказано, що мінімальний оклад становитиме від 21 тис</w:t>
      </w:r>
      <w:proofErr w:type="gramStart"/>
      <w:r w:rsidRPr="00C85A72">
        <w:rPr>
          <w:rFonts w:cs="Times New Roman"/>
          <w:i/>
          <w:iCs/>
          <w:sz w:val="28"/>
          <w:szCs w:val="28"/>
          <w:shd w:val="clear" w:color="auto" w:fill="FFFFFF"/>
        </w:rPr>
        <w:t>.</w:t>
      </w:r>
      <w:proofErr w:type="gramEnd"/>
      <w:r w:rsidRPr="00C85A72">
        <w:rPr>
          <w:rFonts w:cs="Times New Roman"/>
          <w:i/>
          <w:iCs/>
          <w:sz w:val="28"/>
          <w:szCs w:val="28"/>
          <w:shd w:val="clear" w:color="auto" w:fill="FFFFFF"/>
        </w:rPr>
        <w:t xml:space="preserve"> </w:t>
      </w:r>
      <w:proofErr w:type="gramStart"/>
      <w:r w:rsidRPr="00C85A72">
        <w:rPr>
          <w:rFonts w:cs="Times New Roman"/>
          <w:i/>
          <w:iCs/>
          <w:sz w:val="28"/>
          <w:szCs w:val="28"/>
          <w:shd w:val="clear" w:color="auto" w:fill="FFFFFF"/>
        </w:rPr>
        <w:t>г</w:t>
      </w:r>
      <w:proofErr w:type="gramEnd"/>
      <w:r w:rsidRPr="00C85A72">
        <w:rPr>
          <w:rFonts w:cs="Times New Roman"/>
          <w:i/>
          <w:iCs/>
          <w:sz w:val="28"/>
          <w:szCs w:val="28"/>
          <w:shd w:val="clear" w:color="auto" w:fill="FFFFFF"/>
        </w:rPr>
        <w:t>рн</w:t>
      </w:r>
      <w:r w:rsidRPr="00C85A72">
        <w:rPr>
          <w:rFonts w:cs="Times New Roman"/>
          <w:sz w:val="28"/>
          <w:szCs w:val="28"/>
          <w:shd w:val="clear" w:color="auto" w:fill="FFFFFF"/>
        </w:rPr>
        <w:t>.</w:t>
      </w:r>
      <w:r w:rsidRPr="00D66E8D">
        <w:rPr>
          <w:rFonts w:cs="Times New Roman"/>
          <w:color w:val="2D2C37"/>
          <w:sz w:val="28"/>
          <w:szCs w:val="28"/>
          <w:shd w:val="clear" w:color="auto" w:fill="FFFFFF"/>
        </w:rPr>
        <w:t xml:space="preserve"> Текст: </w:t>
      </w:r>
      <w:hyperlink r:id="rId61" w:tgtFrame="_blank" w:history="1">
        <w:r w:rsidRPr="00D66E8D">
          <w:rPr>
            <w:rStyle w:val="a5"/>
            <w:rFonts w:cs="Times New Roman"/>
            <w:sz w:val="28"/>
            <w:szCs w:val="28"/>
            <w:shd w:val="clear" w:color="auto" w:fill="FFFFFF"/>
          </w:rPr>
          <w:t>https://focus.ua/uk/economics/735764-derzhavniy-byudzhet-2026-minimalna-zarplata-vchiteliv-zroste-do-21-tisyachi-grn</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rPr>
      </w:pPr>
      <w:r w:rsidRPr="00D66E8D">
        <w:rPr>
          <w:rFonts w:cs="Times New Roman"/>
          <w:b/>
          <w:bCs/>
          <w:color w:val="000000"/>
          <w:sz w:val="28"/>
          <w:szCs w:val="28"/>
          <w:shd w:val="clear" w:color="auto" w:fill="FFFFFF"/>
          <w:lang w:val="uk-UA"/>
        </w:rPr>
        <w:t xml:space="preserve">Рекомендовано передбачити додаткові видатки в Державному бюджеті України на 2026 рік на підвищення заробітної плати педагогічним і науково-педагогічним працівникам </w:t>
      </w:r>
      <w:r w:rsidRPr="00D66E8D">
        <w:rPr>
          <w:rFonts w:cs="Times New Roman"/>
          <w:bCs/>
          <w:iCs/>
          <w:color w:val="000000"/>
          <w:sz w:val="28"/>
          <w:szCs w:val="28"/>
          <w:shd w:val="clear" w:color="auto" w:fill="FFFFFF"/>
          <w:lang w:val="uk-UA"/>
        </w:rPr>
        <w:t>[Електронний ресурс]</w:t>
      </w:r>
      <w:r w:rsidRPr="00D66E8D">
        <w:rPr>
          <w:rFonts w:cs="Times New Roman"/>
          <w:bCs/>
          <w:color w:val="000000"/>
          <w:sz w:val="28"/>
          <w:szCs w:val="28"/>
          <w:shd w:val="clear" w:color="auto" w:fill="FFFFFF"/>
          <w:lang w:val="uk-UA"/>
        </w:rPr>
        <w:t xml:space="preserve"> / Прес-служба Апарату Верхов. Ради України // Голос України. – 2025. – </w:t>
      </w:r>
      <w:r>
        <w:rPr>
          <w:rFonts w:cs="Times New Roman"/>
          <w:bCs/>
          <w:color w:val="000000"/>
          <w:sz w:val="28"/>
          <w:szCs w:val="28"/>
          <w:shd w:val="clear" w:color="auto" w:fill="FFFFFF"/>
          <w:lang w:val="uk-UA"/>
        </w:rPr>
        <w:br/>
      </w:r>
      <w:r w:rsidRPr="00D66E8D">
        <w:rPr>
          <w:rFonts w:cs="Times New Roman"/>
          <w:bCs/>
          <w:color w:val="000000"/>
          <w:sz w:val="28"/>
          <w:szCs w:val="28"/>
          <w:shd w:val="clear" w:color="auto" w:fill="FFFFFF"/>
          <w:lang w:val="uk-UA"/>
        </w:rPr>
        <w:t>2 груд. [№ 484]. – Електрон. дані.</w:t>
      </w:r>
      <w:r w:rsidRPr="00D66E8D">
        <w:rPr>
          <w:rFonts w:cs="Times New Roman"/>
          <w:b/>
          <w:bCs/>
          <w:color w:val="000000"/>
          <w:sz w:val="28"/>
          <w:szCs w:val="28"/>
          <w:shd w:val="clear" w:color="auto" w:fill="FFFFFF"/>
          <w:lang w:val="uk-UA"/>
        </w:rPr>
        <w:t xml:space="preserve"> </w:t>
      </w:r>
      <w:r w:rsidRPr="00D66E8D">
        <w:rPr>
          <w:rFonts w:cs="Times New Roman"/>
          <w:i/>
          <w:iCs/>
          <w:color w:val="000000"/>
          <w:sz w:val="28"/>
          <w:szCs w:val="28"/>
          <w:shd w:val="clear" w:color="auto" w:fill="FFFFFF"/>
          <w:lang w:val="uk-UA"/>
        </w:rPr>
        <w:t xml:space="preserve">Подано інформацію, що під головуванням очільника  Комітету Сергія Бабака відбулося засідання Комітету Верховної Ради України (ВР України) з питань освіти, науки та інновацій. Комітет розглянув проєкт Закону «Про Державний бюджет України на 2026 рік» (реєстр. № 14000 від 15.09.2025) (друге читання) та схвалив пропозиції до нього. Під час засідання Комітету, зокрема, зазначалося, що педагогічна система тримається на межі, а голос парламентаріїв був одностайним: без гідної зарплати освіта розвалиться. Комітет наголосив, що більшість українських шкіл працюють завдяки самопожертві вчителів пенсійного та передпенсійного віку. Це ті, хто залишається не через зарплату, а через покликання. Повідомлено, що Комітет рекомендував Комітету ВР України з питань бюджету передбачити додаткові видатки в Державному бюджеті України на суму 13 497 303,6 тис. грн, що дасть змогу забезпечити підвищення заробітної плати педагогічним і науково-педагогічним працівникам до трьох мінімальних заробітних плат і виконати положення </w:t>
      </w:r>
      <w:r w:rsidRPr="00D66E8D">
        <w:rPr>
          <w:rFonts w:cs="Times New Roman"/>
          <w:i/>
          <w:iCs/>
          <w:color w:val="000000"/>
          <w:sz w:val="28"/>
          <w:szCs w:val="28"/>
          <w:shd w:val="clear" w:color="auto" w:fill="FFFFFF"/>
          <w:lang w:val="uk-UA"/>
        </w:rPr>
        <w:lastRenderedPageBreak/>
        <w:t xml:space="preserve">ст. 61 Закону України «Про освіту». </w:t>
      </w:r>
      <w:r w:rsidRPr="00D66E8D">
        <w:rPr>
          <w:rFonts w:cs="Times New Roman"/>
          <w:color w:val="000000"/>
          <w:sz w:val="28"/>
          <w:szCs w:val="28"/>
          <w:shd w:val="clear" w:color="auto" w:fill="FFFFFF"/>
          <w:lang w:val="uk-UA"/>
        </w:rPr>
        <w:t xml:space="preserve">Текст: </w:t>
      </w:r>
      <w:hyperlink r:id="rId62" w:tgtFrame="_blank" w:history="1">
        <w:r w:rsidRPr="00D66E8D">
          <w:rPr>
            <w:rStyle w:val="a5"/>
            <w:rFonts w:cs="Times New Roman"/>
            <w:sz w:val="28"/>
            <w:szCs w:val="28"/>
            <w:shd w:val="clear" w:color="auto" w:fill="FFFFFF"/>
            <w:lang w:val="uk-UA"/>
          </w:rPr>
          <w:t>https://www.golos.com.ua/article/388925</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rPr>
      </w:pPr>
      <w:r w:rsidRPr="00C85A72">
        <w:rPr>
          <w:rFonts w:cs="Times New Roman"/>
          <w:b/>
          <w:bCs/>
          <w:sz w:val="28"/>
          <w:szCs w:val="28"/>
          <w:shd w:val="clear" w:color="auto" w:fill="FFFFFF"/>
          <w:lang w:val="uk-UA"/>
        </w:rPr>
        <w:t>Розвиток інноваційного потенціалу ВНТУ на основі школи стартапів «Вінницький виклик» (до десятирічного ювілею роботи школи)</w:t>
      </w:r>
      <w:r w:rsidRPr="00C85A72">
        <w:rPr>
          <w:rFonts w:cs="Times New Roman"/>
          <w:sz w:val="28"/>
          <w:szCs w:val="28"/>
          <w:shd w:val="clear" w:color="auto" w:fill="FFFFFF"/>
          <w:lang w:val="uk-UA"/>
        </w:rPr>
        <w:t xml:space="preserve"> [Електронний ресурс] / Р. Н. Квєтний, С. В. Барабан, М. В. Барабан, В. В. Гармаш, В. Ю. Коцюбинський </w:t>
      </w:r>
      <w:r w:rsidRPr="00C85A72">
        <w:rPr>
          <w:rFonts w:cs="Times New Roman"/>
          <w:b/>
          <w:bCs/>
          <w:sz w:val="28"/>
          <w:szCs w:val="28"/>
          <w:shd w:val="clear" w:color="auto" w:fill="FFFFFF"/>
        </w:rPr>
        <w:t xml:space="preserve">// </w:t>
      </w:r>
      <w:r w:rsidRPr="00C85A72">
        <w:rPr>
          <w:rFonts w:cs="Times New Roman"/>
          <w:sz w:val="28"/>
          <w:szCs w:val="28"/>
          <w:shd w:val="clear" w:color="auto" w:fill="FFFFFF"/>
          <w:lang w:val="uk-UA"/>
        </w:rPr>
        <w:t>Вісн. Вінниц. політехн. ін-т</w:t>
      </w:r>
      <w:r>
        <w:rPr>
          <w:rFonts w:cs="Times New Roman"/>
          <w:sz w:val="28"/>
          <w:szCs w:val="28"/>
          <w:shd w:val="clear" w:color="auto" w:fill="FFFFFF"/>
          <w:lang w:val="uk-UA"/>
        </w:rPr>
        <w:t>у</w:t>
      </w:r>
      <w:r w:rsidRPr="00C85A72">
        <w:rPr>
          <w:rFonts w:cs="Times New Roman"/>
          <w:sz w:val="28"/>
          <w:szCs w:val="28"/>
          <w:shd w:val="clear" w:color="auto" w:fill="FFFFFF"/>
          <w:lang w:val="uk-UA"/>
        </w:rPr>
        <w:t xml:space="preserve">. – 2025. – № 3. – С. 187-199. </w:t>
      </w:r>
      <w:r w:rsidRPr="00C85A72">
        <w:rPr>
          <w:rFonts w:cs="Times New Roman"/>
          <w:i/>
          <w:iCs/>
          <w:sz w:val="28"/>
          <w:szCs w:val="28"/>
          <w:shd w:val="clear" w:color="auto" w:fill="FFFFFF"/>
          <w:lang w:val="uk-UA"/>
        </w:rPr>
        <w:t xml:space="preserve">Проаналізовано інноваційний потенціал Вінницького національного технічного університету (ВНТУ) з урахуванням 10-річного досвіду діяльності Школи стартапів «Вінницький виклик» </w:t>
      </w:r>
      <w:r>
        <w:rPr>
          <w:rFonts w:cs="Times New Roman"/>
          <w:i/>
          <w:iCs/>
          <w:sz w:val="28"/>
          <w:szCs w:val="28"/>
          <w:shd w:val="clear" w:color="auto" w:fill="FFFFFF"/>
          <w:lang w:val="uk-UA"/>
        </w:rPr>
        <w:t xml:space="preserve">у межах </w:t>
      </w:r>
      <w:r w:rsidRPr="00C85A72">
        <w:rPr>
          <w:rFonts w:cs="Times New Roman"/>
          <w:i/>
          <w:iCs/>
          <w:sz w:val="28"/>
          <w:szCs w:val="28"/>
          <w:shd w:val="clear" w:color="auto" w:fill="FFFFFF"/>
          <w:lang w:val="uk-UA"/>
        </w:rPr>
        <w:t xml:space="preserve">Всеукраїнської інноваційної екосистеми «Sikorsky Challenge Україна». Дослідження зосереджено на визначенні ефективних механізмів інтеграції практичного досвіду стартап-руху в освітній процес і наукову діяльність ВНТУ. Запропоновано модель взаємодії освіти, науки та бізнесу, яка забезпечує формування університетського середовища, сприятливого для інноваційного підприємництва та комерціалізації наукових розробок. Важливою складовою є опис діяльності школи стартапів протягом 2015 – 2025 рр., де простежено її еволюцію від локальної ініціативи до національного та міжнародного визнання. Акцентовано на успішних стартапах, що отримали міжнародні відзнаки, такі як SolarInt (енергетика), BrightBrille (AI), Escadron (оборонна технологія). Описано механізми організаційної та фінансової підтримки школи, зокрема гранти Міністерства освіти і науки (МОН) України, співпрацю з міською радою та підтримку з боку ізраїльських інвесторів. </w:t>
      </w:r>
      <w:r w:rsidRPr="00C85A72">
        <w:rPr>
          <w:rFonts w:cs="Times New Roman"/>
          <w:sz w:val="28"/>
          <w:szCs w:val="28"/>
          <w:shd w:val="clear" w:color="auto" w:fill="FFFFFF"/>
          <w:lang w:val="uk-UA"/>
        </w:rPr>
        <w:t>Текст:</w:t>
      </w:r>
      <w:r w:rsidRPr="00D66E8D">
        <w:rPr>
          <w:rFonts w:cs="Times New Roman"/>
          <w:color w:val="2D2C37"/>
          <w:sz w:val="28"/>
          <w:szCs w:val="28"/>
          <w:shd w:val="clear" w:color="auto" w:fill="FFFFFF"/>
          <w:lang w:val="uk-UA"/>
        </w:rPr>
        <w:t xml:space="preserve"> </w:t>
      </w:r>
      <w:hyperlink r:id="rId63" w:tgtFrame="_blank" w:history="1">
        <w:r w:rsidRPr="00D66E8D">
          <w:rPr>
            <w:rStyle w:val="a5"/>
            <w:rFonts w:cs="Times New Roman"/>
            <w:sz w:val="28"/>
            <w:szCs w:val="28"/>
            <w:shd w:val="clear" w:color="auto" w:fill="FFFFFF"/>
          </w:rPr>
          <w:t>https</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visnyk</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vntu</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edu</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ua</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index</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php</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visnyk</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article</w:t>
        </w:r>
        <w:r w:rsidRPr="00D66E8D">
          <w:rPr>
            <w:rStyle w:val="a5"/>
            <w:rFonts w:cs="Times New Roman"/>
            <w:sz w:val="28"/>
            <w:szCs w:val="28"/>
            <w:shd w:val="clear" w:color="auto" w:fill="FFFFFF"/>
            <w:lang w:val="uk-UA"/>
          </w:rPr>
          <w:t>/</w:t>
        </w:r>
        <w:r w:rsidRPr="00D66E8D">
          <w:rPr>
            <w:rStyle w:val="a5"/>
            <w:rFonts w:cs="Times New Roman"/>
            <w:sz w:val="28"/>
            <w:szCs w:val="28"/>
            <w:shd w:val="clear" w:color="auto" w:fill="FFFFFF"/>
          </w:rPr>
          <w:t>view</w:t>
        </w:r>
        <w:r w:rsidRPr="00D66E8D">
          <w:rPr>
            <w:rStyle w:val="a5"/>
            <w:rFonts w:cs="Times New Roman"/>
            <w:sz w:val="28"/>
            <w:szCs w:val="28"/>
            <w:shd w:val="clear" w:color="auto" w:fill="FFFFFF"/>
            <w:lang w:val="uk-UA"/>
          </w:rPr>
          <w:t>/3277/2943</w:t>
        </w:r>
      </w:hyperlink>
    </w:p>
    <w:p w:rsidR="006B52B9" w:rsidRPr="00F12DDB" w:rsidRDefault="006B52B9" w:rsidP="006B52B9">
      <w:pPr>
        <w:pStyle w:val="1"/>
        <w:numPr>
          <w:ilvl w:val="0"/>
          <w:numId w:val="1"/>
        </w:numPr>
        <w:shd w:val="clear" w:color="auto" w:fill="FFFFFF"/>
        <w:spacing w:before="0" w:beforeAutospacing="0" w:after="120" w:afterAutospacing="0" w:line="360" w:lineRule="auto"/>
        <w:ind w:left="0" w:firstLine="567"/>
        <w:jc w:val="both"/>
        <w:rPr>
          <w:b w:val="0"/>
          <w:sz w:val="28"/>
          <w:szCs w:val="28"/>
          <w:shd w:val="clear" w:color="auto" w:fill="FFFFFF"/>
          <w:lang w:val="uk-UA"/>
        </w:rPr>
      </w:pPr>
      <w:r w:rsidRPr="00D66E8D">
        <w:rPr>
          <w:rStyle w:val="name"/>
          <w:bCs w:val="0"/>
          <w:sz w:val="28"/>
          <w:szCs w:val="28"/>
          <w:lang w:val="uk-UA"/>
        </w:rPr>
        <w:t>Саган О. В.</w:t>
      </w:r>
      <w:r w:rsidRPr="00D66E8D">
        <w:rPr>
          <w:sz w:val="28"/>
          <w:szCs w:val="28"/>
          <w:lang w:val="uk-UA"/>
        </w:rPr>
        <w:t xml:space="preserve"> Штучний інтелект як цифровий колега: можливості, виклики та перспективи використання в освіті</w:t>
      </w:r>
      <w:r w:rsidRPr="00D66E8D">
        <w:rPr>
          <w:b w:val="0"/>
          <w:sz w:val="28"/>
          <w:szCs w:val="28"/>
          <w:lang w:val="uk-UA"/>
        </w:rPr>
        <w:t xml:space="preserve"> [Електронний ресурс] / О. В. Саган, </w:t>
      </w:r>
      <w:r w:rsidRPr="00D66E8D">
        <w:rPr>
          <w:rStyle w:val="name"/>
          <w:b w:val="0"/>
          <w:bCs w:val="0"/>
          <w:sz w:val="28"/>
          <w:szCs w:val="28"/>
          <w:lang w:val="uk-UA"/>
        </w:rPr>
        <w:t xml:space="preserve">В. С. Блах //  Пед. науки: зб. наук. пр. /  Херсон. держ. ун-т. – 2025. – № 111. – С. 40-46. </w:t>
      </w:r>
      <w:r w:rsidRPr="00D66E8D">
        <w:rPr>
          <w:b w:val="0"/>
          <w:i/>
          <w:sz w:val="28"/>
          <w:szCs w:val="28"/>
          <w:shd w:val="clear" w:color="auto" w:fill="FFFFFF"/>
          <w:lang w:val="uk-UA"/>
        </w:rPr>
        <w:t xml:space="preserve">Метою статті є аналіз трансформацій дослідницьких практик під впливом штучного інтелекту (ШІ), виявлення потенційних переваг і ризиків співпраці людини з цифровим </w:t>
      </w:r>
      <w:r w:rsidRPr="00D66E8D">
        <w:rPr>
          <w:b w:val="0"/>
          <w:i/>
          <w:sz w:val="28"/>
          <w:szCs w:val="28"/>
          <w:shd w:val="clear" w:color="auto" w:fill="FFFFFF"/>
          <w:lang w:val="uk-UA"/>
        </w:rPr>
        <w:lastRenderedPageBreak/>
        <w:t>інтелектом. Вказано на значні переваги інтеграції ШІ у дослідницький процес: підвищення продуктивності науковців, прискорення аналізу великих масивів даних, оптимізація рутинних завдань, а також розширення можливостей для міждисциплінарної співпраці. Разом із тим виявлено низку ризиків: загрози академічній доброчесності, складність визначення авторства наукових результатів, етичні дилеми відповідальності, можливість виникнення залежності від алгоритмів. Звернено увагу на питання формування цифрової компетентності дослідників, адже ефективність співпраці з ШІ безпосередньо залежить від здатності науковців критично оцінювати та коригувати результати, запропоновані системами. П</w:t>
      </w:r>
      <w:r w:rsidRPr="00D66E8D">
        <w:rPr>
          <w:b w:val="0"/>
          <w:i/>
          <w:sz w:val="28"/>
          <w:szCs w:val="28"/>
          <w:shd w:val="clear" w:color="auto" w:fill="FFFFFF"/>
        </w:rPr>
        <w:t>ідкреслено, що концепція «цифрового колеги» відкриває нові горизонти для розвитку науки, проте потребує поєднання технологічних інновацій із чіткими етичними та правовими регламентами.</w:t>
      </w:r>
      <w:r w:rsidRPr="00D66E8D">
        <w:rPr>
          <w:b w:val="0"/>
          <w:sz w:val="28"/>
          <w:szCs w:val="28"/>
          <w:shd w:val="clear" w:color="auto" w:fill="FFFFFF"/>
        </w:rPr>
        <w:t xml:space="preserve"> </w:t>
      </w:r>
      <w:r w:rsidRPr="00D66E8D">
        <w:rPr>
          <w:b w:val="0"/>
          <w:sz w:val="28"/>
          <w:szCs w:val="28"/>
          <w:shd w:val="clear" w:color="auto" w:fill="FFFFFF"/>
          <w:lang w:val="uk-UA"/>
        </w:rPr>
        <w:t xml:space="preserve">Текст : </w:t>
      </w:r>
      <w:hyperlink r:id="rId64" w:history="1">
        <w:r w:rsidRPr="00F12DDB">
          <w:rPr>
            <w:rStyle w:val="a5"/>
            <w:b w:val="0"/>
            <w:sz w:val="28"/>
            <w:szCs w:val="28"/>
            <w:shd w:val="clear" w:color="auto" w:fill="FFFFFF"/>
            <w:lang w:val="uk-UA"/>
          </w:rPr>
          <w:t>https://ps.journal.kspu.edu/index.php/ps/article/view/4703</w:t>
        </w:r>
      </w:hyperlink>
    </w:p>
    <w:p w:rsidR="006B52B9" w:rsidRPr="00D66E8D" w:rsidRDefault="006B52B9" w:rsidP="006B52B9">
      <w:pPr>
        <w:pStyle w:val="a6"/>
        <w:numPr>
          <w:ilvl w:val="0"/>
          <w:numId w:val="1"/>
        </w:numPr>
        <w:spacing w:before="0" w:beforeAutospacing="0" w:after="120" w:afterAutospacing="0" w:line="360" w:lineRule="auto"/>
        <w:ind w:left="0" w:firstLine="567"/>
        <w:jc w:val="both"/>
        <w:rPr>
          <w:sz w:val="28"/>
          <w:szCs w:val="28"/>
          <w:lang w:val="uk-UA"/>
        </w:rPr>
      </w:pPr>
      <w:r w:rsidRPr="00D66E8D">
        <w:rPr>
          <w:b/>
          <w:sz w:val="28"/>
          <w:szCs w:val="28"/>
          <w:lang w:val="uk-UA"/>
        </w:rPr>
        <w:t xml:space="preserve">Семенюк О. </w:t>
      </w:r>
      <w:r w:rsidRPr="00D66E8D">
        <w:rPr>
          <w:b/>
          <w:sz w:val="28"/>
          <w:szCs w:val="28"/>
        </w:rPr>
        <w:t>Три львівські школи перейдуть на дванадцятирічне навчання</w:t>
      </w:r>
      <w:r w:rsidRPr="00D66E8D">
        <w:rPr>
          <w:sz w:val="28"/>
          <w:szCs w:val="28"/>
          <w:lang w:val="uk-UA"/>
        </w:rPr>
        <w:t xml:space="preserve"> </w:t>
      </w:r>
      <w:r w:rsidRPr="00D66E8D">
        <w:rPr>
          <w:sz w:val="28"/>
          <w:szCs w:val="28"/>
        </w:rPr>
        <w:t>[</w:t>
      </w:r>
      <w:r w:rsidRPr="00D66E8D">
        <w:rPr>
          <w:sz w:val="28"/>
          <w:szCs w:val="28"/>
          <w:lang w:val="uk-UA"/>
        </w:rPr>
        <w:t>Електронний ресурс</w:t>
      </w:r>
      <w:r w:rsidRPr="00D66E8D">
        <w:rPr>
          <w:sz w:val="28"/>
          <w:szCs w:val="28"/>
        </w:rPr>
        <w:t>]</w:t>
      </w:r>
      <w:r w:rsidRPr="00D66E8D">
        <w:rPr>
          <w:sz w:val="28"/>
          <w:szCs w:val="28"/>
          <w:lang w:val="uk-UA"/>
        </w:rPr>
        <w:t xml:space="preserve"> </w:t>
      </w:r>
      <w:r w:rsidRPr="00D66E8D">
        <w:rPr>
          <w:sz w:val="28"/>
          <w:szCs w:val="28"/>
        </w:rPr>
        <w:t xml:space="preserve">/ </w:t>
      </w:r>
      <w:r w:rsidRPr="00D66E8D">
        <w:rPr>
          <w:sz w:val="28"/>
          <w:szCs w:val="28"/>
          <w:lang w:val="uk-UA"/>
        </w:rPr>
        <w:t xml:space="preserve"> О. Семенюк </w:t>
      </w:r>
      <w:r w:rsidRPr="00D66E8D">
        <w:rPr>
          <w:sz w:val="28"/>
          <w:szCs w:val="28"/>
        </w:rPr>
        <w:t xml:space="preserve">// </w:t>
      </w:r>
      <w:r w:rsidRPr="00D66E8D">
        <w:rPr>
          <w:sz w:val="28"/>
          <w:szCs w:val="28"/>
          <w:lang w:val="uk-UA"/>
        </w:rPr>
        <w:t xml:space="preserve"> Львів. Пошта. – 2025. – 15 груд. – Електрон. дані. </w:t>
      </w:r>
      <w:r w:rsidRPr="00D66E8D">
        <w:rPr>
          <w:i/>
          <w:sz w:val="28"/>
          <w:szCs w:val="28"/>
          <w:lang w:val="uk-UA"/>
        </w:rPr>
        <w:t xml:space="preserve">Йдеться про те, що у 2026 р. старшокласники середньої школи № 84 школи «Лідер» і Львівської лінгвістичної гімназії долучаться до пілотного проєкту Міністерства освіти України (МОН)  щодо 12-річного навчання. </w:t>
      </w:r>
      <w:r w:rsidRPr="00D66E8D">
        <w:rPr>
          <w:i/>
          <w:sz w:val="28"/>
          <w:szCs w:val="28"/>
        </w:rPr>
        <w:t xml:space="preserve">Про </w:t>
      </w:r>
      <w:proofErr w:type="gramStart"/>
      <w:r w:rsidRPr="00D66E8D">
        <w:rPr>
          <w:i/>
          <w:sz w:val="28"/>
          <w:szCs w:val="28"/>
        </w:rPr>
        <w:t xml:space="preserve">це </w:t>
      </w:r>
      <w:hyperlink r:id="rId65" w:history="1">
        <w:r w:rsidRPr="00F12DDB">
          <w:rPr>
            <w:rStyle w:val="a5"/>
            <w:rFonts w:eastAsiaTheme="majorEastAsia"/>
            <w:i/>
            <w:sz w:val="28"/>
            <w:szCs w:val="28"/>
          </w:rPr>
          <w:t>пов</w:t>
        </w:r>
        <w:proofErr w:type="gramEnd"/>
        <w:r w:rsidRPr="00F12DDB">
          <w:rPr>
            <w:rStyle w:val="a5"/>
            <w:rFonts w:eastAsiaTheme="majorEastAsia"/>
            <w:i/>
            <w:sz w:val="28"/>
            <w:szCs w:val="28"/>
          </w:rPr>
          <w:t>ідомив</w:t>
        </w:r>
      </w:hyperlink>
      <w:r w:rsidRPr="00F12DDB">
        <w:rPr>
          <w:i/>
          <w:sz w:val="28"/>
          <w:szCs w:val="28"/>
        </w:rPr>
        <w:t xml:space="preserve"> </w:t>
      </w:r>
      <w:r w:rsidRPr="00D66E8D">
        <w:rPr>
          <w:i/>
          <w:sz w:val="28"/>
          <w:szCs w:val="28"/>
        </w:rPr>
        <w:t xml:space="preserve">Андрій Закалюк, директор департаменту освіти та культури </w:t>
      </w:r>
      <w:r w:rsidRPr="00D66E8D">
        <w:rPr>
          <w:i/>
          <w:sz w:val="28"/>
          <w:szCs w:val="28"/>
          <w:lang w:val="uk-UA"/>
        </w:rPr>
        <w:t>Львівської міської ради (</w:t>
      </w:r>
      <w:r w:rsidRPr="00D66E8D">
        <w:rPr>
          <w:i/>
          <w:sz w:val="28"/>
          <w:szCs w:val="28"/>
        </w:rPr>
        <w:t>ЛМР</w:t>
      </w:r>
      <w:r w:rsidRPr="00D66E8D">
        <w:rPr>
          <w:i/>
          <w:sz w:val="28"/>
          <w:szCs w:val="28"/>
          <w:lang w:val="uk-UA"/>
        </w:rPr>
        <w:t>)</w:t>
      </w:r>
      <w:r w:rsidRPr="00D66E8D">
        <w:rPr>
          <w:i/>
          <w:sz w:val="28"/>
          <w:szCs w:val="28"/>
        </w:rPr>
        <w:t>.</w:t>
      </w:r>
      <w:r w:rsidRPr="00D66E8D">
        <w:rPr>
          <w:i/>
          <w:sz w:val="28"/>
          <w:szCs w:val="28"/>
          <w:lang w:val="uk-UA"/>
        </w:rPr>
        <w:t xml:space="preserve"> Зокрема, він наголосив, що дев’ятикласники, які хочуть обирати предмети й навчатися у профільних класах академічних ліцеїв, можуть звертатися до адміністрації своїх шкіл й долучитися до участі у пілотному проєкті, вони будуть єдиними випускниками 2029 р., що буде великою перевагою для учнів.</w:t>
      </w:r>
      <w:r w:rsidRPr="00D66E8D">
        <w:rPr>
          <w:sz w:val="28"/>
          <w:szCs w:val="28"/>
          <w:lang w:val="uk-UA"/>
        </w:rPr>
        <w:t xml:space="preserve"> Текст : </w:t>
      </w:r>
      <w:hyperlink r:id="rId66" w:history="1">
        <w:r w:rsidRPr="00D66E8D">
          <w:rPr>
            <w:rStyle w:val="a5"/>
            <w:rFonts w:eastAsiaTheme="majorEastAsia"/>
            <w:sz w:val="28"/>
            <w:szCs w:val="28"/>
            <w:lang w:val="uk-UA"/>
          </w:rPr>
          <w:t>https://www.lvivpost.net/city/try-lvivski-shkoly-perejdut-na-dvanadtsyatyrichne-navchannya/</w:t>
        </w:r>
      </w:hyperlink>
    </w:p>
    <w:p w:rsidR="006B52B9" w:rsidRPr="00D66E8D" w:rsidRDefault="006B52B9" w:rsidP="006B52B9">
      <w:pPr>
        <w:pStyle w:val="a6"/>
        <w:numPr>
          <w:ilvl w:val="0"/>
          <w:numId w:val="1"/>
        </w:numPr>
        <w:spacing w:before="0" w:beforeAutospacing="0" w:after="120" w:afterAutospacing="0" w:line="360" w:lineRule="auto"/>
        <w:ind w:left="0" w:firstLine="567"/>
        <w:jc w:val="both"/>
        <w:rPr>
          <w:sz w:val="28"/>
          <w:szCs w:val="28"/>
          <w:lang w:val="uk-UA"/>
        </w:rPr>
      </w:pPr>
      <w:r w:rsidRPr="00D66E8D">
        <w:rPr>
          <w:b/>
          <w:bCs/>
          <w:color w:val="2D2C37"/>
          <w:sz w:val="28"/>
          <w:szCs w:val="28"/>
          <w:shd w:val="clear" w:color="auto" w:fill="FFFFFF"/>
        </w:rPr>
        <w:t>Семеренко І. Вчителям можуть збільшити кількість уроків, позбавити доплат і перевести на короткострокові контракти: з'явилась петиція</w:t>
      </w:r>
      <w:r w:rsidRPr="00D66E8D">
        <w:rPr>
          <w:color w:val="2D2C37"/>
          <w:sz w:val="28"/>
          <w:szCs w:val="28"/>
          <w:shd w:val="clear" w:color="auto" w:fill="FFFFFF"/>
        </w:rPr>
        <w:t xml:space="preserve"> [Електронний ресурс] / Ірина Семеренко // Focus.ua</w:t>
      </w:r>
      <w:proofErr w:type="gramStart"/>
      <w:r w:rsidRPr="00D66E8D">
        <w:rPr>
          <w:color w:val="2D2C37"/>
          <w:sz w:val="28"/>
          <w:szCs w:val="28"/>
          <w:shd w:val="clear" w:color="auto" w:fill="FFFFFF"/>
        </w:rPr>
        <w:t xml:space="preserve"> :</w:t>
      </w:r>
      <w:proofErr w:type="gramEnd"/>
      <w:r w:rsidRPr="00D66E8D">
        <w:rPr>
          <w:color w:val="2D2C37"/>
          <w:sz w:val="28"/>
          <w:szCs w:val="28"/>
          <w:shd w:val="clear" w:color="auto" w:fill="FFFFFF"/>
        </w:rPr>
        <w:t xml:space="preserve"> [вебсайт]. – </w:t>
      </w:r>
      <w:r w:rsidRPr="00D66E8D">
        <w:rPr>
          <w:color w:val="2D2C37"/>
          <w:sz w:val="28"/>
          <w:szCs w:val="28"/>
          <w:shd w:val="clear" w:color="auto" w:fill="FFFFFF"/>
        </w:rPr>
        <w:lastRenderedPageBreak/>
        <w:t>2025. – 23 листоп. — Електрон. дані.</w:t>
      </w:r>
      <w:r w:rsidRPr="00D66E8D">
        <w:rPr>
          <w:i/>
          <w:iCs/>
          <w:color w:val="2D2C37"/>
          <w:sz w:val="28"/>
          <w:szCs w:val="28"/>
          <w:shd w:val="clear" w:color="auto" w:fill="FFFFFF"/>
        </w:rPr>
        <w:t xml:space="preserve"> Йдеться про електронну петицію "Стосовно недопущення звуження прав та гарантій освітян", яку зареєстрував голова Київської міської організації Профспілки працівників освіти і науки України О. Яцунь 19.11.2025 на сайті Верховної Ради України (ВР України). Автор петиції зазначив, що Комітет ВР України з питань освіти, науки та інновацій у висновку до проєкту Закону України "Про Державний бюджет України на 2026 </w:t>
      </w:r>
      <w:proofErr w:type="gramStart"/>
      <w:r w:rsidRPr="00D66E8D">
        <w:rPr>
          <w:i/>
          <w:iCs/>
          <w:color w:val="2D2C37"/>
          <w:sz w:val="28"/>
          <w:szCs w:val="28"/>
          <w:shd w:val="clear" w:color="auto" w:fill="FFFFFF"/>
        </w:rPr>
        <w:t>р</w:t>
      </w:r>
      <w:proofErr w:type="gramEnd"/>
      <w:r w:rsidRPr="00D66E8D">
        <w:rPr>
          <w:i/>
          <w:iCs/>
          <w:color w:val="2D2C37"/>
          <w:sz w:val="28"/>
          <w:szCs w:val="28"/>
          <w:shd w:val="clear" w:color="auto" w:fill="FFFFFF"/>
        </w:rPr>
        <w:t xml:space="preserve">ік" рекомендував внести зміни до Законів України "Про освіту", "Про повну загальну середню освіту", "Про фахову передвищу освіту", "Про професійну освіту". Він вказав на ризики, зокрема, припинення дії до 31.08.2026 безстрокових трудових договорів із педагогічними працівниками закладів загальної середньої та фахової передвищої освіти; збільшення педагогічної норми — з 18 до 22 годин на тиждень; скасування </w:t>
      </w:r>
      <w:proofErr w:type="gramStart"/>
      <w:r w:rsidRPr="00D66E8D">
        <w:rPr>
          <w:i/>
          <w:iCs/>
          <w:color w:val="2D2C37"/>
          <w:sz w:val="28"/>
          <w:szCs w:val="28"/>
          <w:shd w:val="clear" w:color="auto" w:fill="FFFFFF"/>
        </w:rPr>
        <w:t>п</w:t>
      </w:r>
      <w:proofErr w:type="gramEnd"/>
      <w:r w:rsidRPr="00D66E8D">
        <w:rPr>
          <w:i/>
          <w:iCs/>
          <w:color w:val="2D2C37"/>
          <w:sz w:val="28"/>
          <w:szCs w:val="28"/>
          <w:shd w:val="clear" w:color="auto" w:fill="FFFFFF"/>
        </w:rPr>
        <w:t xml:space="preserve">ідвищених ставок заробітної плати за педагогічні звання тощо.  Зауважено, що подібні новації загрожують зростанням </w:t>
      </w:r>
      <w:proofErr w:type="gramStart"/>
      <w:r w:rsidRPr="00D66E8D">
        <w:rPr>
          <w:i/>
          <w:iCs/>
          <w:color w:val="2D2C37"/>
          <w:sz w:val="28"/>
          <w:szCs w:val="28"/>
          <w:shd w:val="clear" w:color="auto" w:fill="FFFFFF"/>
        </w:rPr>
        <w:t>соц</w:t>
      </w:r>
      <w:proofErr w:type="gramEnd"/>
      <w:r w:rsidRPr="00D66E8D">
        <w:rPr>
          <w:i/>
          <w:iCs/>
          <w:color w:val="2D2C37"/>
          <w:sz w:val="28"/>
          <w:szCs w:val="28"/>
          <w:shd w:val="clear" w:color="auto" w:fill="FFFFFF"/>
        </w:rPr>
        <w:t xml:space="preserve">іальної напруги у трудових колективах, звільненням понад 70 тис. вчителів України і масовим відтоком кадрів, зниженням якості освітніх послуг. Електронне звернення закликають </w:t>
      </w:r>
      <w:proofErr w:type="gramStart"/>
      <w:r w:rsidRPr="00D66E8D">
        <w:rPr>
          <w:i/>
          <w:iCs/>
          <w:color w:val="2D2C37"/>
          <w:sz w:val="28"/>
          <w:szCs w:val="28"/>
          <w:shd w:val="clear" w:color="auto" w:fill="FFFFFF"/>
        </w:rPr>
        <w:t>п</w:t>
      </w:r>
      <w:proofErr w:type="gramEnd"/>
      <w:r w:rsidRPr="00D66E8D">
        <w:rPr>
          <w:i/>
          <w:iCs/>
          <w:color w:val="2D2C37"/>
          <w:sz w:val="28"/>
          <w:szCs w:val="28"/>
          <w:shd w:val="clear" w:color="auto" w:fill="FFFFFF"/>
        </w:rPr>
        <w:t>ідписати до 02.12.2025, коли відбудеться розгляд проєкту Державного бюджету в другому читанні</w:t>
      </w:r>
      <w:r w:rsidRPr="00D66E8D">
        <w:rPr>
          <w:color w:val="2D2C37"/>
          <w:sz w:val="28"/>
          <w:szCs w:val="28"/>
          <w:shd w:val="clear" w:color="auto" w:fill="FFFFFF"/>
        </w:rPr>
        <w:t xml:space="preserve">. Текст: </w:t>
      </w:r>
      <w:hyperlink r:id="rId67" w:tgtFrame="_blank" w:history="1">
        <w:r w:rsidRPr="00D66E8D">
          <w:rPr>
            <w:rStyle w:val="a5"/>
            <w:sz w:val="28"/>
            <w:szCs w:val="28"/>
            <w:shd w:val="clear" w:color="auto" w:fill="FFFFFF"/>
          </w:rPr>
          <w:t>https://focus.ua/uk/economics/734135-zarplati-vchiteliv-pedagogam-mozhut-zbilshiti-kilkist-urokiv-i-zabrati-doplati-peticiya</w:t>
        </w:r>
      </w:hyperlink>
    </w:p>
    <w:p w:rsidR="006B52B9" w:rsidRPr="00D66E8D" w:rsidRDefault="006B52B9" w:rsidP="006B52B9">
      <w:pPr>
        <w:pStyle w:val="a4"/>
        <w:numPr>
          <w:ilvl w:val="0"/>
          <w:numId w:val="1"/>
        </w:numPr>
        <w:spacing w:after="120" w:line="360" w:lineRule="auto"/>
        <w:ind w:left="0" w:firstLine="567"/>
        <w:jc w:val="both"/>
        <w:rPr>
          <w:rFonts w:eastAsia="Times New Roman" w:cs="Times New Roman"/>
          <w:sz w:val="28"/>
          <w:szCs w:val="28"/>
          <w:lang w:val="uk-UA" w:eastAsia="ru-RU"/>
        </w:rPr>
      </w:pPr>
      <w:r w:rsidRPr="00D66E8D">
        <w:rPr>
          <w:rFonts w:cs="Times New Roman"/>
          <w:b/>
          <w:sz w:val="28"/>
          <w:szCs w:val="28"/>
          <w:lang w:val="uk-UA"/>
        </w:rPr>
        <w:t>Сидоренко О. Академічна доброчесність у вищій освіті: порівняльний аналіз міжнародного досвіду та можливості адаптації в Україні</w:t>
      </w:r>
      <w:r w:rsidRPr="00D66E8D">
        <w:rPr>
          <w:rFonts w:eastAsia="Times New Roman" w:cs="Times New Roman"/>
          <w:sz w:val="28"/>
          <w:szCs w:val="28"/>
          <w:lang w:val="uk-UA" w:eastAsia="ru-RU"/>
        </w:rPr>
        <w:t xml:space="preserve"> [Електронний ресурс] /  О. Сидоренко //  Пед. науки: теорія, історія, інновац. технології. – 2025. – № 5. – С. 20-30. </w:t>
      </w:r>
      <w:r w:rsidRPr="00D66E8D">
        <w:rPr>
          <w:rFonts w:eastAsia="Times New Roman" w:cs="Times New Roman"/>
          <w:i/>
          <w:sz w:val="28"/>
          <w:szCs w:val="28"/>
          <w:lang w:val="uk-UA" w:eastAsia="ru-RU"/>
        </w:rPr>
        <w:t>Представлено порівняльний аналіз інституційних моделей забезпечення академічної доброчесності у провідних університетах світу – ”</w:t>
      </w:r>
      <w:r w:rsidRPr="00D66E8D">
        <w:rPr>
          <w:rFonts w:eastAsia="Times New Roman" w:cs="Times New Roman"/>
          <w:i/>
          <w:sz w:val="28"/>
          <w:szCs w:val="28"/>
          <w:lang w:val="en-US" w:eastAsia="ru-RU"/>
        </w:rPr>
        <w:t>Harvard</w:t>
      </w:r>
      <w:r w:rsidRPr="00D66E8D">
        <w:rPr>
          <w:rFonts w:eastAsia="Times New Roman" w:cs="Times New Roman"/>
          <w:i/>
          <w:sz w:val="28"/>
          <w:szCs w:val="28"/>
          <w:lang w:val="uk-UA" w:eastAsia="ru-RU"/>
        </w:rPr>
        <w:t xml:space="preserve"> </w:t>
      </w:r>
      <w:r w:rsidRPr="00D66E8D">
        <w:rPr>
          <w:rFonts w:eastAsia="Times New Roman" w:cs="Times New Roman"/>
          <w:i/>
          <w:sz w:val="28"/>
          <w:szCs w:val="28"/>
          <w:lang w:val="en-US" w:eastAsia="ru-RU"/>
        </w:rPr>
        <w:t>University</w:t>
      </w:r>
      <w:r w:rsidRPr="00D66E8D">
        <w:rPr>
          <w:rFonts w:eastAsia="Times New Roman" w:cs="Times New Roman"/>
          <w:i/>
          <w:sz w:val="28"/>
          <w:szCs w:val="28"/>
          <w:lang w:val="uk-UA" w:eastAsia="ru-RU"/>
        </w:rPr>
        <w:t xml:space="preserve"> (США)”, ”</w:t>
      </w:r>
      <w:r w:rsidRPr="00D66E8D">
        <w:rPr>
          <w:rFonts w:eastAsia="Times New Roman" w:cs="Times New Roman"/>
          <w:i/>
          <w:sz w:val="28"/>
          <w:szCs w:val="28"/>
          <w:lang w:val="en-US" w:eastAsia="ru-RU"/>
        </w:rPr>
        <w:t>University</w:t>
      </w:r>
      <w:r w:rsidRPr="00D66E8D">
        <w:rPr>
          <w:rFonts w:eastAsia="Times New Roman" w:cs="Times New Roman"/>
          <w:i/>
          <w:sz w:val="28"/>
          <w:szCs w:val="28"/>
          <w:lang w:val="uk-UA" w:eastAsia="ru-RU"/>
        </w:rPr>
        <w:t xml:space="preserve"> </w:t>
      </w:r>
      <w:r w:rsidRPr="00D66E8D">
        <w:rPr>
          <w:rFonts w:eastAsia="Times New Roman" w:cs="Times New Roman"/>
          <w:i/>
          <w:sz w:val="28"/>
          <w:szCs w:val="28"/>
          <w:lang w:val="en-US" w:eastAsia="ru-RU"/>
        </w:rPr>
        <w:t>of</w:t>
      </w:r>
      <w:r w:rsidRPr="00D66E8D">
        <w:rPr>
          <w:rFonts w:eastAsia="Times New Roman" w:cs="Times New Roman"/>
          <w:i/>
          <w:sz w:val="28"/>
          <w:szCs w:val="28"/>
          <w:lang w:val="uk-UA" w:eastAsia="ru-RU"/>
        </w:rPr>
        <w:t xml:space="preserve"> </w:t>
      </w:r>
      <w:r w:rsidRPr="00D66E8D">
        <w:rPr>
          <w:rFonts w:eastAsia="Times New Roman" w:cs="Times New Roman"/>
          <w:i/>
          <w:sz w:val="28"/>
          <w:szCs w:val="28"/>
          <w:lang w:val="en-US" w:eastAsia="ru-RU"/>
        </w:rPr>
        <w:t>Oxford</w:t>
      </w:r>
      <w:r w:rsidRPr="00D66E8D">
        <w:rPr>
          <w:rFonts w:eastAsia="Times New Roman" w:cs="Times New Roman"/>
          <w:i/>
          <w:sz w:val="28"/>
          <w:szCs w:val="28"/>
          <w:lang w:val="uk-UA" w:eastAsia="ru-RU"/>
        </w:rPr>
        <w:t>” (Велика Британія) та ”</w:t>
      </w:r>
      <w:r w:rsidRPr="00D66E8D">
        <w:rPr>
          <w:rFonts w:eastAsia="Times New Roman" w:cs="Times New Roman"/>
          <w:i/>
          <w:sz w:val="28"/>
          <w:szCs w:val="28"/>
          <w:lang w:val="en-US" w:eastAsia="ru-RU"/>
        </w:rPr>
        <w:t>University</w:t>
      </w:r>
      <w:r w:rsidRPr="00D66E8D">
        <w:rPr>
          <w:rFonts w:eastAsia="Times New Roman" w:cs="Times New Roman"/>
          <w:i/>
          <w:sz w:val="28"/>
          <w:szCs w:val="28"/>
          <w:lang w:val="uk-UA" w:eastAsia="ru-RU"/>
        </w:rPr>
        <w:t xml:space="preserve"> </w:t>
      </w:r>
      <w:r w:rsidRPr="00D66E8D">
        <w:rPr>
          <w:rFonts w:eastAsia="Times New Roman" w:cs="Times New Roman"/>
          <w:i/>
          <w:sz w:val="28"/>
          <w:szCs w:val="28"/>
          <w:lang w:val="en-US" w:eastAsia="ru-RU"/>
        </w:rPr>
        <w:t>of</w:t>
      </w:r>
      <w:r w:rsidRPr="00D66E8D">
        <w:rPr>
          <w:rFonts w:eastAsia="Times New Roman" w:cs="Times New Roman"/>
          <w:i/>
          <w:sz w:val="28"/>
          <w:szCs w:val="28"/>
          <w:lang w:val="uk-UA" w:eastAsia="ru-RU"/>
        </w:rPr>
        <w:t xml:space="preserve"> </w:t>
      </w:r>
      <w:r w:rsidRPr="00D66E8D">
        <w:rPr>
          <w:rFonts w:eastAsia="Times New Roman" w:cs="Times New Roman"/>
          <w:i/>
          <w:sz w:val="28"/>
          <w:szCs w:val="28"/>
          <w:lang w:val="en-US" w:eastAsia="ru-RU"/>
        </w:rPr>
        <w:t>Melbourne</w:t>
      </w:r>
      <w:r w:rsidRPr="00D66E8D">
        <w:rPr>
          <w:rFonts w:eastAsia="Times New Roman" w:cs="Times New Roman"/>
          <w:i/>
          <w:sz w:val="28"/>
          <w:szCs w:val="28"/>
          <w:lang w:val="uk-UA" w:eastAsia="ru-RU"/>
        </w:rPr>
        <w:t xml:space="preserve">” (Австралія). </w:t>
      </w:r>
      <w:r w:rsidRPr="00D66E8D">
        <w:rPr>
          <w:rFonts w:eastAsia="Times New Roman" w:cs="Times New Roman"/>
          <w:i/>
          <w:sz w:val="28"/>
          <w:szCs w:val="28"/>
          <w:lang w:eastAsia="ru-RU"/>
        </w:rPr>
        <w:t xml:space="preserve">Визначено ключові елементи </w:t>
      </w:r>
      <w:proofErr w:type="gramStart"/>
      <w:r w:rsidRPr="00D66E8D">
        <w:rPr>
          <w:rFonts w:eastAsia="Times New Roman" w:cs="Times New Roman"/>
          <w:i/>
          <w:sz w:val="28"/>
          <w:szCs w:val="28"/>
          <w:lang w:eastAsia="ru-RU"/>
        </w:rPr>
        <w:t>нормативного</w:t>
      </w:r>
      <w:proofErr w:type="gramEnd"/>
      <w:r w:rsidRPr="00D66E8D">
        <w:rPr>
          <w:rFonts w:eastAsia="Times New Roman" w:cs="Times New Roman"/>
          <w:i/>
          <w:sz w:val="28"/>
          <w:szCs w:val="28"/>
          <w:lang w:eastAsia="ru-RU"/>
        </w:rPr>
        <w:t>, інституційного та технологічного забезпечення академічної доброчесності, а також превентивні механізми формування академічної культури. На</w:t>
      </w:r>
      <w:r w:rsidRPr="00D66E8D">
        <w:rPr>
          <w:rFonts w:eastAsia="Times New Roman" w:cs="Times New Roman"/>
          <w:i/>
          <w:sz w:val="28"/>
          <w:szCs w:val="28"/>
          <w:lang w:val="uk-UA" w:eastAsia="ru-RU"/>
        </w:rPr>
        <w:t xml:space="preserve">дано </w:t>
      </w:r>
      <w:r w:rsidRPr="00D66E8D">
        <w:rPr>
          <w:rFonts w:eastAsia="Times New Roman" w:cs="Times New Roman"/>
          <w:i/>
          <w:sz w:val="28"/>
          <w:szCs w:val="28"/>
          <w:lang w:eastAsia="ru-RU"/>
        </w:rPr>
        <w:lastRenderedPageBreak/>
        <w:t xml:space="preserve">рекомендації щодо адаптації </w:t>
      </w:r>
      <w:r w:rsidRPr="00D66E8D">
        <w:rPr>
          <w:rFonts w:eastAsia="Times New Roman" w:cs="Times New Roman"/>
          <w:i/>
          <w:sz w:val="28"/>
          <w:szCs w:val="28"/>
          <w:lang w:val="uk-UA" w:eastAsia="ru-RU"/>
        </w:rPr>
        <w:t>м</w:t>
      </w:r>
      <w:r w:rsidRPr="00D66E8D">
        <w:rPr>
          <w:rFonts w:eastAsia="Times New Roman" w:cs="Times New Roman"/>
          <w:i/>
          <w:sz w:val="28"/>
          <w:szCs w:val="28"/>
          <w:lang w:eastAsia="ru-RU"/>
        </w:rPr>
        <w:t>іжнародного досвіду в українському освітньому просторі. Обґрунтовано необхідність комбінованої моделі, яка поєднує етико-</w:t>
      </w:r>
      <w:r w:rsidRPr="00D66E8D">
        <w:rPr>
          <w:rFonts w:eastAsia="Times New Roman" w:cs="Times New Roman"/>
          <w:i/>
          <w:sz w:val="28"/>
          <w:szCs w:val="28"/>
          <w:lang w:val="uk-UA" w:eastAsia="ru-RU"/>
        </w:rPr>
        <w:t>ц</w:t>
      </w:r>
      <w:r w:rsidRPr="00D66E8D">
        <w:rPr>
          <w:rFonts w:eastAsia="Times New Roman" w:cs="Times New Roman"/>
          <w:i/>
          <w:sz w:val="28"/>
          <w:szCs w:val="28"/>
          <w:lang w:eastAsia="ru-RU"/>
        </w:rPr>
        <w:t xml:space="preserve">іннісні засади, інституційну гнучкість та технологічно-превентивний </w:t>
      </w:r>
      <w:proofErr w:type="gramStart"/>
      <w:r w:rsidRPr="00D66E8D">
        <w:rPr>
          <w:rFonts w:eastAsia="Times New Roman" w:cs="Times New Roman"/>
          <w:i/>
          <w:sz w:val="28"/>
          <w:szCs w:val="28"/>
          <w:lang w:eastAsia="ru-RU"/>
        </w:rPr>
        <w:t>п</w:t>
      </w:r>
      <w:proofErr w:type="gramEnd"/>
      <w:r w:rsidRPr="00D66E8D">
        <w:rPr>
          <w:rFonts w:eastAsia="Times New Roman" w:cs="Times New Roman"/>
          <w:i/>
          <w:sz w:val="28"/>
          <w:szCs w:val="28"/>
          <w:lang w:eastAsia="ru-RU"/>
        </w:rPr>
        <w:t>ідхід.</w:t>
      </w:r>
      <w:r w:rsidRPr="00D66E8D">
        <w:rPr>
          <w:rFonts w:eastAsia="Times New Roman" w:cs="Times New Roman"/>
          <w:sz w:val="28"/>
          <w:szCs w:val="28"/>
          <w:lang w:eastAsia="ru-RU"/>
        </w:rPr>
        <w:t xml:space="preserve"> </w:t>
      </w:r>
      <w:r w:rsidRPr="00D66E8D">
        <w:rPr>
          <w:rFonts w:eastAsia="Times New Roman" w:cs="Times New Roman"/>
          <w:sz w:val="28"/>
          <w:szCs w:val="28"/>
          <w:lang w:val="uk-UA" w:eastAsia="ru-RU"/>
        </w:rPr>
        <w:t xml:space="preserve">Текст : </w:t>
      </w:r>
      <w:hyperlink r:id="rId68" w:history="1">
        <w:r w:rsidRPr="00D66E8D">
          <w:rPr>
            <w:rStyle w:val="a5"/>
            <w:rFonts w:cs="Times New Roman"/>
            <w:sz w:val="28"/>
            <w:szCs w:val="28"/>
            <w:lang w:val="uk-UA"/>
          </w:rPr>
          <w:t>https://pedscience.sspu.edu.ua/wp-content/uploads/2025/11/%D1%81%D0%B8%D0%B4%D0%BE%D1%80%D0%B5%D0%BD%D0%BA%D0%BE.pdf</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eastAsia="Times New Roman" w:cs="Times New Roman"/>
          <w:sz w:val="28"/>
          <w:szCs w:val="28"/>
          <w:lang w:eastAsia="ru-RU"/>
        </w:rPr>
      </w:pPr>
      <w:r w:rsidRPr="00D66E8D">
        <w:rPr>
          <w:rFonts w:cs="Times New Roman"/>
          <w:b/>
          <w:bCs/>
          <w:sz w:val="28"/>
          <w:szCs w:val="28"/>
          <w:shd w:val="clear" w:color="auto" w:fill="FFFFFF"/>
          <w:lang w:val="uk-UA"/>
        </w:rPr>
        <w:t>Славкова А.</w:t>
      </w:r>
      <w:r w:rsidRPr="00D66E8D">
        <w:rPr>
          <w:rFonts w:cs="Times New Roman"/>
          <w:b/>
          <w:sz w:val="28"/>
          <w:szCs w:val="28"/>
          <w:lang w:val="uk-UA"/>
        </w:rPr>
        <w:t xml:space="preserve"> Фінансування освіти в Україні: реалії в умовах війни та перспективи повоєнного відновлення</w:t>
      </w:r>
      <w:r w:rsidRPr="00D66E8D">
        <w:rPr>
          <w:rFonts w:cs="Times New Roman"/>
          <w:sz w:val="28"/>
          <w:szCs w:val="28"/>
          <w:lang w:val="uk-UA"/>
        </w:rPr>
        <w:t xml:space="preserve"> [Електронний ресурс] / </w:t>
      </w:r>
      <w:r>
        <w:rPr>
          <w:rFonts w:cs="Times New Roman"/>
          <w:sz w:val="28"/>
          <w:szCs w:val="28"/>
          <w:lang w:val="uk-UA"/>
        </w:rPr>
        <w:br/>
      </w:r>
      <w:r w:rsidRPr="00D66E8D">
        <w:rPr>
          <w:rFonts w:cs="Times New Roman"/>
          <w:sz w:val="28"/>
          <w:szCs w:val="28"/>
          <w:lang w:val="uk-UA"/>
        </w:rPr>
        <w:t xml:space="preserve">А. Славкова //  Економіка та сусп-во. – 2025. – № 79. – Електрон. дані. </w:t>
      </w:r>
      <w:r w:rsidRPr="00D66E8D">
        <w:rPr>
          <w:rFonts w:cs="Times New Roman"/>
          <w:i/>
          <w:sz w:val="28"/>
          <w:szCs w:val="28"/>
          <w:lang w:val="uk-UA"/>
        </w:rPr>
        <w:t xml:space="preserve">Констатовано, що фінансування освіти в Україні засвідчує суттєві структурні трансформації, спричинені як внутрішніми реформами, так і зовнішніми викликами, зокрема  повномасштабною  війною.  Статистичні  дані  свідчать  про  нерівномірну  динаміку  освітніх  видатків,  адже  після  значного зростання у 2021 р. спостерігалося скорочення у 2022 р. через воєнні дії, однак уже з 2023 р. почалося поступове відновлення фінансування.  Відбулося  також  зниження частки освіти у загальних видатках бюджету, що  відображає  пріоритетність  оборонних витрат у воєнний період. </w:t>
      </w:r>
      <w:r w:rsidRPr="00D66E8D">
        <w:rPr>
          <w:rFonts w:cs="Times New Roman"/>
          <w:i/>
          <w:sz w:val="28"/>
          <w:szCs w:val="28"/>
          <w:shd w:val="clear" w:color="auto" w:fill="FFFFFF"/>
          <w:lang w:val="uk-UA"/>
        </w:rPr>
        <w:t xml:space="preserve">Вказано на провідну роль місцевих бюджетів, на те, що понад 80 % фінансування спрямовується на загальну середню освіту; вища освіта скорочується, а дошкільна повільно відновлюється. Серед проблем із фінансуванням освіти - обмеженість державних ресурсів, нерівномірний розподіл, зниження інвестицій, відтік кадрів, залежність від міжнародної допомоги. </w:t>
      </w:r>
      <w:r w:rsidRPr="00D66E8D">
        <w:rPr>
          <w:rFonts w:cs="Times New Roman"/>
          <w:i/>
          <w:sz w:val="28"/>
          <w:szCs w:val="28"/>
          <w:shd w:val="clear" w:color="auto" w:fill="FFFFFF"/>
        </w:rPr>
        <w:t xml:space="preserve">Запропоновано напрями вдосконалення фінансування, що включають </w:t>
      </w:r>
      <w:proofErr w:type="gramStart"/>
      <w:r w:rsidRPr="00D66E8D">
        <w:rPr>
          <w:rFonts w:cs="Times New Roman"/>
          <w:i/>
          <w:sz w:val="28"/>
          <w:szCs w:val="28"/>
          <w:shd w:val="clear" w:color="auto" w:fill="FFFFFF"/>
        </w:rPr>
        <w:t>п</w:t>
      </w:r>
      <w:proofErr w:type="gramEnd"/>
      <w:r w:rsidRPr="00D66E8D">
        <w:rPr>
          <w:rFonts w:cs="Times New Roman"/>
          <w:i/>
          <w:sz w:val="28"/>
          <w:szCs w:val="28"/>
          <w:shd w:val="clear" w:color="auto" w:fill="FFFFFF"/>
        </w:rPr>
        <w:t>ідвищення автономії громад, залучення приватного сектор</w:t>
      </w:r>
      <w:r w:rsidRPr="00D66E8D">
        <w:rPr>
          <w:rFonts w:cs="Times New Roman"/>
          <w:i/>
          <w:sz w:val="28"/>
          <w:szCs w:val="28"/>
          <w:shd w:val="clear" w:color="auto" w:fill="FFFFFF"/>
          <w:lang w:val="uk-UA"/>
        </w:rPr>
        <w:t>а</w:t>
      </w:r>
      <w:r w:rsidRPr="00D66E8D">
        <w:rPr>
          <w:rFonts w:cs="Times New Roman"/>
          <w:i/>
          <w:sz w:val="28"/>
          <w:szCs w:val="28"/>
          <w:shd w:val="clear" w:color="auto" w:fill="FFFFFF"/>
        </w:rPr>
        <w:t>, цифровізацію та стратегічне планування розвитку людського капіталу.</w:t>
      </w:r>
      <w:r w:rsidRPr="00D66E8D">
        <w:rPr>
          <w:rFonts w:cs="Times New Roman"/>
          <w:sz w:val="28"/>
          <w:szCs w:val="28"/>
          <w:shd w:val="clear" w:color="auto" w:fill="FFFFFF"/>
          <w:lang w:val="uk-UA"/>
        </w:rPr>
        <w:t xml:space="preserve"> Текст : </w:t>
      </w:r>
      <w:hyperlink r:id="rId69" w:history="1">
        <w:r w:rsidRPr="00D66E8D">
          <w:rPr>
            <w:rStyle w:val="a5"/>
            <w:rFonts w:cs="Times New Roman"/>
            <w:sz w:val="28"/>
            <w:szCs w:val="28"/>
            <w:shd w:val="clear" w:color="auto" w:fill="FFFFFF"/>
            <w:lang w:val="uk-UA"/>
          </w:rPr>
          <w:t>https://economyandsociety.in.ua/index.php/journal/article/view/6655</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sz w:val="28"/>
          <w:szCs w:val="28"/>
          <w:shd w:val="clear" w:color="auto" w:fill="FFFFFF"/>
          <w:lang w:val="uk-UA"/>
        </w:rPr>
      </w:pPr>
      <w:r w:rsidRPr="00D66E8D">
        <w:rPr>
          <w:rFonts w:eastAsia="Times New Roman" w:cs="Times New Roman"/>
          <w:b/>
          <w:bCs/>
          <w:sz w:val="28"/>
          <w:szCs w:val="28"/>
          <w:lang w:val="uk-UA" w:eastAsia="ru-RU"/>
        </w:rPr>
        <w:t>Сокровольська Н.</w:t>
      </w:r>
      <w:r w:rsidRPr="00D66E8D">
        <w:rPr>
          <w:rFonts w:eastAsia="Times New Roman" w:cs="Times New Roman"/>
          <w:sz w:val="28"/>
          <w:szCs w:val="28"/>
          <w:lang w:val="uk-UA" w:eastAsia="ru-RU"/>
        </w:rPr>
        <w:t xml:space="preserve"> </w:t>
      </w:r>
      <w:r w:rsidRPr="00D66E8D">
        <w:rPr>
          <w:rFonts w:eastAsia="Times New Roman" w:cs="Times New Roman"/>
          <w:b/>
          <w:sz w:val="28"/>
          <w:szCs w:val="28"/>
          <w:lang w:val="uk-UA" w:eastAsia="ru-RU"/>
        </w:rPr>
        <w:t>Особливості фінансування вищої освіти в умовах війни</w:t>
      </w:r>
      <w:r w:rsidRPr="00D66E8D">
        <w:rPr>
          <w:rFonts w:cs="Times New Roman"/>
          <w:sz w:val="28"/>
          <w:szCs w:val="28"/>
          <w:lang w:val="uk-UA"/>
        </w:rPr>
        <w:t xml:space="preserve"> [Електронний ресурс] / Н. Сокровольська, </w:t>
      </w:r>
      <w:r w:rsidRPr="00D66E8D">
        <w:rPr>
          <w:rFonts w:eastAsia="Times New Roman" w:cs="Times New Roman"/>
          <w:bCs/>
          <w:sz w:val="28"/>
          <w:szCs w:val="28"/>
          <w:lang w:val="uk-UA" w:eastAsia="ru-RU"/>
        </w:rPr>
        <w:t>А. Корбутяк</w:t>
      </w:r>
      <w:r w:rsidRPr="00D66E8D">
        <w:rPr>
          <w:rFonts w:eastAsia="Times New Roman" w:cs="Times New Roman"/>
          <w:sz w:val="28"/>
          <w:szCs w:val="28"/>
          <w:lang w:val="uk-UA" w:eastAsia="ru-RU"/>
        </w:rPr>
        <w:t xml:space="preserve"> </w:t>
      </w:r>
      <w:r w:rsidRPr="00D66E8D">
        <w:rPr>
          <w:rFonts w:eastAsia="Times New Roman" w:cs="Times New Roman"/>
          <w:bCs/>
          <w:sz w:val="28"/>
          <w:szCs w:val="28"/>
          <w:lang w:val="uk-UA" w:eastAsia="ru-RU"/>
        </w:rPr>
        <w:t xml:space="preserve">В. Карча </w:t>
      </w:r>
      <w:r w:rsidRPr="00D66E8D">
        <w:rPr>
          <w:rFonts w:cs="Times New Roman"/>
          <w:b/>
          <w:sz w:val="28"/>
          <w:szCs w:val="28"/>
          <w:lang w:val="uk-UA"/>
        </w:rPr>
        <w:t xml:space="preserve"> </w:t>
      </w:r>
      <w:r w:rsidRPr="00D66E8D">
        <w:rPr>
          <w:rFonts w:cs="Times New Roman"/>
          <w:sz w:val="28"/>
          <w:szCs w:val="28"/>
          <w:lang w:val="uk-UA"/>
        </w:rPr>
        <w:t>//  Економіка та сусп-во. – 2025.</w:t>
      </w:r>
      <w:r w:rsidRPr="00D66E8D">
        <w:rPr>
          <w:rFonts w:cs="Times New Roman"/>
          <w:b/>
          <w:sz w:val="28"/>
          <w:szCs w:val="28"/>
          <w:lang w:val="uk-UA"/>
        </w:rPr>
        <w:t xml:space="preserve"> –</w:t>
      </w:r>
      <w:r w:rsidRPr="00D66E8D">
        <w:rPr>
          <w:rFonts w:cs="Times New Roman"/>
          <w:sz w:val="28"/>
          <w:szCs w:val="28"/>
          <w:lang w:val="uk-UA"/>
        </w:rPr>
        <w:t xml:space="preserve"> № 80. – Електрон. дані. </w:t>
      </w:r>
      <w:r w:rsidRPr="00D66E8D">
        <w:rPr>
          <w:rFonts w:cs="Times New Roman"/>
          <w:i/>
          <w:sz w:val="28"/>
          <w:szCs w:val="28"/>
          <w:shd w:val="clear" w:color="auto" w:fill="FFFFFF"/>
          <w:lang w:val="uk-UA"/>
        </w:rPr>
        <w:t xml:space="preserve">Проаналізовано сучасний стан бюджетного фінансування закладів вищої </w:t>
      </w:r>
      <w:r w:rsidRPr="00D66E8D">
        <w:rPr>
          <w:rFonts w:cs="Times New Roman"/>
          <w:i/>
          <w:sz w:val="28"/>
          <w:szCs w:val="28"/>
          <w:shd w:val="clear" w:color="auto" w:fill="FFFFFF"/>
          <w:lang w:val="uk-UA"/>
        </w:rPr>
        <w:lastRenderedPageBreak/>
        <w:t xml:space="preserve">освіти (ЗВО), а також роль альтернативних джерел надходжень — грантів, плати за освітні послуги, цільових фондів і міжнародної допомоги. Визначено основні тенденції та диспропорції у розподілі фінансових ресурсів між освітніми рівнями й установами різних форм власності. Звернено увагу на проблеми фінансування вищої освіти в умовах повномасштабної війни, зокрема суттєве зменшення інвестицій у розвиток освітнього середовища, пошкодження або знищення матеріально-технічної бази університетів, а також хронічно низький рівень оплати праці викладачів, що ускладнює збереження кадрового потенціалу та демотивує науково-педагогічних працівників. Наголошено на потребі модернізації фінансової політики у сфері освіти, переходу до результативно-орієнтованої моделі фінансування та розширення фінансової автономії університетів. </w:t>
      </w:r>
      <w:r w:rsidRPr="00D66E8D">
        <w:rPr>
          <w:rFonts w:cs="Times New Roman"/>
          <w:i/>
          <w:sz w:val="28"/>
          <w:szCs w:val="28"/>
          <w:shd w:val="clear" w:color="auto" w:fill="FFFFFF"/>
        </w:rPr>
        <w:t>Запропоновано напрями удосконалення механізмів фінансового забезпечення з урахуванням європейських станда</w:t>
      </w:r>
      <w:proofErr w:type="gramStart"/>
      <w:r w:rsidRPr="00D66E8D">
        <w:rPr>
          <w:rFonts w:cs="Times New Roman"/>
          <w:i/>
          <w:sz w:val="28"/>
          <w:szCs w:val="28"/>
          <w:shd w:val="clear" w:color="auto" w:fill="FFFFFF"/>
        </w:rPr>
        <w:t>ртів і пр</w:t>
      </w:r>
      <w:proofErr w:type="gramEnd"/>
      <w:r w:rsidRPr="00D66E8D">
        <w:rPr>
          <w:rFonts w:cs="Times New Roman"/>
          <w:i/>
          <w:sz w:val="28"/>
          <w:szCs w:val="28"/>
          <w:shd w:val="clear" w:color="auto" w:fill="FFFFFF"/>
        </w:rPr>
        <w:t>инципів ефективного управління.</w:t>
      </w:r>
      <w:r w:rsidRPr="00D66E8D">
        <w:rPr>
          <w:rFonts w:cs="Times New Roman"/>
          <w:sz w:val="28"/>
          <w:szCs w:val="28"/>
          <w:shd w:val="clear" w:color="auto" w:fill="FFFFFF"/>
          <w:lang w:val="uk-UA"/>
        </w:rPr>
        <w:t xml:space="preserve"> Текст : </w:t>
      </w:r>
      <w:hyperlink r:id="rId70" w:history="1">
        <w:r w:rsidRPr="00D66E8D">
          <w:rPr>
            <w:rStyle w:val="a5"/>
            <w:rFonts w:cs="Times New Roman"/>
            <w:sz w:val="28"/>
            <w:szCs w:val="28"/>
            <w:shd w:val="clear" w:color="auto" w:fill="FFFFFF"/>
            <w:lang w:val="uk-UA"/>
          </w:rPr>
          <w:t>https://economyandsociety.in.ua/index.php/journal/article/view/6832</w:t>
        </w:r>
      </w:hyperlink>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sz w:val="28"/>
          <w:szCs w:val="28"/>
          <w:shd w:val="clear" w:color="auto" w:fill="FFFFFF"/>
          <w:lang w:val="uk-UA"/>
        </w:rPr>
      </w:pPr>
      <w:r w:rsidRPr="00D66E8D">
        <w:rPr>
          <w:rFonts w:eastAsia="Times New Roman" w:cs="Times New Roman"/>
          <w:b/>
          <w:bCs/>
          <w:sz w:val="28"/>
          <w:szCs w:val="28"/>
          <w:lang w:val="uk-UA" w:eastAsia="uk-UA"/>
        </w:rPr>
        <w:t>Страшко В.</w:t>
      </w:r>
      <w:r w:rsidRPr="00D66E8D">
        <w:rPr>
          <w:rFonts w:eastAsia="Times New Roman" w:cs="Times New Roman"/>
          <w:sz w:val="28"/>
          <w:szCs w:val="28"/>
          <w:lang w:val="uk-UA" w:eastAsia="uk-UA"/>
        </w:rPr>
        <w:t xml:space="preserve"> </w:t>
      </w:r>
      <w:r w:rsidRPr="00D66E8D">
        <w:rPr>
          <w:rFonts w:eastAsia="Times New Roman" w:cs="Times New Roman"/>
          <w:b/>
          <w:sz w:val="28"/>
          <w:szCs w:val="28"/>
          <w:lang w:val="uk-UA" w:eastAsia="uk-UA"/>
        </w:rPr>
        <w:t>Як підвищують кваліфікацію вчителі у світі й чому без цього не запрацюють українські реформи</w:t>
      </w:r>
      <w:r w:rsidRPr="00D66E8D">
        <w:rPr>
          <w:rFonts w:eastAsia="Times New Roman" w:cs="Times New Roman"/>
          <w:sz w:val="28"/>
          <w:szCs w:val="28"/>
          <w:lang w:val="uk-UA" w:eastAsia="uk-UA"/>
        </w:rPr>
        <w:t xml:space="preserve"> [Електронний ресурс] / Володимир Страшко // Дзеркало тижня. – 2025. – 21 листоп. — Електрон. дані. </w:t>
      </w:r>
      <w:r w:rsidRPr="00D66E8D">
        <w:rPr>
          <w:rFonts w:eastAsia="Times New Roman" w:cs="Times New Roman"/>
          <w:i/>
          <w:sz w:val="28"/>
          <w:szCs w:val="28"/>
          <w:lang w:val="uk-UA" w:eastAsia="uk-UA"/>
        </w:rPr>
        <w:t xml:space="preserve">Проаналізовано реформу професійного розвитку вчителів в Україні, зокрема запуск проєкту «Гроші ходять за вчителем» та платформи «Вектор», які мають відійти від формального накопичення годин і стимулювати реальне навчання педагогів. </w:t>
      </w:r>
      <w:r w:rsidRPr="00D66E8D">
        <w:rPr>
          <w:rFonts w:eastAsia="Times New Roman" w:cs="Times New Roman"/>
          <w:i/>
          <w:sz w:val="28"/>
          <w:szCs w:val="28"/>
          <w:lang w:eastAsia="uk-UA"/>
        </w:rPr>
        <w:t xml:space="preserve">Порівняно українську систему з практиками </w:t>
      </w:r>
      <w:proofErr w:type="gramStart"/>
      <w:r w:rsidRPr="00D66E8D">
        <w:rPr>
          <w:rFonts w:eastAsia="Times New Roman" w:cs="Times New Roman"/>
          <w:i/>
          <w:sz w:val="28"/>
          <w:szCs w:val="28"/>
          <w:lang w:eastAsia="uk-UA"/>
        </w:rPr>
        <w:t>пров</w:t>
      </w:r>
      <w:proofErr w:type="gramEnd"/>
      <w:r w:rsidRPr="00D66E8D">
        <w:rPr>
          <w:rFonts w:eastAsia="Times New Roman" w:cs="Times New Roman"/>
          <w:i/>
          <w:sz w:val="28"/>
          <w:szCs w:val="28"/>
          <w:lang w:eastAsia="uk-UA"/>
        </w:rPr>
        <w:t xml:space="preserve">ідних країн світу, вказано на важливість довготривалих програм, наставництва та навчання всередині шкільних команд. </w:t>
      </w:r>
      <w:proofErr w:type="gramStart"/>
      <w:r w:rsidRPr="00D66E8D">
        <w:rPr>
          <w:rFonts w:eastAsia="Times New Roman" w:cs="Times New Roman"/>
          <w:i/>
          <w:sz w:val="28"/>
          <w:szCs w:val="28"/>
          <w:lang w:eastAsia="uk-UA"/>
        </w:rPr>
        <w:t>Наголошено, що однієї зміни механізму фінансування недостатньо: необхідно переорієнтувати оцінювання на реальний вплив на роботу вчителя та результати учнів. Реформа стане дієвою лише тоді, коли зміниться культура професійного розвитку — від формальної звітності до справжньої педагогічної майстерності.</w:t>
      </w:r>
      <w:r w:rsidRPr="00D66E8D">
        <w:rPr>
          <w:rFonts w:eastAsia="Times New Roman" w:cs="Times New Roman"/>
          <w:sz w:val="28"/>
          <w:szCs w:val="28"/>
          <w:lang w:eastAsia="uk-UA"/>
        </w:rPr>
        <w:t xml:space="preserve"> Текст: </w:t>
      </w:r>
      <w:hyperlink r:id="rId71" w:history="1">
        <w:r w:rsidRPr="00D66E8D">
          <w:rPr>
            <w:rStyle w:val="a5"/>
            <w:rFonts w:eastAsia="Times New Roman" w:cs="Times New Roman"/>
            <w:sz w:val="28"/>
            <w:szCs w:val="28"/>
            <w:lang w:eastAsia="uk-UA"/>
          </w:rPr>
          <w:t>https://zn.ua/ukr/reforms/jak-pidvishchujut-</w:t>
        </w:r>
        <w:r w:rsidRPr="00D66E8D">
          <w:rPr>
            <w:rStyle w:val="a5"/>
            <w:rFonts w:eastAsia="Times New Roman" w:cs="Times New Roman"/>
            <w:sz w:val="28"/>
            <w:szCs w:val="28"/>
            <w:lang w:eastAsia="uk-UA"/>
          </w:rPr>
          <w:lastRenderedPageBreak/>
          <w:t>kvalifikatsiju-vchiteli-u-sviti-j-chomu-bez-tsoho-ne-zapratsjujut-ukrajinski-reformi.html</w:t>
        </w:r>
      </w:hyperlink>
      <w:proofErr w:type="gramEnd"/>
    </w:p>
    <w:p w:rsidR="006B52B9" w:rsidRPr="00D66E8D" w:rsidRDefault="006B52B9" w:rsidP="006B52B9">
      <w:pPr>
        <w:pStyle w:val="a4"/>
        <w:numPr>
          <w:ilvl w:val="0"/>
          <w:numId w:val="1"/>
        </w:numPr>
        <w:shd w:val="clear" w:color="auto" w:fill="FFFFFF"/>
        <w:spacing w:after="120" w:line="360" w:lineRule="auto"/>
        <w:ind w:left="0" w:firstLine="567"/>
        <w:jc w:val="both"/>
        <w:rPr>
          <w:rFonts w:cs="Times New Roman"/>
          <w:sz w:val="28"/>
          <w:szCs w:val="28"/>
          <w:shd w:val="clear" w:color="auto" w:fill="FFFFFF"/>
          <w:lang w:val="uk-UA"/>
        </w:rPr>
      </w:pPr>
      <w:r w:rsidRPr="00D66E8D">
        <w:rPr>
          <w:rFonts w:cs="Times New Roman"/>
          <w:b/>
          <w:color w:val="000000"/>
          <w:sz w:val="28"/>
          <w:szCs w:val="28"/>
          <w:shd w:val="clear" w:color="auto" w:fill="FFFFFF"/>
          <w:lang w:val="uk-UA"/>
        </w:rPr>
        <w:t xml:space="preserve">"Традиції об'єднують українців навіть тоді, коли ми розділені континентами" - Гнат Коробко розповів про різдвяний проєкт для вчителів </w:t>
      </w:r>
      <w:r w:rsidRPr="00D66E8D">
        <w:rPr>
          <w:rFonts w:eastAsia="Times New Roman" w:cs="Times New Roman"/>
          <w:kern w:val="36"/>
          <w:sz w:val="28"/>
          <w:szCs w:val="28"/>
          <w:lang w:val="uk-UA" w:eastAsia="ru-RU"/>
        </w:rPr>
        <w:t xml:space="preserve">[Електронний ресурс] //  Газета по-українськи. – 2025. – 28 листоп. – Електрон. дані. </w:t>
      </w:r>
      <w:r w:rsidRPr="00D66E8D">
        <w:rPr>
          <w:rFonts w:eastAsia="Times New Roman" w:cs="Times New Roman"/>
          <w:i/>
          <w:kern w:val="36"/>
          <w:sz w:val="28"/>
          <w:szCs w:val="28"/>
          <w:lang w:val="uk-UA" w:eastAsia="ru-RU"/>
        </w:rPr>
        <w:t xml:space="preserve">Йдеться про те, що </w:t>
      </w:r>
      <w:r w:rsidRPr="00D66E8D">
        <w:rPr>
          <w:rFonts w:cs="Times New Roman"/>
          <w:i/>
          <w:sz w:val="28"/>
          <w:szCs w:val="28"/>
          <w:shd w:val="clear" w:color="auto" w:fill="FFFFFF"/>
          <w:lang w:val="uk-UA"/>
        </w:rPr>
        <w:t>у Києві зібрали вчителів зі всієї України, щоб познайомити з українськими традиціями святкування Різдва. Про це</w:t>
      </w:r>
      <w:r w:rsidRPr="00D66E8D">
        <w:rPr>
          <w:rFonts w:cs="Times New Roman"/>
          <w:i/>
          <w:sz w:val="28"/>
          <w:szCs w:val="28"/>
          <w:shd w:val="clear" w:color="auto" w:fill="FFFFFF"/>
        </w:rPr>
        <w:t xml:space="preserve"> </w:t>
      </w:r>
      <w:hyperlink r:id="rId72" w:tgtFrame="_blank" w:history="1">
        <w:r w:rsidRPr="00D66E8D">
          <w:rPr>
            <w:rStyle w:val="a5"/>
            <w:rFonts w:cs="Times New Roman"/>
            <w:i/>
            <w:sz w:val="28"/>
            <w:szCs w:val="28"/>
            <w:shd w:val="clear" w:color="auto" w:fill="FFFFFF"/>
            <w:lang w:val="uk-UA"/>
          </w:rPr>
          <w:t>йдеться</w:t>
        </w:r>
      </w:hyperlink>
      <w:r w:rsidRPr="00D66E8D">
        <w:rPr>
          <w:rFonts w:cs="Times New Roman"/>
          <w:i/>
          <w:sz w:val="28"/>
          <w:szCs w:val="28"/>
          <w:shd w:val="clear" w:color="auto" w:fill="FFFFFF"/>
        </w:rPr>
        <w:t xml:space="preserve"> </w:t>
      </w:r>
      <w:r w:rsidRPr="00D66E8D">
        <w:rPr>
          <w:rFonts w:cs="Times New Roman"/>
          <w:i/>
          <w:sz w:val="28"/>
          <w:szCs w:val="28"/>
          <w:shd w:val="clear" w:color="auto" w:fill="FFFFFF"/>
          <w:lang w:val="uk-UA"/>
        </w:rPr>
        <w:t xml:space="preserve">на сторінці освітнього проєкту "Знай свою Україну". Як повідомили організатори, протягом двох днів учасники знайомилися з символікою зимового циклу українських свят, вивчали маловідомі автентичні колядки разом із </w:t>
      </w:r>
      <w:r w:rsidRPr="00D66E8D">
        <w:rPr>
          <w:rStyle w:val="a8"/>
          <w:rFonts w:cs="Times New Roman"/>
          <w:b w:val="0"/>
          <w:i/>
          <w:sz w:val="28"/>
          <w:szCs w:val="28"/>
          <w:shd w:val="clear" w:color="auto" w:fill="FFFFFF"/>
          <w:lang w:val="uk-UA"/>
        </w:rPr>
        <w:t>Іриною Данилейко</w:t>
      </w:r>
      <w:r w:rsidRPr="00D66E8D">
        <w:rPr>
          <w:rFonts w:cs="Times New Roman"/>
          <w:i/>
          <w:sz w:val="28"/>
          <w:szCs w:val="28"/>
          <w:shd w:val="clear" w:color="auto" w:fill="FFFFFF"/>
          <w:lang w:val="uk-UA"/>
        </w:rPr>
        <w:t xml:space="preserve"> та дитячим фольклорним гуртом "Орелі", ознайомилися з унікальною колекцією зимового вбрання з фондів Музею </w:t>
      </w:r>
      <w:r w:rsidRPr="00D66E8D">
        <w:rPr>
          <w:rFonts w:cs="Times New Roman"/>
          <w:i/>
          <w:sz w:val="28"/>
          <w:szCs w:val="28"/>
          <w:shd w:val="clear" w:color="auto" w:fill="FFFFFF"/>
        </w:rPr>
        <w:t>Івана Гончара</w:t>
      </w:r>
      <w:r w:rsidRPr="00D66E8D">
        <w:rPr>
          <w:rFonts w:cs="Times New Roman"/>
          <w:i/>
          <w:sz w:val="28"/>
          <w:szCs w:val="28"/>
          <w:shd w:val="clear" w:color="auto" w:fill="FFFFFF"/>
          <w:lang w:val="uk-UA"/>
        </w:rPr>
        <w:t xml:space="preserve">, </w:t>
      </w:r>
      <w:r w:rsidRPr="00D66E8D">
        <w:rPr>
          <w:rFonts w:cs="Times New Roman"/>
          <w:i/>
          <w:sz w:val="28"/>
          <w:szCs w:val="28"/>
          <w:shd w:val="clear" w:color="auto" w:fill="FFFFFF"/>
        </w:rPr>
        <w:t xml:space="preserve">відвідали майстер-клас із виготовлення різдвяної куті за родинною традицією </w:t>
      </w:r>
      <w:r w:rsidRPr="00D66E8D">
        <w:rPr>
          <w:rStyle w:val="a8"/>
          <w:rFonts w:cs="Times New Roman"/>
          <w:b w:val="0"/>
          <w:i/>
          <w:sz w:val="28"/>
          <w:szCs w:val="28"/>
          <w:shd w:val="clear" w:color="auto" w:fill="FFFFFF"/>
        </w:rPr>
        <w:t>Петра Гончара</w:t>
      </w:r>
      <w:r w:rsidRPr="00D66E8D">
        <w:rPr>
          <w:rFonts w:cs="Times New Roman"/>
          <w:i/>
          <w:sz w:val="28"/>
          <w:szCs w:val="28"/>
          <w:shd w:val="clear" w:color="auto" w:fill="FFFFFF"/>
        </w:rPr>
        <w:t xml:space="preserve"> та </w:t>
      </w:r>
      <w:r w:rsidRPr="00D66E8D">
        <w:rPr>
          <w:rStyle w:val="a8"/>
          <w:rFonts w:cs="Times New Roman"/>
          <w:b w:val="0"/>
          <w:i/>
          <w:sz w:val="28"/>
          <w:szCs w:val="28"/>
          <w:shd w:val="clear" w:color="auto" w:fill="FFFFFF"/>
        </w:rPr>
        <w:t>Тоні Матвієнко</w:t>
      </w:r>
      <w:r w:rsidRPr="00D66E8D">
        <w:rPr>
          <w:rFonts w:cs="Times New Roman"/>
          <w:i/>
          <w:sz w:val="28"/>
          <w:szCs w:val="28"/>
          <w:shd w:val="clear" w:color="auto" w:fill="FFFFFF"/>
        </w:rPr>
        <w:t xml:space="preserve">. </w:t>
      </w:r>
      <w:proofErr w:type="gramStart"/>
      <w:r w:rsidRPr="00D66E8D">
        <w:rPr>
          <w:rFonts w:cs="Times New Roman"/>
          <w:i/>
          <w:sz w:val="28"/>
          <w:szCs w:val="28"/>
          <w:shd w:val="clear" w:color="auto" w:fill="FFFFFF"/>
        </w:rPr>
        <w:t>Кр</w:t>
      </w:r>
      <w:proofErr w:type="gramEnd"/>
      <w:r w:rsidRPr="00D66E8D">
        <w:rPr>
          <w:rFonts w:cs="Times New Roman"/>
          <w:i/>
          <w:sz w:val="28"/>
          <w:szCs w:val="28"/>
          <w:shd w:val="clear" w:color="auto" w:fill="FFFFFF"/>
        </w:rPr>
        <w:t>ім того, освітяни отримали практичні поради щодо проведення різдвяних свят у громадах.</w:t>
      </w:r>
      <w:r w:rsidRPr="00D66E8D">
        <w:rPr>
          <w:rFonts w:cs="Times New Roman"/>
          <w:sz w:val="28"/>
          <w:szCs w:val="28"/>
          <w:shd w:val="clear" w:color="auto" w:fill="FFFFFF"/>
          <w:lang w:val="uk-UA"/>
        </w:rPr>
        <w:t xml:space="preserve"> Текст :</w:t>
      </w:r>
      <w:r w:rsidRPr="00D66E8D">
        <w:rPr>
          <w:rFonts w:cs="Times New Roman"/>
          <w:color w:val="000000"/>
          <w:sz w:val="28"/>
          <w:szCs w:val="28"/>
          <w:shd w:val="clear" w:color="auto" w:fill="FFFFFF"/>
          <w:lang w:val="uk-UA"/>
        </w:rPr>
        <w:t xml:space="preserve"> </w:t>
      </w:r>
      <w:hyperlink r:id="rId73" w:history="1">
        <w:r w:rsidRPr="00D66E8D">
          <w:rPr>
            <w:rStyle w:val="a5"/>
            <w:rFonts w:cs="Times New Roman"/>
            <w:sz w:val="28"/>
            <w:szCs w:val="28"/>
            <w:shd w:val="clear" w:color="auto" w:fill="FFFFFF"/>
            <w:lang w:val="uk-UA"/>
          </w:rPr>
          <w:t>https://gazeta.ua/articles/life/_ukrayinski-vchiteli-zmozhut-vidtvoriti-tradicijne-rizdvo-u-svoyij-shkoli-gnat-korobko-rozpoviv-pro-unikalnij-osvitnij-proyekt/1236991</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lang w:val="uk-UA"/>
        </w:rPr>
      </w:pPr>
      <w:r w:rsidRPr="00D66E8D">
        <w:rPr>
          <w:rFonts w:cs="Times New Roman"/>
          <w:b/>
          <w:bCs/>
          <w:sz w:val="28"/>
          <w:szCs w:val="28"/>
        </w:rPr>
        <w:t>Триліс О.</w:t>
      </w:r>
      <w:r w:rsidRPr="00D66E8D">
        <w:rPr>
          <w:rFonts w:cs="Times New Roman"/>
          <w:sz w:val="28"/>
          <w:szCs w:val="28"/>
        </w:rPr>
        <w:t xml:space="preserve"> </w:t>
      </w:r>
      <w:r w:rsidRPr="00D66E8D">
        <w:rPr>
          <w:rFonts w:cs="Times New Roman"/>
          <w:b/>
          <w:bCs/>
          <w:sz w:val="28"/>
          <w:szCs w:val="28"/>
        </w:rPr>
        <w:t xml:space="preserve">Олімпіади </w:t>
      </w:r>
      <w:proofErr w:type="gramStart"/>
      <w:r w:rsidRPr="00D66E8D">
        <w:rPr>
          <w:rFonts w:cs="Times New Roman"/>
          <w:b/>
          <w:bCs/>
          <w:sz w:val="28"/>
          <w:szCs w:val="28"/>
        </w:rPr>
        <w:t>п</w:t>
      </w:r>
      <w:proofErr w:type="gramEnd"/>
      <w:r w:rsidRPr="00D66E8D">
        <w:rPr>
          <w:rFonts w:cs="Times New Roman"/>
          <w:b/>
          <w:bCs/>
          <w:sz w:val="28"/>
          <w:szCs w:val="28"/>
        </w:rPr>
        <w:t>ід час війни: про що забувають критики</w:t>
      </w:r>
      <w:r w:rsidRPr="00D66E8D">
        <w:rPr>
          <w:rFonts w:cs="Times New Roman"/>
          <w:sz w:val="28"/>
          <w:szCs w:val="28"/>
        </w:rPr>
        <w:t xml:space="preserve"> [Електронний ресурс] / Олександр Триліс // Дзеркало тижня. </w:t>
      </w:r>
      <w:r w:rsidRPr="00D66E8D">
        <w:rPr>
          <w:rFonts w:cs="Times New Roman"/>
          <w:sz w:val="28"/>
          <w:szCs w:val="28"/>
          <w:lang w:val="uk-UA"/>
        </w:rPr>
        <w:t>–</w:t>
      </w:r>
      <w:r w:rsidRPr="00D66E8D">
        <w:rPr>
          <w:rFonts w:cs="Times New Roman"/>
          <w:sz w:val="28"/>
          <w:szCs w:val="28"/>
        </w:rPr>
        <w:t xml:space="preserve"> 2025. </w:t>
      </w:r>
      <w:r w:rsidRPr="00D66E8D">
        <w:rPr>
          <w:rFonts w:cs="Times New Roman"/>
          <w:sz w:val="28"/>
          <w:szCs w:val="28"/>
          <w:lang w:val="uk-UA"/>
        </w:rPr>
        <w:t>–</w:t>
      </w:r>
      <w:r w:rsidRPr="00D66E8D">
        <w:rPr>
          <w:rFonts w:cs="Times New Roman"/>
          <w:sz w:val="28"/>
          <w:szCs w:val="28"/>
        </w:rPr>
        <w:t xml:space="preserve"> 25 листоп. — Електрон. дані. </w:t>
      </w:r>
      <w:r w:rsidRPr="00D66E8D">
        <w:rPr>
          <w:rFonts w:cs="Times New Roman"/>
          <w:i/>
          <w:iCs/>
          <w:sz w:val="28"/>
          <w:szCs w:val="28"/>
        </w:rPr>
        <w:t xml:space="preserve">Проаналізовано сучасний стан учнівських олімпіад в Україні, </w:t>
      </w:r>
      <w:proofErr w:type="gramStart"/>
      <w:r w:rsidRPr="00D66E8D">
        <w:rPr>
          <w:rFonts w:cs="Times New Roman"/>
          <w:i/>
          <w:iCs/>
          <w:sz w:val="28"/>
          <w:szCs w:val="28"/>
        </w:rPr>
        <w:t>п</w:t>
      </w:r>
      <w:proofErr w:type="gramEnd"/>
      <w:r w:rsidRPr="00D66E8D">
        <w:rPr>
          <w:rFonts w:cs="Times New Roman"/>
          <w:i/>
          <w:iCs/>
          <w:sz w:val="28"/>
          <w:szCs w:val="28"/>
        </w:rPr>
        <w:t xml:space="preserve">ідкреслюючи різке зростання критики на тлі війни, втоми педагогів та організаційних проблем. Пояснено, що джерелом напруження є не сам олімпіадний рух, а хронічні системні виклики – перевантаженість учителів, слабка </w:t>
      </w:r>
      <w:proofErr w:type="gramStart"/>
      <w:r w:rsidRPr="00D66E8D">
        <w:rPr>
          <w:rFonts w:cs="Times New Roman"/>
          <w:i/>
          <w:iCs/>
          <w:sz w:val="28"/>
          <w:szCs w:val="28"/>
        </w:rPr>
        <w:t>п</w:t>
      </w:r>
      <w:proofErr w:type="gramEnd"/>
      <w:r w:rsidRPr="00D66E8D">
        <w:rPr>
          <w:rFonts w:cs="Times New Roman"/>
          <w:i/>
          <w:iCs/>
          <w:sz w:val="28"/>
          <w:szCs w:val="28"/>
        </w:rPr>
        <w:t>ідготовка учнів та некомпетентність окремих управлінців. Попри недоліки, олімпіади залишаються важливим інструментом виявлення талановитої молоді, створення спільноти однодумців і формування кадрового потенціалу для майбутнього країни. Запропоновано зосередитися на локальних ініціативах, що здатні оживити олімпіадний рух і повернути йому змі</w:t>
      </w:r>
      <w:proofErr w:type="gramStart"/>
      <w:r w:rsidRPr="00D66E8D">
        <w:rPr>
          <w:rFonts w:cs="Times New Roman"/>
          <w:i/>
          <w:iCs/>
          <w:sz w:val="28"/>
          <w:szCs w:val="28"/>
        </w:rPr>
        <w:t>ст</w:t>
      </w:r>
      <w:proofErr w:type="gramEnd"/>
      <w:r w:rsidRPr="00D66E8D">
        <w:rPr>
          <w:rFonts w:cs="Times New Roman"/>
          <w:i/>
          <w:iCs/>
          <w:sz w:val="28"/>
          <w:szCs w:val="28"/>
        </w:rPr>
        <w:t xml:space="preserve">, мотивацію та якість. Зроблено </w:t>
      </w:r>
      <w:r w:rsidRPr="00D66E8D">
        <w:rPr>
          <w:rFonts w:cs="Times New Roman"/>
          <w:i/>
          <w:iCs/>
          <w:sz w:val="28"/>
          <w:szCs w:val="28"/>
        </w:rPr>
        <w:lastRenderedPageBreak/>
        <w:t xml:space="preserve">висновок, що навіть </w:t>
      </w:r>
      <w:proofErr w:type="gramStart"/>
      <w:r w:rsidRPr="00D66E8D">
        <w:rPr>
          <w:rFonts w:cs="Times New Roman"/>
          <w:i/>
          <w:iCs/>
          <w:sz w:val="28"/>
          <w:szCs w:val="28"/>
        </w:rPr>
        <w:t>п</w:t>
      </w:r>
      <w:proofErr w:type="gramEnd"/>
      <w:r w:rsidRPr="00D66E8D">
        <w:rPr>
          <w:rFonts w:cs="Times New Roman"/>
          <w:i/>
          <w:iCs/>
          <w:sz w:val="28"/>
          <w:szCs w:val="28"/>
        </w:rPr>
        <w:t>ід час війни олімпіади мають стратегічну цінність, адже формують майбутніх фахівців, які визначатимуть обороноздатність країни.</w:t>
      </w:r>
      <w:r w:rsidRPr="00D66E8D">
        <w:rPr>
          <w:rFonts w:cs="Times New Roman"/>
          <w:sz w:val="28"/>
          <w:szCs w:val="28"/>
        </w:rPr>
        <w:t xml:space="preserve"> Текст: </w:t>
      </w:r>
      <w:hyperlink r:id="rId74" w:tgtFrame="_blank" w:history="1">
        <w:r w:rsidRPr="00D66E8D">
          <w:rPr>
            <w:rStyle w:val="a5"/>
            <w:rFonts w:cs="Times New Roman"/>
            <w:sz w:val="28"/>
            <w:szCs w:val="28"/>
          </w:rPr>
          <w:t>https://zn.ua/ukr/EDUCATION/olimpiadi-pid-chas-vijni-pro-shcho-zabuvajut-kritiki.html</w:t>
        </w:r>
      </w:hyperlink>
      <w:r w:rsidRPr="00D66E8D">
        <w:rPr>
          <w:rFonts w:cs="Times New Roman"/>
          <w:sz w:val="28"/>
          <w:szCs w:val="28"/>
        </w:rPr>
        <w:t xml:space="preserve"> </w:t>
      </w:r>
    </w:p>
    <w:p w:rsidR="006B52B9" w:rsidRPr="00D66E8D" w:rsidRDefault="006B52B9" w:rsidP="006B52B9">
      <w:pPr>
        <w:pStyle w:val="a6"/>
        <w:numPr>
          <w:ilvl w:val="0"/>
          <w:numId w:val="1"/>
        </w:numPr>
        <w:shd w:val="clear" w:color="auto" w:fill="FFFFFF"/>
        <w:spacing w:before="0" w:beforeAutospacing="0" w:after="120" w:afterAutospacing="0" w:line="360" w:lineRule="auto"/>
        <w:ind w:left="0" w:firstLine="567"/>
        <w:jc w:val="both"/>
        <w:rPr>
          <w:color w:val="264944"/>
          <w:sz w:val="28"/>
          <w:szCs w:val="28"/>
          <w:lang w:val="uk-UA"/>
        </w:rPr>
      </w:pPr>
      <w:r w:rsidRPr="00D66E8D">
        <w:rPr>
          <w:b/>
          <w:kern w:val="36"/>
          <w:sz w:val="28"/>
          <w:szCs w:val="28"/>
        </w:rPr>
        <w:t>У Чернівцях вчителька назвала учня «скотиною», бо він попросив говорити на уроці українською: що відомо</w:t>
      </w:r>
      <w:r w:rsidRPr="00D66E8D">
        <w:rPr>
          <w:color w:val="08313A"/>
          <w:kern w:val="36"/>
          <w:sz w:val="28"/>
          <w:szCs w:val="28"/>
          <w:lang w:val="uk-UA"/>
        </w:rPr>
        <w:t xml:space="preserve"> </w:t>
      </w:r>
      <w:r w:rsidRPr="00D66E8D">
        <w:rPr>
          <w:kern w:val="36"/>
          <w:sz w:val="28"/>
          <w:szCs w:val="28"/>
        </w:rPr>
        <w:t>[</w:t>
      </w:r>
      <w:r w:rsidRPr="00D66E8D">
        <w:rPr>
          <w:kern w:val="36"/>
          <w:sz w:val="28"/>
          <w:szCs w:val="28"/>
          <w:lang w:val="uk-UA"/>
        </w:rPr>
        <w:t>Електронний ресурс</w:t>
      </w:r>
      <w:r w:rsidRPr="00D66E8D">
        <w:rPr>
          <w:kern w:val="36"/>
          <w:sz w:val="28"/>
          <w:szCs w:val="28"/>
        </w:rPr>
        <w:t>]</w:t>
      </w:r>
      <w:r w:rsidRPr="00D66E8D">
        <w:rPr>
          <w:kern w:val="36"/>
          <w:sz w:val="28"/>
          <w:szCs w:val="28"/>
          <w:lang w:val="uk-UA"/>
        </w:rPr>
        <w:t xml:space="preserve"> </w:t>
      </w:r>
      <w:r w:rsidRPr="00D66E8D">
        <w:rPr>
          <w:kern w:val="36"/>
          <w:sz w:val="28"/>
          <w:szCs w:val="28"/>
        </w:rPr>
        <w:t>//</w:t>
      </w:r>
      <w:r w:rsidRPr="00D66E8D">
        <w:rPr>
          <w:kern w:val="36"/>
          <w:sz w:val="28"/>
          <w:szCs w:val="28"/>
          <w:lang w:val="uk-UA"/>
        </w:rPr>
        <w:t xml:space="preserve"> Високий замок. – 2025. – 25 листоп. – Електрон. дані. </w:t>
      </w:r>
      <w:r w:rsidRPr="00D66E8D">
        <w:rPr>
          <w:i/>
          <w:kern w:val="36"/>
          <w:sz w:val="28"/>
          <w:szCs w:val="28"/>
          <w:lang w:val="uk-UA"/>
        </w:rPr>
        <w:t xml:space="preserve">Йдеться про те, що </w:t>
      </w:r>
      <w:r w:rsidRPr="00D66E8D">
        <w:rPr>
          <w:bCs/>
          <w:i/>
          <w:sz w:val="28"/>
          <w:szCs w:val="28"/>
          <w:lang w:val="uk-UA"/>
        </w:rPr>
        <w:t>в</w:t>
      </w:r>
      <w:r w:rsidRPr="00D66E8D">
        <w:rPr>
          <w:bCs/>
          <w:i/>
          <w:sz w:val="28"/>
          <w:szCs w:val="28"/>
        </w:rPr>
        <w:t xml:space="preserve"> одному з чернівецьких ліцеїв виник мовний скандал після того, як вчителька обізвала учня, який попросив спілкуватися під час уроку українською мовою</w:t>
      </w:r>
      <w:r w:rsidRPr="00D66E8D">
        <w:rPr>
          <w:bCs/>
          <w:i/>
          <w:sz w:val="28"/>
          <w:szCs w:val="28"/>
          <w:lang w:val="uk-UA"/>
        </w:rPr>
        <w:t>.</w:t>
      </w:r>
      <w:r w:rsidRPr="00D66E8D">
        <w:rPr>
          <w:i/>
          <w:sz w:val="28"/>
          <w:szCs w:val="28"/>
        </w:rPr>
        <w:t xml:space="preserve"> </w:t>
      </w:r>
      <w:proofErr w:type="gramStart"/>
      <w:r w:rsidRPr="00D66E8D">
        <w:rPr>
          <w:i/>
          <w:sz w:val="28"/>
          <w:szCs w:val="28"/>
        </w:rPr>
        <w:t>Відповідний відеозапис опублікували в одному з телеграм-каналів. Як стало відомо, інцидент трапився у ліцеї № 5 «Оріяна».</w:t>
      </w:r>
      <w:proofErr w:type="gramEnd"/>
      <w:r w:rsidRPr="00D66E8D">
        <w:rPr>
          <w:i/>
          <w:sz w:val="28"/>
          <w:szCs w:val="28"/>
        </w:rPr>
        <w:t xml:space="preserve"> У коментарі Укрінформу директорка ліцею Галина Абрам’юк повідомила, що про випадок їй повідомили учні. </w:t>
      </w:r>
      <w:r w:rsidRPr="00D66E8D">
        <w:rPr>
          <w:i/>
          <w:sz w:val="28"/>
          <w:szCs w:val="28"/>
          <w:lang w:val="uk-UA"/>
        </w:rPr>
        <w:t>Та</w:t>
      </w:r>
      <w:r w:rsidRPr="00D66E8D">
        <w:rPr>
          <w:i/>
          <w:sz w:val="28"/>
          <w:szCs w:val="28"/>
        </w:rPr>
        <w:t xml:space="preserve"> додала, що не знімає відповідальності з себе за </w:t>
      </w:r>
      <w:r w:rsidRPr="00D66E8D">
        <w:rPr>
          <w:i/>
          <w:sz w:val="28"/>
          <w:szCs w:val="28"/>
          <w:lang w:val="uk-UA"/>
        </w:rPr>
        <w:t>цю</w:t>
      </w:r>
      <w:r w:rsidRPr="00D66E8D">
        <w:rPr>
          <w:i/>
          <w:sz w:val="28"/>
          <w:szCs w:val="28"/>
        </w:rPr>
        <w:t xml:space="preserve"> ситуацію і наголосила, що на порушення закону </w:t>
      </w:r>
      <w:proofErr w:type="gramStart"/>
      <w:r w:rsidRPr="00D66E8D">
        <w:rPr>
          <w:i/>
          <w:sz w:val="28"/>
          <w:szCs w:val="28"/>
        </w:rPr>
        <w:t>повинна</w:t>
      </w:r>
      <w:proofErr w:type="gramEnd"/>
      <w:r w:rsidRPr="00D66E8D">
        <w:rPr>
          <w:i/>
          <w:sz w:val="28"/>
          <w:szCs w:val="28"/>
        </w:rPr>
        <w:t xml:space="preserve"> бути відповідна реакція.</w:t>
      </w:r>
      <w:r w:rsidRPr="00D66E8D">
        <w:rPr>
          <w:i/>
          <w:sz w:val="28"/>
          <w:szCs w:val="28"/>
          <w:lang w:val="uk-UA"/>
        </w:rPr>
        <w:t xml:space="preserve"> Вказано, що з</w:t>
      </w:r>
      <w:r w:rsidRPr="00D66E8D">
        <w:rPr>
          <w:i/>
          <w:sz w:val="28"/>
          <w:szCs w:val="28"/>
        </w:rPr>
        <w:t xml:space="preserve">реагувала на скандал і керівниця управління освіти Чернівецької міської ради Ірина Ткачук. У соцмережах вона висловила думку, що такі вчителі не повинні працювати </w:t>
      </w:r>
      <w:proofErr w:type="gramStart"/>
      <w:r w:rsidRPr="00D66E8D">
        <w:rPr>
          <w:i/>
          <w:sz w:val="28"/>
          <w:szCs w:val="28"/>
        </w:rPr>
        <w:t>у</w:t>
      </w:r>
      <w:proofErr w:type="gramEnd"/>
      <w:r w:rsidRPr="00D66E8D">
        <w:rPr>
          <w:i/>
          <w:sz w:val="28"/>
          <w:szCs w:val="28"/>
        </w:rPr>
        <w:t xml:space="preserve"> школах.</w:t>
      </w:r>
      <w:r w:rsidRPr="00D66E8D">
        <w:rPr>
          <w:i/>
          <w:sz w:val="28"/>
          <w:szCs w:val="28"/>
          <w:lang w:val="uk-UA"/>
        </w:rPr>
        <w:t xml:space="preserve"> </w:t>
      </w:r>
      <w:r w:rsidRPr="00D66E8D">
        <w:rPr>
          <w:sz w:val="28"/>
          <w:szCs w:val="28"/>
          <w:lang w:val="uk-UA"/>
        </w:rPr>
        <w:t>Текст :</w:t>
      </w:r>
      <w:r w:rsidRPr="00D66E8D">
        <w:rPr>
          <w:color w:val="264944"/>
          <w:sz w:val="28"/>
          <w:szCs w:val="28"/>
          <w:lang w:val="uk-UA"/>
        </w:rPr>
        <w:t xml:space="preserve"> </w:t>
      </w:r>
      <w:hyperlink r:id="rId75" w:history="1">
        <w:r w:rsidRPr="00D66E8D">
          <w:rPr>
            <w:rStyle w:val="a5"/>
            <w:sz w:val="28"/>
            <w:szCs w:val="28"/>
            <w:lang w:val="uk-UA"/>
          </w:rPr>
          <w:t>https://wz.lviv.ua/news/543016-vchytelka-obizvala-uchnia-u-chernivtsiakh</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rPr>
      </w:pPr>
      <w:r w:rsidRPr="00D66E8D">
        <w:rPr>
          <w:rFonts w:cs="Times New Roman"/>
          <w:b/>
          <w:bCs/>
          <w:sz w:val="28"/>
          <w:szCs w:val="28"/>
          <w:shd w:val="clear" w:color="auto" w:fill="FFFFFF"/>
        </w:rPr>
        <w:t xml:space="preserve">Харківщина отримала нові шкільні автобуси для громад області </w:t>
      </w:r>
      <w:r w:rsidRPr="00D66E8D">
        <w:rPr>
          <w:rFonts w:cs="Times New Roman"/>
          <w:bCs/>
          <w:iCs/>
          <w:sz w:val="28"/>
          <w:szCs w:val="28"/>
          <w:shd w:val="clear" w:color="auto" w:fill="FFFFFF"/>
        </w:rPr>
        <w:t>[Електронний ресурс]</w:t>
      </w:r>
      <w:r w:rsidRPr="00D66E8D">
        <w:rPr>
          <w:rFonts w:cs="Times New Roman"/>
          <w:bCs/>
          <w:sz w:val="28"/>
          <w:szCs w:val="28"/>
          <w:shd w:val="clear" w:color="auto" w:fill="FFFFFF"/>
        </w:rPr>
        <w:t xml:space="preserve"> / Прес-служба Апарату Верхов. Ради України // Голос </w:t>
      </w:r>
      <w:proofErr w:type="gramStart"/>
      <w:r w:rsidRPr="00D66E8D">
        <w:rPr>
          <w:rFonts w:cs="Times New Roman"/>
          <w:bCs/>
          <w:sz w:val="28"/>
          <w:szCs w:val="28"/>
          <w:shd w:val="clear" w:color="auto" w:fill="FFFFFF"/>
        </w:rPr>
        <w:t>Укра</w:t>
      </w:r>
      <w:proofErr w:type="gramEnd"/>
      <w:r w:rsidRPr="00D66E8D">
        <w:rPr>
          <w:rFonts w:cs="Times New Roman"/>
          <w:bCs/>
          <w:sz w:val="28"/>
          <w:szCs w:val="28"/>
          <w:shd w:val="clear" w:color="auto" w:fill="FFFFFF"/>
        </w:rPr>
        <w:t>їни. – 2025. – 11 груд. [№ 490]. – Електрон. дані.</w:t>
      </w:r>
      <w:r w:rsidRPr="00D66E8D">
        <w:rPr>
          <w:rFonts w:cs="Times New Roman"/>
          <w:b/>
          <w:bCs/>
          <w:sz w:val="28"/>
          <w:szCs w:val="28"/>
          <w:shd w:val="clear" w:color="auto" w:fill="FFFFFF"/>
        </w:rPr>
        <w:t xml:space="preserve"> </w:t>
      </w:r>
      <w:r w:rsidRPr="00D66E8D">
        <w:rPr>
          <w:rFonts w:cs="Times New Roman"/>
          <w:i/>
          <w:iCs/>
          <w:sz w:val="28"/>
          <w:szCs w:val="28"/>
          <w:shd w:val="clear" w:color="auto" w:fill="FFFFFF"/>
        </w:rPr>
        <w:t>Подано інформацію, що начальник Харківської ОВА Олег Синєгубов передав нові автобуси для шести закладів загальної середньої осві</w:t>
      </w:r>
      <w:proofErr w:type="gramStart"/>
      <w:r w:rsidRPr="00D66E8D">
        <w:rPr>
          <w:rFonts w:cs="Times New Roman"/>
          <w:i/>
          <w:iCs/>
          <w:sz w:val="28"/>
          <w:szCs w:val="28"/>
          <w:shd w:val="clear" w:color="auto" w:fill="FFFFFF"/>
        </w:rPr>
        <w:t>ти п</w:t>
      </w:r>
      <w:proofErr w:type="gramEnd"/>
      <w:r w:rsidRPr="00D66E8D">
        <w:rPr>
          <w:rFonts w:cs="Times New Roman"/>
          <w:i/>
          <w:iCs/>
          <w:sz w:val="28"/>
          <w:szCs w:val="28"/>
          <w:shd w:val="clear" w:color="auto" w:fill="FFFFFF"/>
        </w:rPr>
        <w:t xml:space="preserve">’яти громад області — Донецької, Сахновщинської, Близнюківської, Чугуївської та Валківської. Загалом розподілено 11 автобусів, кожен із яких обладнаний місцями для перевезення учнів із обмеженою мобільністю. В ОВА </w:t>
      </w:r>
      <w:proofErr w:type="gramStart"/>
      <w:r w:rsidRPr="00D66E8D">
        <w:rPr>
          <w:rFonts w:cs="Times New Roman"/>
          <w:i/>
          <w:iCs/>
          <w:sz w:val="28"/>
          <w:szCs w:val="28"/>
          <w:shd w:val="clear" w:color="auto" w:fill="FFFFFF"/>
        </w:rPr>
        <w:t>п</w:t>
      </w:r>
      <w:proofErr w:type="gramEnd"/>
      <w:r w:rsidRPr="00D66E8D">
        <w:rPr>
          <w:rFonts w:cs="Times New Roman"/>
          <w:i/>
          <w:iCs/>
          <w:sz w:val="28"/>
          <w:szCs w:val="28"/>
          <w:shd w:val="clear" w:color="auto" w:fill="FFFFFF"/>
        </w:rPr>
        <w:t xml:space="preserve">ідкреслюють, що оновлення автопарку освітніх закладів залишається одним із ключових напрямів. Завдяки новим автобусам діти з віддалених населених пунктів зможуть безпечно діставатися шкіл, а інклюзивні вимоги </w:t>
      </w:r>
      <w:r w:rsidRPr="00D66E8D">
        <w:rPr>
          <w:rFonts w:cs="Times New Roman"/>
          <w:i/>
          <w:iCs/>
          <w:sz w:val="28"/>
          <w:szCs w:val="28"/>
          <w:shd w:val="clear" w:color="auto" w:fill="FFFFFF"/>
        </w:rPr>
        <w:lastRenderedPageBreak/>
        <w:t xml:space="preserve">забезпечать комфорт для маломобільних учнів. </w:t>
      </w:r>
      <w:r w:rsidRPr="00D66E8D">
        <w:rPr>
          <w:rFonts w:cs="Times New Roman"/>
          <w:sz w:val="28"/>
          <w:szCs w:val="28"/>
          <w:shd w:val="clear" w:color="auto" w:fill="FFFFFF"/>
        </w:rPr>
        <w:t xml:space="preserve">Текст: </w:t>
      </w:r>
      <w:hyperlink r:id="rId76" w:tgtFrame="_blank" w:history="1">
        <w:r w:rsidRPr="00D66E8D">
          <w:rPr>
            <w:rStyle w:val="a5"/>
            <w:rFonts w:cs="Times New Roman"/>
            <w:sz w:val="28"/>
            <w:szCs w:val="28"/>
            <w:shd w:val="clear" w:color="auto" w:fill="FFFFFF"/>
            <w:lang w:val="uk-UA"/>
          </w:rPr>
          <w:t>https://www.golos.com.ua/article/389130</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rPr>
      </w:pPr>
      <w:r w:rsidRPr="00F12DDB">
        <w:rPr>
          <w:rFonts w:cs="Times New Roman"/>
          <w:b/>
          <w:bCs/>
          <w:sz w:val="28"/>
          <w:szCs w:val="28"/>
          <w:shd w:val="clear" w:color="auto" w:fill="FFFFFF"/>
          <w:lang w:val="uk-UA"/>
        </w:rPr>
        <w:t>Шевчук А. Збільшення студентів 25+: в Україні перевірять ще 50 закладів освіти</w:t>
      </w:r>
      <w:r w:rsidRPr="00F12DDB">
        <w:rPr>
          <w:rFonts w:cs="Times New Roman"/>
          <w:sz w:val="28"/>
          <w:szCs w:val="28"/>
          <w:shd w:val="clear" w:color="auto" w:fill="FFFFFF"/>
          <w:lang w:val="uk-UA"/>
        </w:rPr>
        <w:t xml:space="preserve"> [Електронний ресурс] / А. Шевчук // </w:t>
      </w:r>
      <w:r w:rsidRPr="00F12DDB">
        <w:rPr>
          <w:rFonts w:cs="Times New Roman"/>
          <w:sz w:val="28"/>
          <w:szCs w:val="28"/>
          <w:shd w:val="clear" w:color="auto" w:fill="FFFFFF"/>
        </w:rPr>
        <w:t>Korrespondent</w:t>
      </w:r>
      <w:r w:rsidRPr="00F12DDB">
        <w:rPr>
          <w:rFonts w:cs="Times New Roman"/>
          <w:sz w:val="28"/>
          <w:szCs w:val="28"/>
          <w:shd w:val="clear" w:color="auto" w:fill="FFFFFF"/>
          <w:lang w:val="uk-UA"/>
        </w:rPr>
        <w:t>.</w:t>
      </w:r>
      <w:r w:rsidRPr="00F12DDB">
        <w:rPr>
          <w:rFonts w:cs="Times New Roman"/>
          <w:sz w:val="28"/>
          <w:szCs w:val="28"/>
          <w:shd w:val="clear" w:color="auto" w:fill="FFFFFF"/>
        </w:rPr>
        <w:t>net</w:t>
      </w:r>
      <w:r w:rsidRPr="00F12DDB">
        <w:rPr>
          <w:rFonts w:cs="Times New Roman"/>
          <w:sz w:val="28"/>
          <w:szCs w:val="28"/>
          <w:shd w:val="clear" w:color="auto" w:fill="FFFFFF"/>
          <w:lang w:val="uk-UA"/>
        </w:rPr>
        <w:t xml:space="preserve"> : [вебсайт]. – 2025. – 8 груд. — Електрон. дані. </w:t>
      </w:r>
      <w:r w:rsidRPr="00F12DDB">
        <w:rPr>
          <w:rFonts w:cs="Times New Roman"/>
          <w:i/>
          <w:iCs/>
          <w:sz w:val="28"/>
          <w:szCs w:val="28"/>
          <w:shd w:val="clear" w:color="auto" w:fill="FFFFFF"/>
          <w:lang w:val="uk-UA"/>
        </w:rPr>
        <w:t xml:space="preserve">Як повідомив голова Державної служби якості освіти (ДСЯО) Руслан Гурак, в Україні планується перевірити ще близько 50 коледжів і закладів вищої освіти (ЗВО), де зафіксовано аномальне зростання кількості студентів віком понад 25 років. </w:t>
      </w:r>
      <w:r w:rsidRPr="00F12DDB">
        <w:rPr>
          <w:rFonts w:cs="Times New Roman"/>
          <w:i/>
          <w:iCs/>
          <w:sz w:val="28"/>
          <w:szCs w:val="28"/>
          <w:shd w:val="clear" w:color="auto" w:fill="FFFFFF"/>
        </w:rPr>
        <w:t xml:space="preserve">Зауважено, що основна увага служби зосереджена на коледжах, оскільки Міністерство освіти та науки (МОН) і Верховна Рада України (ВР України) обмежили </w:t>
      </w:r>
      <w:proofErr w:type="gramStart"/>
      <w:r w:rsidRPr="00F12DDB">
        <w:rPr>
          <w:rFonts w:cs="Times New Roman"/>
          <w:i/>
          <w:iCs/>
          <w:sz w:val="28"/>
          <w:szCs w:val="28"/>
          <w:shd w:val="clear" w:color="auto" w:fill="FFFFFF"/>
        </w:rPr>
        <w:t>вступ</w:t>
      </w:r>
      <w:proofErr w:type="gramEnd"/>
      <w:r w:rsidRPr="00F12DDB">
        <w:rPr>
          <w:rFonts w:cs="Times New Roman"/>
          <w:i/>
          <w:iCs/>
          <w:sz w:val="28"/>
          <w:szCs w:val="28"/>
          <w:shd w:val="clear" w:color="auto" w:fill="FFFFFF"/>
        </w:rPr>
        <w:t xml:space="preserve"> до ЗВО, тож більшість абітурієнтів старшого віку обирають саме коледжі. За словами посадовця, в умовах війни контингент таких студентів збільшився на 220 тис., через що і були ініційовані перевірки; загалом уже відраховано близько 50 тис</w:t>
      </w:r>
      <w:proofErr w:type="gramStart"/>
      <w:r w:rsidRPr="00F12DDB">
        <w:rPr>
          <w:rFonts w:cs="Times New Roman"/>
          <w:i/>
          <w:iCs/>
          <w:sz w:val="28"/>
          <w:szCs w:val="28"/>
          <w:shd w:val="clear" w:color="auto" w:fill="FFFFFF"/>
        </w:rPr>
        <w:t>.</w:t>
      </w:r>
      <w:proofErr w:type="gramEnd"/>
      <w:r w:rsidRPr="00F12DDB">
        <w:rPr>
          <w:rFonts w:cs="Times New Roman"/>
          <w:i/>
          <w:iCs/>
          <w:sz w:val="28"/>
          <w:szCs w:val="28"/>
          <w:shd w:val="clear" w:color="auto" w:fill="FFFFFF"/>
        </w:rPr>
        <w:t xml:space="preserve"> </w:t>
      </w:r>
      <w:proofErr w:type="gramStart"/>
      <w:r w:rsidRPr="00F12DDB">
        <w:rPr>
          <w:rFonts w:cs="Times New Roman"/>
          <w:i/>
          <w:iCs/>
          <w:sz w:val="28"/>
          <w:szCs w:val="28"/>
          <w:shd w:val="clear" w:color="auto" w:fill="FFFFFF"/>
        </w:rPr>
        <w:t>с</w:t>
      </w:r>
      <w:proofErr w:type="gramEnd"/>
      <w:r w:rsidRPr="00F12DDB">
        <w:rPr>
          <w:rFonts w:cs="Times New Roman"/>
          <w:i/>
          <w:iCs/>
          <w:sz w:val="28"/>
          <w:szCs w:val="28"/>
          <w:shd w:val="clear" w:color="auto" w:fill="FFFFFF"/>
        </w:rPr>
        <w:t>тудентів.</w:t>
      </w:r>
      <w:r w:rsidRPr="00D66E8D">
        <w:rPr>
          <w:rFonts w:cs="Times New Roman"/>
          <w:color w:val="2D2C37"/>
          <w:sz w:val="28"/>
          <w:szCs w:val="28"/>
          <w:shd w:val="clear" w:color="auto" w:fill="FFFFFF"/>
        </w:rPr>
        <w:t xml:space="preserve"> Текст: </w:t>
      </w:r>
      <w:hyperlink r:id="rId77" w:tgtFrame="_blank" w:history="1">
        <w:r w:rsidRPr="00D66E8D">
          <w:rPr>
            <w:rStyle w:val="a5"/>
            <w:rFonts w:cs="Times New Roman"/>
            <w:sz w:val="28"/>
            <w:szCs w:val="28"/>
            <w:shd w:val="clear" w:color="auto" w:fill="FFFFFF"/>
            <w:lang w:val="uk-UA"/>
          </w:rPr>
          <w:t>https://ua.korrespondent.net/ukraine/4838744-zbilshennia-studentiv-25-v-ukraini-pereviriat-sche-50-zakladiv-osvity</w:t>
        </w:r>
      </w:hyperlink>
    </w:p>
    <w:p w:rsidR="006B52B9" w:rsidRPr="00F12DDB" w:rsidRDefault="006B52B9" w:rsidP="006B52B9">
      <w:pPr>
        <w:pStyle w:val="a4"/>
        <w:numPr>
          <w:ilvl w:val="0"/>
          <w:numId w:val="1"/>
        </w:numPr>
        <w:shd w:val="clear" w:color="auto" w:fill="FFFFFF"/>
        <w:spacing w:after="120" w:line="360" w:lineRule="auto"/>
        <w:ind w:left="0" w:firstLine="567"/>
        <w:jc w:val="both"/>
        <w:rPr>
          <w:rFonts w:cs="Times New Roman"/>
          <w:sz w:val="28"/>
          <w:szCs w:val="28"/>
          <w:lang w:val="uk-UA"/>
        </w:rPr>
      </w:pPr>
      <w:r w:rsidRPr="00D66E8D">
        <w:rPr>
          <w:rFonts w:cs="Times New Roman"/>
          <w:b/>
          <w:sz w:val="28"/>
          <w:szCs w:val="28"/>
          <w:lang w:val="uk-UA"/>
        </w:rPr>
        <w:t xml:space="preserve">Штерма Т. Методологія впровадження </w:t>
      </w:r>
      <w:r w:rsidRPr="00D66E8D">
        <w:rPr>
          <w:rFonts w:cs="Times New Roman"/>
          <w:b/>
          <w:sz w:val="28"/>
          <w:szCs w:val="28"/>
          <w:lang w:val="en-US"/>
        </w:rPr>
        <w:t>ESG</w:t>
      </w:r>
      <w:r w:rsidRPr="00D66E8D">
        <w:rPr>
          <w:rFonts w:cs="Times New Roman"/>
          <w:b/>
          <w:sz w:val="28"/>
          <w:szCs w:val="28"/>
          <w:lang w:val="uk-UA"/>
        </w:rPr>
        <w:t>-кількісних інвестицій у навчання на ринках капіталу в закладах вищої освіти</w:t>
      </w:r>
      <w:r w:rsidRPr="00D66E8D">
        <w:rPr>
          <w:rFonts w:cs="Times New Roman"/>
          <w:sz w:val="28"/>
          <w:szCs w:val="28"/>
          <w:lang w:val="uk-UA"/>
        </w:rPr>
        <w:t xml:space="preserve"> [Електронний ресурс] / Т. Штерма, В. Скуляк, А. Кричун//  Економіка та сусп-во. – 2025. – № 79. – Електрон. дані. </w:t>
      </w:r>
      <w:r w:rsidRPr="00D66E8D">
        <w:rPr>
          <w:rFonts w:cs="Times New Roman"/>
          <w:i/>
          <w:sz w:val="28"/>
          <w:szCs w:val="28"/>
          <w:lang w:val="uk-UA"/>
        </w:rPr>
        <w:t xml:space="preserve">Розглянуто </w:t>
      </w:r>
      <w:r w:rsidRPr="00D66E8D">
        <w:rPr>
          <w:rFonts w:cs="Times New Roman"/>
          <w:i/>
          <w:sz w:val="28"/>
          <w:szCs w:val="28"/>
          <w:shd w:val="clear" w:color="auto" w:fill="FFFFFF"/>
          <w:lang w:val="uk-UA"/>
        </w:rPr>
        <w:t xml:space="preserve"> питання модернізації фінансової освіти в умовах глобальної трансформації ринку капіталу, що потребує інтеграції принципів сталого розвитку та </w:t>
      </w:r>
      <w:r w:rsidRPr="00D66E8D">
        <w:rPr>
          <w:rFonts w:cs="Times New Roman"/>
          <w:i/>
          <w:sz w:val="28"/>
          <w:szCs w:val="28"/>
          <w:shd w:val="clear" w:color="auto" w:fill="FFFFFF"/>
        </w:rPr>
        <w:t>ESG</w:t>
      </w:r>
      <w:r w:rsidRPr="00D66E8D">
        <w:rPr>
          <w:rFonts w:cs="Times New Roman"/>
          <w:i/>
          <w:sz w:val="28"/>
          <w:szCs w:val="28"/>
          <w:shd w:val="clear" w:color="auto" w:fill="FFFFFF"/>
          <w:lang w:val="uk-UA"/>
        </w:rPr>
        <w:t>-інвестування у систему підготовки майбутніх фахівців.</w:t>
      </w:r>
      <w:r w:rsidRPr="00D66E8D">
        <w:rPr>
          <w:rFonts w:cs="Times New Roman"/>
          <w:sz w:val="28"/>
          <w:szCs w:val="28"/>
          <w:shd w:val="clear" w:color="auto" w:fill="FFFFFF"/>
          <w:lang w:val="uk-UA"/>
        </w:rPr>
        <w:t xml:space="preserve"> </w:t>
      </w:r>
      <w:r w:rsidRPr="00D66E8D">
        <w:rPr>
          <w:rFonts w:cs="Times New Roman"/>
          <w:i/>
          <w:sz w:val="28"/>
          <w:szCs w:val="28"/>
          <w:shd w:val="clear" w:color="auto" w:fill="FFFFFF"/>
          <w:lang w:val="uk-UA"/>
        </w:rPr>
        <w:t xml:space="preserve"> Проаналізовано теоретичні засади та практичні механізми впровадження екологічних, соціальних і управлінських критеріїв у зміст освітніх програм. </w:t>
      </w:r>
      <w:r w:rsidRPr="00D66E8D">
        <w:rPr>
          <w:rFonts w:cs="Times New Roman"/>
          <w:i/>
          <w:sz w:val="28"/>
          <w:szCs w:val="28"/>
          <w:shd w:val="clear" w:color="auto" w:fill="FFFFFF"/>
        </w:rPr>
        <w:t xml:space="preserve">Узагальнено міжнародний досвід і запропоновано напрями адаптації </w:t>
      </w:r>
      <w:r w:rsidRPr="00D66E8D">
        <w:rPr>
          <w:rFonts w:cs="Times New Roman"/>
          <w:i/>
          <w:sz w:val="28"/>
          <w:szCs w:val="28"/>
          <w:shd w:val="clear" w:color="auto" w:fill="FFFFFF"/>
          <w:lang w:val="uk-UA"/>
        </w:rPr>
        <w:t xml:space="preserve"> </w:t>
      </w:r>
      <w:r w:rsidRPr="00D66E8D">
        <w:rPr>
          <w:rFonts w:cs="Times New Roman"/>
          <w:i/>
          <w:sz w:val="28"/>
          <w:szCs w:val="28"/>
          <w:shd w:val="clear" w:color="auto" w:fill="FFFFFF"/>
        </w:rPr>
        <w:t>ESG-підході</w:t>
      </w:r>
      <w:proofErr w:type="gramStart"/>
      <w:r w:rsidRPr="00D66E8D">
        <w:rPr>
          <w:rFonts w:cs="Times New Roman"/>
          <w:i/>
          <w:sz w:val="28"/>
          <w:szCs w:val="28"/>
          <w:shd w:val="clear" w:color="auto" w:fill="FFFFFF"/>
        </w:rPr>
        <w:t>в</w:t>
      </w:r>
      <w:proofErr w:type="gramEnd"/>
      <w:r w:rsidRPr="00D66E8D">
        <w:rPr>
          <w:rFonts w:cs="Times New Roman"/>
          <w:i/>
          <w:sz w:val="28"/>
          <w:szCs w:val="28"/>
          <w:shd w:val="clear" w:color="auto" w:fill="FFFFFF"/>
        </w:rPr>
        <w:t xml:space="preserve"> до національного освітнього середовища з метою формування компетентностей відповідального інвестування.</w:t>
      </w:r>
      <w:r w:rsidRPr="00D66E8D">
        <w:rPr>
          <w:rFonts w:cs="Times New Roman"/>
          <w:sz w:val="28"/>
          <w:szCs w:val="28"/>
          <w:shd w:val="clear" w:color="auto" w:fill="FFFFFF"/>
          <w:lang w:val="uk-UA"/>
        </w:rPr>
        <w:t xml:space="preserve"> Текст : </w:t>
      </w:r>
      <w:hyperlink r:id="rId78" w:history="1">
        <w:r w:rsidRPr="00F12DDB">
          <w:rPr>
            <w:rStyle w:val="a5"/>
            <w:rFonts w:cs="Times New Roman"/>
            <w:sz w:val="28"/>
            <w:szCs w:val="28"/>
            <w:shd w:val="clear" w:color="auto" w:fill="FFFFFF"/>
            <w:lang w:val="uk-UA"/>
          </w:rPr>
          <w:t>https://economyandsociety.in.ua/index.php/journal/article/view/6736</w:t>
        </w:r>
      </w:hyperlink>
    </w:p>
    <w:p w:rsidR="006B52B9" w:rsidRPr="00D66E8D" w:rsidRDefault="006B52B9" w:rsidP="006B52B9">
      <w:pPr>
        <w:pStyle w:val="a4"/>
        <w:numPr>
          <w:ilvl w:val="0"/>
          <w:numId w:val="1"/>
        </w:numPr>
        <w:spacing w:after="120" w:line="360" w:lineRule="auto"/>
        <w:ind w:left="0" w:firstLine="567"/>
        <w:jc w:val="both"/>
        <w:rPr>
          <w:rFonts w:cs="Times New Roman"/>
          <w:sz w:val="28"/>
          <w:szCs w:val="28"/>
        </w:rPr>
      </w:pPr>
      <w:r w:rsidRPr="00D66E8D">
        <w:rPr>
          <w:rFonts w:cs="Times New Roman"/>
          <w:b/>
          <w:bCs/>
          <w:color w:val="000000"/>
          <w:sz w:val="28"/>
          <w:szCs w:val="28"/>
          <w:shd w:val="clear" w:color="auto" w:fill="FFFFFF"/>
          <w:lang w:val="uk-UA"/>
        </w:rPr>
        <w:lastRenderedPageBreak/>
        <w:t xml:space="preserve">Щодо державної підсумкової атестації та вступної кампанії 2026 року </w:t>
      </w:r>
      <w:r w:rsidRPr="00D66E8D">
        <w:rPr>
          <w:rFonts w:cs="Times New Roman"/>
          <w:bCs/>
          <w:iCs/>
          <w:color w:val="000000"/>
          <w:sz w:val="28"/>
          <w:szCs w:val="28"/>
          <w:shd w:val="clear" w:color="auto" w:fill="FFFFFF"/>
          <w:lang w:val="uk-UA"/>
        </w:rPr>
        <w:t>[Електронний ресурс]</w:t>
      </w:r>
      <w:r w:rsidRPr="00D66E8D">
        <w:rPr>
          <w:rFonts w:cs="Times New Roman"/>
          <w:bCs/>
          <w:color w:val="000000"/>
          <w:sz w:val="28"/>
          <w:szCs w:val="28"/>
          <w:shd w:val="clear" w:color="auto" w:fill="FFFFFF"/>
          <w:lang w:val="uk-UA"/>
        </w:rPr>
        <w:t xml:space="preserve"> / Прес-служба Апарату Верхов. Ради України // Голос України. – 2025. – 2 груд. [№ 484]. – Електрон. дані.</w:t>
      </w:r>
      <w:r w:rsidRPr="00D66E8D">
        <w:rPr>
          <w:rFonts w:cs="Times New Roman"/>
          <w:b/>
          <w:bCs/>
          <w:color w:val="000000"/>
          <w:sz w:val="28"/>
          <w:szCs w:val="28"/>
          <w:shd w:val="clear" w:color="auto" w:fill="FFFFFF"/>
          <w:lang w:val="uk-UA"/>
        </w:rPr>
        <w:t xml:space="preserve"> </w:t>
      </w:r>
      <w:r w:rsidRPr="00D66E8D">
        <w:rPr>
          <w:rFonts w:cs="Times New Roman"/>
          <w:i/>
          <w:iCs/>
          <w:color w:val="000000"/>
          <w:sz w:val="28"/>
          <w:szCs w:val="28"/>
          <w:shd w:val="clear" w:color="auto" w:fill="FFFFFF"/>
          <w:lang w:val="uk-UA"/>
        </w:rPr>
        <w:t xml:space="preserve">Подано інформацію, що Комітет Верховної Ради України (ВР України) з питань освіти, науки та інновацій на засіданні розглянув проєкт Закону про внесення змін до деяких законів України щодо </w:t>
      </w:r>
      <w:r>
        <w:rPr>
          <w:rFonts w:cs="Times New Roman"/>
          <w:i/>
          <w:iCs/>
          <w:color w:val="000000"/>
          <w:sz w:val="28"/>
          <w:szCs w:val="28"/>
          <w:shd w:val="clear" w:color="auto" w:fill="FFFFFF"/>
          <w:lang w:val="uk-UA"/>
        </w:rPr>
        <w:t>Д</w:t>
      </w:r>
      <w:r w:rsidRPr="00D66E8D">
        <w:rPr>
          <w:rFonts w:cs="Times New Roman"/>
          <w:i/>
          <w:iCs/>
          <w:color w:val="000000"/>
          <w:sz w:val="28"/>
          <w:szCs w:val="28"/>
          <w:shd w:val="clear" w:color="auto" w:fill="FFFFFF"/>
          <w:lang w:val="uk-UA"/>
        </w:rPr>
        <w:t xml:space="preserve">ержавної підсумкової атестації та вступної кампанії 2026 р. (реєстр. № 13650 від 15.08.2025), поданий народним депутатом України С. В. Бабаком та ін. Законопроєкт розроблено з метою необхідності забезпечення організації вступної кампанії 2026 р. в особливому порядку, визначеному центральним органом виконавчої влади у сфері освіти і науки. Вказано, що ухвалення законопроєкту сприятиме забезпеченню безпеки вступників під час проведення вступної кампанії 2026 р., формуванню контингенту здобувачів вищої та фахової передвищої освіти, збереженню інтелектуального потенціалу нації, стимулюватиме до навчання в Україні, знизить соціальне напруження в суспільстві в частині визначеності правил і вимог вступної кампанії 2026 р. і проходження державної підсумкової атестації. </w:t>
      </w:r>
      <w:r w:rsidRPr="00D66E8D">
        <w:rPr>
          <w:rFonts w:cs="Times New Roman"/>
          <w:color w:val="000000"/>
          <w:sz w:val="28"/>
          <w:szCs w:val="28"/>
          <w:shd w:val="clear" w:color="auto" w:fill="FFFFFF"/>
          <w:lang w:val="uk-UA"/>
        </w:rPr>
        <w:t xml:space="preserve">Текст: </w:t>
      </w:r>
      <w:hyperlink r:id="rId79" w:tgtFrame="_blank" w:history="1">
        <w:r w:rsidRPr="00D66E8D">
          <w:rPr>
            <w:rStyle w:val="a5"/>
            <w:rFonts w:cs="Times New Roman"/>
            <w:sz w:val="28"/>
            <w:szCs w:val="28"/>
            <w:shd w:val="clear" w:color="auto" w:fill="FFFFFF"/>
            <w:lang w:val="uk-UA"/>
          </w:rPr>
          <w:t>https://www.golos.com.ua/article/388924</w:t>
        </w:r>
      </w:hyperlink>
    </w:p>
    <w:p w:rsidR="006B52B9" w:rsidRDefault="006B52B9" w:rsidP="006B52B9">
      <w:pPr>
        <w:pStyle w:val="a4"/>
        <w:spacing w:after="120" w:line="360" w:lineRule="auto"/>
        <w:ind w:left="567"/>
        <w:jc w:val="both"/>
        <w:rPr>
          <w:b/>
          <w:sz w:val="28"/>
          <w:szCs w:val="28"/>
          <w:lang w:val="uk-UA"/>
        </w:rPr>
      </w:pPr>
      <w:r>
        <w:rPr>
          <w:b/>
          <w:bCs/>
          <w:color w:val="000000"/>
          <w:sz w:val="28"/>
          <w:szCs w:val="28"/>
          <w:shd w:val="clear" w:color="auto" w:fill="FFFFFF"/>
          <w:lang w:val="uk-UA"/>
        </w:rPr>
        <w:t>Див</w:t>
      </w:r>
      <w:r w:rsidRPr="00AE7F65">
        <w:rPr>
          <w:b/>
          <w:bCs/>
          <w:color w:val="000000"/>
          <w:sz w:val="28"/>
          <w:szCs w:val="28"/>
          <w:shd w:val="clear" w:color="auto" w:fill="FFFFFF"/>
          <w:lang w:val="uk-UA"/>
        </w:rPr>
        <w:t>.</w:t>
      </w:r>
      <w:r w:rsidRPr="00AE7F65">
        <w:rPr>
          <w:b/>
          <w:sz w:val="28"/>
          <w:szCs w:val="28"/>
          <w:lang w:val="uk-UA"/>
        </w:rPr>
        <w:t xml:space="preserve"> також: 7</w:t>
      </w:r>
      <w:r>
        <w:rPr>
          <w:b/>
          <w:sz w:val="28"/>
          <w:szCs w:val="28"/>
          <w:lang w:val="uk-UA"/>
        </w:rPr>
        <w:t>4-75, 77</w:t>
      </w:r>
    </w:p>
    <w:p w:rsidR="006B52B9" w:rsidRDefault="006B52B9" w:rsidP="006B52B9">
      <w:pPr>
        <w:pStyle w:val="a4"/>
        <w:spacing w:after="120" w:line="360" w:lineRule="auto"/>
        <w:ind w:left="567"/>
        <w:jc w:val="both"/>
        <w:rPr>
          <w:rFonts w:cs="Times New Roman"/>
          <w:b/>
          <w:i/>
          <w:sz w:val="28"/>
          <w:szCs w:val="28"/>
          <w:u w:val="single"/>
          <w:lang w:val="uk-UA"/>
        </w:rPr>
      </w:pPr>
    </w:p>
    <w:p w:rsidR="006B52B9" w:rsidRPr="00C95EF5" w:rsidRDefault="006B52B9" w:rsidP="006B52B9">
      <w:pPr>
        <w:pStyle w:val="a4"/>
        <w:spacing w:after="120" w:line="360" w:lineRule="auto"/>
        <w:ind w:left="0"/>
        <w:rPr>
          <w:rFonts w:cs="Times New Roman"/>
          <w:b/>
          <w:i/>
          <w:sz w:val="28"/>
          <w:szCs w:val="28"/>
          <w:u w:val="single"/>
          <w:lang w:val="uk-UA"/>
        </w:rPr>
      </w:pPr>
      <w:r w:rsidRPr="008C0543">
        <w:rPr>
          <w:rFonts w:cs="Times New Roman"/>
          <w:b/>
          <w:i/>
          <w:sz w:val="28"/>
          <w:szCs w:val="28"/>
          <w:u w:val="single"/>
          <w:lang w:val="uk-UA"/>
        </w:rPr>
        <w:t>Освіта</w:t>
      </w:r>
      <w:r>
        <w:rPr>
          <w:rFonts w:cs="Times New Roman"/>
          <w:b/>
          <w:i/>
          <w:sz w:val="28"/>
          <w:szCs w:val="28"/>
          <w:u w:val="single"/>
          <w:lang w:val="uk-UA"/>
        </w:rPr>
        <w:t xml:space="preserve"> </w:t>
      </w:r>
      <w:r w:rsidRPr="008C0543">
        <w:rPr>
          <w:rFonts w:cs="Times New Roman"/>
          <w:b/>
          <w:i/>
          <w:sz w:val="28"/>
          <w:szCs w:val="28"/>
          <w:u w:val="single"/>
          <w:lang w:val="uk-UA"/>
        </w:rPr>
        <w:t>в</w:t>
      </w:r>
      <w:r>
        <w:rPr>
          <w:rFonts w:cs="Times New Roman"/>
          <w:b/>
          <w:i/>
          <w:sz w:val="28"/>
          <w:szCs w:val="28"/>
          <w:u w:val="single"/>
          <w:lang w:val="uk-UA"/>
        </w:rPr>
        <w:t xml:space="preserve"> </w:t>
      </w:r>
      <w:r w:rsidRPr="008C0543">
        <w:rPr>
          <w:rFonts w:cs="Times New Roman"/>
          <w:b/>
          <w:i/>
          <w:sz w:val="28"/>
          <w:szCs w:val="28"/>
          <w:u w:val="single"/>
          <w:lang w:val="uk-UA"/>
        </w:rPr>
        <w:t>зарубіжних</w:t>
      </w:r>
      <w:r>
        <w:rPr>
          <w:rFonts w:cs="Times New Roman"/>
          <w:b/>
          <w:i/>
          <w:sz w:val="28"/>
          <w:szCs w:val="28"/>
          <w:u w:val="single"/>
          <w:lang w:val="uk-UA"/>
        </w:rPr>
        <w:t xml:space="preserve"> </w:t>
      </w:r>
      <w:r w:rsidRPr="008C0543">
        <w:rPr>
          <w:rFonts w:cs="Times New Roman"/>
          <w:b/>
          <w:i/>
          <w:sz w:val="28"/>
          <w:szCs w:val="28"/>
          <w:u w:val="single"/>
          <w:lang w:val="uk-UA"/>
        </w:rPr>
        <w:t>країнах</w:t>
      </w:r>
      <w:r>
        <w:rPr>
          <w:rFonts w:cs="Times New Roman"/>
          <w:b/>
          <w:i/>
          <w:sz w:val="28"/>
          <w:szCs w:val="28"/>
          <w:u w:val="single"/>
          <w:lang w:val="uk-UA"/>
        </w:rPr>
        <w:t>\</w:t>
      </w:r>
    </w:p>
    <w:p w:rsidR="006B52B9" w:rsidRPr="00BC5B3E" w:rsidRDefault="006B52B9" w:rsidP="006B52B9">
      <w:pPr>
        <w:pStyle w:val="a6"/>
        <w:numPr>
          <w:ilvl w:val="0"/>
          <w:numId w:val="1"/>
        </w:numPr>
        <w:shd w:val="clear" w:color="auto" w:fill="FFFFFF"/>
        <w:spacing w:before="0" w:beforeAutospacing="0" w:after="120" w:afterAutospacing="0" w:line="360" w:lineRule="auto"/>
        <w:ind w:left="0" w:firstLine="567"/>
        <w:jc w:val="both"/>
        <w:rPr>
          <w:sz w:val="28"/>
          <w:szCs w:val="28"/>
          <w:shd w:val="clear" w:color="auto" w:fill="FFFFFF"/>
          <w:lang w:val="uk-UA"/>
        </w:rPr>
      </w:pPr>
      <w:r w:rsidRPr="00BC5B3E">
        <w:rPr>
          <w:b/>
          <w:bCs/>
          <w:color w:val="2D2C37"/>
          <w:sz w:val="28"/>
          <w:szCs w:val="28"/>
          <w:shd w:val="clear" w:color="auto" w:fill="FFFFFF"/>
        </w:rPr>
        <w:t xml:space="preserve">В бразильській Куритибі українську мову додали до шкільної програми </w:t>
      </w:r>
      <w:r w:rsidRPr="00BC5B3E">
        <w:rPr>
          <w:color w:val="000000"/>
          <w:sz w:val="28"/>
          <w:szCs w:val="28"/>
          <w:shd w:val="clear" w:color="auto" w:fill="FFFFFF"/>
        </w:rPr>
        <w:t>[Електронний ресурс] // Укрінформ</w:t>
      </w:r>
      <w:proofErr w:type="gramStart"/>
      <w:r w:rsidRPr="00BC5B3E">
        <w:rPr>
          <w:color w:val="000000"/>
          <w:sz w:val="28"/>
          <w:szCs w:val="28"/>
          <w:shd w:val="clear" w:color="auto" w:fill="FFFFFF"/>
        </w:rPr>
        <w:t xml:space="preserve"> :</w:t>
      </w:r>
      <w:proofErr w:type="gramEnd"/>
      <w:r w:rsidRPr="00BC5B3E">
        <w:rPr>
          <w:color w:val="000000"/>
          <w:sz w:val="28"/>
          <w:szCs w:val="28"/>
          <w:shd w:val="clear" w:color="auto" w:fill="FFFFFF"/>
        </w:rPr>
        <w:t xml:space="preserve"> [укр. інформ. сайт]. – 202</w:t>
      </w:r>
      <w:r w:rsidRPr="00BC5B3E">
        <w:rPr>
          <w:color w:val="000000"/>
          <w:sz w:val="28"/>
          <w:szCs w:val="28"/>
          <w:shd w:val="clear" w:color="auto" w:fill="FFFFFF"/>
          <w:lang w:val="uk-UA"/>
        </w:rPr>
        <w:t>5</w:t>
      </w:r>
      <w:r w:rsidRPr="00BC5B3E">
        <w:rPr>
          <w:color w:val="000000"/>
          <w:sz w:val="28"/>
          <w:szCs w:val="28"/>
          <w:shd w:val="clear" w:color="auto" w:fill="FFFFFF"/>
        </w:rPr>
        <w:t xml:space="preserve">. – </w:t>
      </w:r>
      <w:r w:rsidRPr="00BC5B3E">
        <w:rPr>
          <w:color w:val="000000"/>
          <w:sz w:val="28"/>
          <w:szCs w:val="28"/>
          <w:shd w:val="clear" w:color="auto" w:fill="FFFFFF"/>
          <w:lang w:val="uk-UA"/>
        </w:rPr>
        <w:t>9 груд</w:t>
      </w:r>
      <w:r w:rsidRPr="00BC5B3E">
        <w:rPr>
          <w:color w:val="000000"/>
          <w:sz w:val="28"/>
          <w:szCs w:val="28"/>
          <w:shd w:val="clear" w:color="auto" w:fill="FFFFFF"/>
        </w:rPr>
        <w:t xml:space="preserve">. – Електрон. </w:t>
      </w:r>
      <w:proofErr w:type="gramStart"/>
      <w:r w:rsidRPr="00BC5B3E">
        <w:rPr>
          <w:color w:val="000000"/>
          <w:sz w:val="28"/>
          <w:szCs w:val="28"/>
          <w:shd w:val="clear" w:color="auto" w:fill="FFFFFF"/>
        </w:rPr>
        <w:t>дан</w:t>
      </w:r>
      <w:proofErr w:type="gramEnd"/>
      <w:r w:rsidRPr="00BC5B3E">
        <w:rPr>
          <w:color w:val="000000"/>
          <w:sz w:val="28"/>
          <w:szCs w:val="28"/>
          <w:shd w:val="clear" w:color="auto" w:fill="FFFFFF"/>
        </w:rPr>
        <w:t xml:space="preserve">і. </w:t>
      </w:r>
      <w:r w:rsidRPr="00BC5B3E">
        <w:rPr>
          <w:i/>
          <w:iCs/>
          <w:color w:val="000000"/>
          <w:sz w:val="28"/>
          <w:szCs w:val="28"/>
          <w:shd w:val="clear" w:color="auto" w:fill="FFFFFF"/>
          <w:lang w:val="uk-UA"/>
        </w:rPr>
        <w:t xml:space="preserve">Зазначено, що у державних школах бразильського міста Куритиба українська мова стала офіційним предметом. Про це повідомив член Ради директорів Світового конгресу українців (СКУ) та колишній очільник Українсько-бразильської центральної репрезентації Віторіо Соротюк. Відповідний проєкт затвердив мер міста Едуарду Піментел й підписав меморандум про взаєморозуміння між муніципалітетом Куритиби та посольством України. В. Соротюк назвав </w:t>
      </w:r>
      <w:r w:rsidRPr="00BC5B3E">
        <w:rPr>
          <w:i/>
          <w:iCs/>
          <w:color w:val="000000"/>
          <w:sz w:val="28"/>
          <w:szCs w:val="28"/>
          <w:shd w:val="clear" w:color="auto" w:fill="FFFFFF"/>
          <w:lang w:val="uk-UA"/>
        </w:rPr>
        <w:lastRenderedPageBreak/>
        <w:t xml:space="preserve">рішення важливим кроком для української громади Бразилії та збереження національної ідентичності. Він зауважив, що додавання української мови до шкільної програми є визнанням внеску українців у розвиток Куритиби та результатом багаторічної роботи громади з місцевою владою. Наголошено, що вивчення мови сприятиме глибшому знайомству молодого покоління з українською культурою та історією. </w:t>
      </w:r>
      <w:r w:rsidRPr="00BC5B3E">
        <w:rPr>
          <w:color w:val="000000"/>
          <w:sz w:val="28"/>
          <w:szCs w:val="28"/>
          <w:shd w:val="clear" w:color="auto" w:fill="FFFFFF"/>
          <w:lang w:val="uk-UA"/>
        </w:rPr>
        <w:t xml:space="preserve">Текст: </w:t>
      </w:r>
      <w:hyperlink r:id="rId80" w:tgtFrame="_blank" w:history="1">
        <w:r w:rsidRPr="00BC5B3E">
          <w:rPr>
            <w:rStyle w:val="a5"/>
            <w:sz w:val="28"/>
            <w:szCs w:val="28"/>
            <w:shd w:val="clear" w:color="auto" w:fill="FFFFFF"/>
            <w:lang w:val="uk-UA"/>
          </w:rPr>
          <w:t>https://www.ukrinform.ua/rubric-diaspora/4067556-v-brazilskij-kuritibi-ukrainsku-movu-dodali-do-skilnoi-programi.html</w:t>
        </w:r>
      </w:hyperlink>
    </w:p>
    <w:p w:rsidR="006B52B9" w:rsidRPr="00BC5B3E" w:rsidRDefault="006B52B9" w:rsidP="006B52B9">
      <w:pPr>
        <w:pStyle w:val="1"/>
        <w:numPr>
          <w:ilvl w:val="0"/>
          <w:numId w:val="1"/>
        </w:numPr>
        <w:spacing w:before="0" w:beforeAutospacing="0" w:after="120" w:afterAutospacing="0" w:line="360" w:lineRule="auto"/>
        <w:ind w:left="0" w:firstLine="567"/>
        <w:jc w:val="both"/>
        <w:rPr>
          <w:rStyle w:val="a7"/>
          <w:b w:val="0"/>
          <w:i w:val="0"/>
          <w:sz w:val="28"/>
          <w:szCs w:val="28"/>
          <w:lang w:val="uk-UA"/>
        </w:rPr>
      </w:pPr>
      <w:r w:rsidRPr="00BC5B3E">
        <w:rPr>
          <w:sz w:val="28"/>
          <w:szCs w:val="28"/>
          <w:lang w:val="uk-UA"/>
        </w:rPr>
        <w:t xml:space="preserve">Виговська О. Інноваційні моделі підготовки вчителів: міжнародний досвід для національної освіти України </w:t>
      </w:r>
      <w:r w:rsidRPr="00BC5B3E">
        <w:rPr>
          <w:b w:val="0"/>
          <w:sz w:val="28"/>
          <w:szCs w:val="28"/>
          <w:lang w:val="uk-UA"/>
        </w:rPr>
        <w:t>[Електронний ресурс] /  О. Виговська, Г. Рій, Т. Даценко // Неперерв. проф. освіта: теорія і практика. Серія : Пед науки. – 2025. – Т. 84, № 3. – С. 162-172.</w:t>
      </w:r>
      <w:r w:rsidRPr="00BC5B3E">
        <w:rPr>
          <w:rStyle w:val="a7"/>
          <w:b w:val="0"/>
          <w:sz w:val="28"/>
          <w:szCs w:val="28"/>
          <w:lang w:val="uk-UA"/>
        </w:rPr>
        <w:t xml:space="preserve"> Проаналізовано міжнародні моделі підготовки вчителів, їх класифікацію за організаційно-управлінськими, змістово-технологічними та інформаційно-технологічними підходами, а також визначено потенціал їхньої адаптації в українському освітньому контексті.  Вказано, що </w:t>
      </w:r>
      <w:r w:rsidRPr="00BC5B3E">
        <w:rPr>
          <w:b w:val="0"/>
          <w:i/>
          <w:sz w:val="28"/>
          <w:szCs w:val="28"/>
          <w:lang w:val="uk-UA"/>
        </w:rPr>
        <w:t>м</w:t>
      </w:r>
      <w:r w:rsidRPr="00BC5B3E">
        <w:rPr>
          <w:b w:val="0"/>
          <w:i/>
          <w:sz w:val="28"/>
          <w:szCs w:val="28"/>
        </w:rPr>
        <w:t xml:space="preserve">іжнародний досвід демонструє різноманіття моделей підготовки вчителів, які відповідають як глобальним трендам, так і локальним викликам, адаптуючи систему освіти до нових реалій. У фокусі таких моделей постає інноваційне поєднання теоретичної основи з практичною </w:t>
      </w:r>
      <w:proofErr w:type="gramStart"/>
      <w:r w:rsidRPr="00BC5B3E">
        <w:rPr>
          <w:b w:val="0"/>
          <w:i/>
          <w:sz w:val="28"/>
          <w:szCs w:val="28"/>
        </w:rPr>
        <w:t>п</w:t>
      </w:r>
      <w:proofErr w:type="gramEnd"/>
      <w:r w:rsidRPr="00BC5B3E">
        <w:rPr>
          <w:b w:val="0"/>
          <w:i/>
          <w:sz w:val="28"/>
          <w:szCs w:val="28"/>
        </w:rPr>
        <w:t xml:space="preserve">ідготовкою, розвиток «м’яких» навичок, цифрової компетентності та емоційної стійкості педагога. </w:t>
      </w:r>
      <w:r w:rsidRPr="00BC5B3E">
        <w:rPr>
          <w:b w:val="0"/>
          <w:i/>
          <w:sz w:val="28"/>
          <w:szCs w:val="28"/>
          <w:lang w:val="uk-UA"/>
        </w:rPr>
        <w:t>У</w:t>
      </w:r>
      <w:r w:rsidRPr="00BC5B3E">
        <w:rPr>
          <w:b w:val="0"/>
          <w:i/>
          <w:sz w:val="28"/>
          <w:szCs w:val="28"/>
        </w:rPr>
        <w:t>країнська система педагогічної освіти потребує як імплементації кращих міжнародних практик, так і глибокої переоцінки внутрішніх ресурсів</w:t>
      </w:r>
      <w:r w:rsidRPr="00BC5B3E">
        <w:rPr>
          <w:b w:val="0"/>
          <w:i/>
          <w:sz w:val="28"/>
          <w:szCs w:val="28"/>
          <w:lang w:val="uk-UA"/>
        </w:rPr>
        <w:t xml:space="preserve">, </w:t>
      </w:r>
      <w:r w:rsidRPr="00BC5B3E">
        <w:rPr>
          <w:b w:val="0"/>
          <w:i/>
          <w:sz w:val="28"/>
          <w:szCs w:val="28"/>
        </w:rPr>
        <w:t xml:space="preserve">має унікальну можливість створити власні гібридні моделі, що поєднують кращі зарубіжні рішення з українськими контекстами: ментальними, історичними, соціальними. </w:t>
      </w:r>
      <w:r w:rsidRPr="00BC5B3E">
        <w:rPr>
          <w:rStyle w:val="a7"/>
          <w:b w:val="0"/>
          <w:i w:val="0"/>
          <w:sz w:val="28"/>
          <w:szCs w:val="28"/>
          <w:lang w:val="uk-UA"/>
        </w:rPr>
        <w:t xml:space="preserve">Текст : </w:t>
      </w:r>
      <w:hyperlink r:id="rId81" w:history="1">
        <w:r w:rsidRPr="00BC5B3E">
          <w:rPr>
            <w:rStyle w:val="a5"/>
            <w:b w:val="0"/>
            <w:sz w:val="28"/>
            <w:szCs w:val="28"/>
            <w:lang w:val="uk-UA"/>
          </w:rPr>
          <w:t>http://npo.kubg.edu.ua/article/view/342277</w:t>
        </w:r>
      </w:hyperlink>
    </w:p>
    <w:p w:rsidR="006B52B9" w:rsidRPr="00BC5B3E" w:rsidRDefault="006B52B9" w:rsidP="006B52B9">
      <w:pPr>
        <w:pStyle w:val="a6"/>
        <w:numPr>
          <w:ilvl w:val="0"/>
          <w:numId w:val="1"/>
        </w:numPr>
        <w:shd w:val="clear" w:color="auto" w:fill="FFFFFF"/>
        <w:spacing w:before="0" w:beforeAutospacing="0" w:after="120" w:afterAutospacing="0" w:line="360" w:lineRule="auto"/>
        <w:ind w:left="0" w:firstLine="567"/>
        <w:jc w:val="both"/>
        <w:rPr>
          <w:sz w:val="28"/>
          <w:szCs w:val="28"/>
          <w:lang w:val="uk-UA"/>
        </w:rPr>
      </w:pPr>
      <w:r w:rsidRPr="00BC5B3E">
        <w:rPr>
          <w:b/>
          <w:sz w:val="28"/>
          <w:szCs w:val="28"/>
          <w:shd w:val="clear" w:color="auto" w:fill="FFFFFF"/>
          <w:lang w:val="uk-UA"/>
        </w:rPr>
        <w:t>Гриневич Л. Альтернативні програми підготовки вчителів у європейських країнах</w:t>
      </w:r>
      <w:r w:rsidRPr="00BC5B3E">
        <w:rPr>
          <w:sz w:val="28"/>
          <w:szCs w:val="28"/>
          <w:shd w:val="clear" w:color="auto" w:fill="FFFFFF"/>
          <w:lang w:val="uk-UA"/>
        </w:rPr>
        <w:t xml:space="preserve"> [Електронний ресурс] /  Л. Гриневич, Г. Рій, </w:t>
      </w:r>
      <w:r>
        <w:rPr>
          <w:sz w:val="28"/>
          <w:szCs w:val="28"/>
          <w:shd w:val="clear" w:color="auto" w:fill="FFFFFF"/>
          <w:lang w:val="uk-UA"/>
        </w:rPr>
        <w:br/>
      </w:r>
      <w:r w:rsidRPr="00BC5B3E">
        <w:rPr>
          <w:sz w:val="28"/>
          <w:szCs w:val="28"/>
          <w:shd w:val="clear" w:color="auto" w:fill="FFFFFF"/>
          <w:lang w:val="uk-UA"/>
        </w:rPr>
        <w:t xml:space="preserve">Є. Ніколаєв //  Укр. пед. журн. – 2025. – № 3. – С.5-15.  </w:t>
      </w:r>
      <w:r w:rsidRPr="00BC5B3E">
        <w:rPr>
          <w:i/>
          <w:sz w:val="28"/>
          <w:szCs w:val="28"/>
          <w:shd w:val="clear" w:color="auto" w:fill="FFFFFF"/>
          <w:lang w:val="uk-UA"/>
        </w:rPr>
        <w:t xml:space="preserve">Зазначено, що освітні системи в багатьох країнах Європи та світу стикаються з гострою </w:t>
      </w:r>
      <w:r w:rsidRPr="00BC5B3E">
        <w:rPr>
          <w:i/>
          <w:sz w:val="28"/>
          <w:szCs w:val="28"/>
          <w:shd w:val="clear" w:color="auto" w:fill="FFFFFF"/>
          <w:lang w:val="uk-UA"/>
        </w:rPr>
        <w:lastRenderedPageBreak/>
        <w:t>нестачею вчителів. За таких умов уряди вимушені шукати нові механізми реагування.</w:t>
      </w:r>
      <w:r w:rsidRPr="00BC5B3E">
        <w:rPr>
          <w:sz w:val="28"/>
          <w:szCs w:val="28"/>
          <w:shd w:val="clear" w:color="auto" w:fill="FFFFFF"/>
          <w:lang w:val="uk-UA"/>
        </w:rPr>
        <w:t xml:space="preserve"> </w:t>
      </w:r>
      <w:r w:rsidRPr="00BC5B3E">
        <w:rPr>
          <w:i/>
          <w:sz w:val="28"/>
          <w:szCs w:val="28"/>
          <w:shd w:val="clear" w:color="auto" w:fill="FFFFFF"/>
          <w:lang w:val="uk-UA"/>
        </w:rPr>
        <w:t>Розглянуто альтернативні  програми  Англії, Ірландії, Швеції, які висувають додаткові вимоги до рівня знань з предметної області. Це поширений у Європі інструмент залучення нових кадрів до закладів загальної середньої освіти (ЗЗСО), що розглядається як засіб подолання дефіциту вчителів, створює додаткові можливості професійної самореалізації для осіб, які прагнуть опанувати нову для себе спеціальність, сприяє залученню фахівців із практичним досвідом, що може позитивно впливати на якість традиційного викладання шкільних предметів. Вказано, що в</w:t>
      </w:r>
      <w:r w:rsidRPr="00BC5B3E">
        <w:rPr>
          <w:i/>
          <w:sz w:val="28"/>
          <w:szCs w:val="28"/>
          <w:shd w:val="clear" w:color="auto" w:fill="FFFFFF"/>
        </w:rPr>
        <w:t xml:space="preserve">  умовах  воєнного  стану,  освітніх  втрат  і  критичного  дефіциту  педагогічних  кадрів альтернативні програми набувають особливої ваги для України. Їхня цінність полягає у можливості швидко та якісно залучати до шкільної освіти фахівців із </w:t>
      </w:r>
      <w:proofErr w:type="gramStart"/>
      <w:r w:rsidRPr="00BC5B3E">
        <w:rPr>
          <w:i/>
          <w:sz w:val="28"/>
          <w:szCs w:val="28"/>
          <w:shd w:val="clear" w:color="auto" w:fill="FFFFFF"/>
        </w:rPr>
        <w:t>р</w:t>
      </w:r>
      <w:proofErr w:type="gramEnd"/>
      <w:r w:rsidRPr="00BC5B3E">
        <w:rPr>
          <w:i/>
          <w:sz w:val="28"/>
          <w:szCs w:val="28"/>
          <w:shd w:val="clear" w:color="auto" w:fill="FFFFFF"/>
        </w:rPr>
        <w:t>ізних сфер, забезпечуючи їм необхідний рівень психолого-педагогічної підготовки.</w:t>
      </w:r>
      <w:r w:rsidRPr="00BC5B3E">
        <w:rPr>
          <w:i/>
          <w:sz w:val="28"/>
          <w:szCs w:val="28"/>
          <w:shd w:val="clear" w:color="auto" w:fill="FFFFFF"/>
          <w:lang w:val="uk-UA"/>
        </w:rPr>
        <w:t xml:space="preserve"> Зазначено, що  у</w:t>
      </w:r>
      <w:r w:rsidRPr="00BC5B3E">
        <w:rPr>
          <w:i/>
          <w:sz w:val="28"/>
          <w:szCs w:val="28"/>
          <w:shd w:val="clear" w:color="auto" w:fill="FFFFFF"/>
        </w:rPr>
        <w:t xml:space="preserve"> більшості країн недостатньо вивченими залишаються популярність альтернативних програм серед вступників </w:t>
      </w:r>
      <w:r w:rsidRPr="00BC5B3E">
        <w:rPr>
          <w:i/>
          <w:sz w:val="28"/>
          <w:szCs w:val="28"/>
          <w:shd w:val="clear" w:color="auto" w:fill="FFFFFF"/>
          <w:lang w:val="uk-UA"/>
        </w:rPr>
        <w:t>і</w:t>
      </w:r>
      <w:r w:rsidRPr="00BC5B3E">
        <w:rPr>
          <w:i/>
          <w:sz w:val="28"/>
          <w:szCs w:val="28"/>
          <w:shd w:val="clear" w:color="auto" w:fill="FFFFFF"/>
        </w:rPr>
        <w:t xml:space="preserve"> рівень працевлаштування їхніх випускників</w:t>
      </w:r>
      <w:r w:rsidRPr="00BC5B3E">
        <w:rPr>
          <w:i/>
          <w:sz w:val="28"/>
          <w:szCs w:val="28"/>
          <w:shd w:val="clear" w:color="auto" w:fill="FFFFFF"/>
          <w:lang w:val="uk-UA"/>
        </w:rPr>
        <w:t>.</w:t>
      </w:r>
      <w:r w:rsidRPr="00BC5B3E">
        <w:rPr>
          <w:sz w:val="28"/>
          <w:szCs w:val="28"/>
          <w:shd w:val="clear" w:color="auto" w:fill="FFFFFF"/>
          <w:lang w:val="uk-UA"/>
        </w:rPr>
        <w:t xml:space="preserve"> Текст : </w:t>
      </w:r>
      <w:hyperlink r:id="rId82" w:history="1">
        <w:r w:rsidRPr="00BC5B3E">
          <w:rPr>
            <w:rStyle w:val="a5"/>
            <w:sz w:val="28"/>
            <w:szCs w:val="28"/>
            <w:shd w:val="clear" w:color="auto" w:fill="FFFFFF"/>
            <w:lang w:val="uk-UA"/>
          </w:rPr>
          <w:t>https://uej.undip.org.ua/index.php/journal/article/view/907/1076</w:t>
        </w:r>
      </w:hyperlink>
    </w:p>
    <w:p w:rsidR="006B52B9" w:rsidRPr="00A93304" w:rsidRDefault="006B52B9" w:rsidP="006B52B9">
      <w:pPr>
        <w:pStyle w:val="a6"/>
        <w:numPr>
          <w:ilvl w:val="0"/>
          <w:numId w:val="1"/>
        </w:numPr>
        <w:shd w:val="clear" w:color="auto" w:fill="FFFFFF"/>
        <w:spacing w:before="0" w:beforeAutospacing="0" w:after="120" w:afterAutospacing="0" w:line="360" w:lineRule="auto"/>
        <w:ind w:left="0" w:firstLine="567"/>
        <w:jc w:val="both"/>
        <w:rPr>
          <w:sz w:val="28"/>
          <w:szCs w:val="28"/>
          <w:lang w:val="uk-UA"/>
        </w:rPr>
      </w:pPr>
      <w:r w:rsidRPr="00BC5B3E">
        <w:rPr>
          <w:rStyle w:val="a8"/>
          <w:rFonts w:eastAsiaTheme="majorEastAsia"/>
          <w:color w:val="000000"/>
          <w:sz w:val="28"/>
          <w:szCs w:val="28"/>
          <w:shd w:val="clear" w:color="auto" w:fill="FFFFFF"/>
          <w:lang w:val="uk-UA"/>
        </w:rPr>
        <w:t>Калінічева Г.</w:t>
      </w:r>
      <w:r w:rsidRPr="00BC5B3E">
        <w:rPr>
          <w:color w:val="272727"/>
          <w:sz w:val="28"/>
          <w:szCs w:val="28"/>
          <w:lang w:val="uk-UA"/>
        </w:rPr>
        <w:t xml:space="preserve"> </w:t>
      </w:r>
      <w:r w:rsidRPr="00BC5B3E">
        <w:rPr>
          <w:b/>
          <w:color w:val="272727"/>
          <w:sz w:val="28"/>
          <w:szCs w:val="28"/>
          <w:lang w:val="uk-UA"/>
        </w:rPr>
        <w:t xml:space="preserve">Університетська освіта Данії в європейському просторі вищої освіти </w:t>
      </w:r>
      <w:r w:rsidRPr="00BC5B3E">
        <w:rPr>
          <w:color w:val="272727"/>
          <w:sz w:val="28"/>
          <w:szCs w:val="28"/>
          <w:lang w:val="uk-UA"/>
        </w:rPr>
        <w:t xml:space="preserve"> [Електронний ресурс] /  Г. Калінічева // Європ. іст. студії :</w:t>
      </w:r>
      <w:r w:rsidRPr="00BC5B3E">
        <w:rPr>
          <w:sz w:val="28"/>
          <w:szCs w:val="28"/>
          <w:lang w:val="uk-UA"/>
        </w:rPr>
        <w:t xml:space="preserve"> електрон. наук. журн. / Київ. нац. ун-т ім. Тараса Шевченка</w:t>
      </w:r>
      <w:r w:rsidRPr="00BC5B3E">
        <w:rPr>
          <w:color w:val="272727"/>
          <w:sz w:val="28"/>
          <w:szCs w:val="28"/>
          <w:lang w:val="uk-UA"/>
        </w:rPr>
        <w:t xml:space="preserve">. – 2025. – № 32. – С. 80-101. </w:t>
      </w:r>
      <w:r w:rsidRPr="00BC5B3E">
        <w:rPr>
          <w:rStyle w:val="a7"/>
          <w:color w:val="000000"/>
          <w:sz w:val="28"/>
          <w:szCs w:val="28"/>
          <w:shd w:val="clear" w:color="auto" w:fill="FFFFFF"/>
          <w:lang w:val="uk-UA"/>
        </w:rPr>
        <w:t xml:space="preserve">Висвітлено основні етапи і зміст модернізаційних заходів у системі університетської освіти Данії як складової європейського простору вищої освіти. Вказано, що на початку ХХІ ст. Данія запровадила одну із найамбітніших і далекосяжних університетських реформ: трансформацію університетської спільноти від статусу державних службовців до найманих працівників автономних самоврядних інституцій. Результатом реформування вищої освіти на початку ХХІ ст. було створення університетів як суб’єктів власності з контрактними відносинами з центральною адміністрацією. Зазначено, що реформи у системі вищої освіти Данії пов’язані з широким впровадженням ІКТ, якому </w:t>
      </w:r>
      <w:r w:rsidRPr="00BC5B3E">
        <w:rPr>
          <w:rStyle w:val="a7"/>
          <w:color w:val="000000"/>
          <w:sz w:val="28"/>
          <w:szCs w:val="28"/>
          <w:shd w:val="clear" w:color="auto" w:fill="FFFFFF"/>
          <w:lang w:val="uk-UA"/>
        </w:rPr>
        <w:lastRenderedPageBreak/>
        <w:t xml:space="preserve">було надано політичної, економічної й стратегічної важливості. Наголошено, що поєднання державного управління і регулювання з наданням університетській спільноті права на самоорганізацію та самоврядування дали поштовх громадській ініціативі, підприємництву,інноваціям, науковим пошукам і соціальній відповідальності університетів. </w:t>
      </w:r>
      <w:r w:rsidRPr="00A93304">
        <w:rPr>
          <w:rStyle w:val="a7"/>
          <w:i w:val="0"/>
          <w:color w:val="000000"/>
          <w:sz w:val="28"/>
          <w:szCs w:val="28"/>
          <w:shd w:val="clear" w:color="auto" w:fill="FFFFFF"/>
          <w:lang w:val="uk-UA"/>
        </w:rPr>
        <w:t>Текст :</w:t>
      </w:r>
      <w:r w:rsidRPr="00BC5B3E">
        <w:rPr>
          <w:rStyle w:val="a7"/>
          <w:color w:val="000000"/>
          <w:sz w:val="28"/>
          <w:szCs w:val="28"/>
          <w:shd w:val="clear" w:color="auto" w:fill="FFFFFF"/>
          <w:lang w:val="uk-UA"/>
        </w:rPr>
        <w:t xml:space="preserve"> </w:t>
      </w:r>
      <w:hyperlink r:id="rId83" w:history="1">
        <w:r w:rsidRPr="00A93304">
          <w:rPr>
            <w:rStyle w:val="a5"/>
            <w:sz w:val="28"/>
            <w:szCs w:val="28"/>
            <w:shd w:val="clear" w:color="auto" w:fill="FFFFFF"/>
            <w:lang w:val="uk-UA"/>
          </w:rPr>
          <w:t>https://drive.google.com/file/d/1gRpZjeTxa0dXkgMzedyS_a2gNfDBJ2UN/view</w:t>
        </w:r>
      </w:hyperlink>
    </w:p>
    <w:p w:rsidR="006B52B9" w:rsidRPr="00BC5B3E" w:rsidRDefault="006B52B9" w:rsidP="006B52B9">
      <w:pPr>
        <w:pStyle w:val="a4"/>
        <w:numPr>
          <w:ilvl w:val="0"/>
          <w:numId w:val="1"/>
        </w:numPr>
        <w:shd w:val="clear" w:color="auto" w:fill="FFFFFF"/>
        <w:spacing w:after="120" w:line="360" w:lineRule="auto"/>
        <w:ind w:left="0" w:firstLine="567"/>
        <w:jc w:val="both"/>
        <w:rPr>
          <w:sz w:val="28"/>
          <w:szCs w:val="28"/>
          <w:lang w:val="uk-UA"/>
        </w:rPr>
      </w:pPr>
      <w:r w:rsidRPr="00BC5B3E">
        <w:rPr>
          <w:rFonts w:eastAsia="Times New Roman" w:cs="Times New Roman"/>
          <w:b/>
          <w:sz w:val="28"/>
          <w:szCs w:val="28"/>
          <w:lang w:val="uk-UA" w:eastAsia="ru-RU"/>
        </w:rPr>
        <w:t>Міронова І. С. Громадянська свідомість через освіту: європейські практики</w:t>
      </w:r>
      <w:r w:rsidRPr="00BC5B3E">
        <w:rPr>
          <w:rFonts w:eastAsia="Times New Roman" w:cs="Times New Roman"/>
          <w:sz w:val="28"/>
          <w:szCs w:val="28"/>
          <w:lang w:val="uk-UA" w:eastAsia="ru-RU"/>
        </w:rPr>
        <w:t xml:space="preserve"> [Електронний ресурс] /  І. С. Міронова, С. В. Руденко //  Перспективи та інновац. науки. Серія : Педагогіка. Психологія. Медицина. – 2025. – № 10 (56). – С.751-764. </w:t>
      </w:r>
      <w:r w:rsidRPr="00BC5B3E">
        <w:rPr>
          <w:rFonts w:eastAsia="Times New Roman" w:cs="Times New Roman"/>
          <w:i/>
          <w:sz w:val="28"/>
          <w:szCs w:val="28"/>
          <w:lang w:val="uk-UA" w:eastAsia="ru-RU"/>
        </w:rPr>
        <w:t xml:space="preserve">Проаналізовано  досвід  Німеччини,  Франції, Швеції,  які  мають  давні  традиції  розвитку  громадянської  освіти  та  інтеграції цінностей демократії у навчальний процес. Вказано на практики цих країн у сфері інтеграції культурної різноманітності, розвитку міжкультурного діалогу та формування  критичного  мислення серед  молоді.  Особливу увагу приділено тому, як європейські системи освіти сприяють формуванню толерантності, поваги до прав  інших,  здатності  вирішувати  конфлікти  мирним  шляхом  та  активно долучатися до соціально значущих ініціатив. Визначено  ключові  напрямки  для  адаптації  зазначених  європейських підходів  до  умов  української  освітньої  системи. Надано рекомендації  щодо  удосконалення  національних  освітніх програм  із  урахуванням  європейського  досвіду. </w:t>
      </w:r>
      <w:r w:rsidRPr="00BC5B3E">
        <w:rPr>
          <w:rFonts w:eastAsia="Times New Roman" w:cs="Times New Roman"/>
          <w:sz w:val="28"/>
          <w:szCs w:val="28"/>
          <w:lang w:val="uk-UA" w:eastAsia="ru-RU"/>
        </w:rPr>
        <w:t xml:space="preserve">Текст : </w:t>
      </w:r>
      <w:hyperlink r:id="rId84" w:history="1">
        <w:r w:rsidRPr="00BC5B3E">
          <w:rPr>
            <w:rStyle w:val="a5"/>
            <w:sz w:val="28"/>
            <w:szCs w:val="28"/>
            <w:lang w:val="uk-UA"/>
          </w:rPr>
          <w:t>https://perspectives.pp.ua/index.php/pis/article/view/30383/30344</w:t>
        </w:r>
      </w:hyperlink>
    </w:p>
    <w:p w:rsidR="006B52B9" w:rsidRPr="00BC5B3E" w:rsidRDefault="006B52B9" w:rsidP="006B52B9">
      <w:pPr>
        <w:pStyle w:val="a6"/>
        <w:numPr>
          <w:ilvl w:val="0"/>
          <w:numId w:val="1"/>
        </w:numPr>
        <w:shd w:val="clear" w:color="auto" w:fill="FFFFFF"/>
        <w:spacing w:before="0" w:beforeAutospacing="0" w:after="120" w:afterAutospacing="0" w:line="360" w:lineRule="auto"/>
        <w:ind w:left="0" w:firstLine="567"/>
        <w:jc w:val="both"/>
        <w:rPr>
          <w:sz w:val="28"/>
          <w:szCs w:val="28"/>
          <w:lang w:val="uk-UA"/>
        </w:rPr>
      </w:pPr>
      <w:r w:rsidRPr="00BC5B3E">
        <w:rPr>
          <w:b/>
          <w:sz w:val="28"/>
          <w:szCs w:val="28"/>
        </w:rPr>
        <w:t>Скандал у Польщі: вчитель «нацькував» учні</w:t>
      </w:r>
      <w:proofErr w:type="gramStart"/>
      <w:r w:rsidRPr="00BC5B3E">
        <w:rPr>
          <w:b/>
          <w:sz w:val="28"/>
          <w:szCs w:val="28"/>
        </w:rPr>
        <w:t>в</w:t>
      </w:r>
      <w:proofErr w:type="gramEnd"/>
      <w:r w:rsidRPr="00BC5B3E">
        <w:rPr>
          <w:b/>
          <w:sz w:val="28"/>
          <w:szCs w:val="28"/>
        </w:rPr>
        <w:t xml:space="preserve"> на українських дітей, лякаючи їх війною </w:t>
      </w:r>
      <w:proofErr w:type="gramStart"/>
      <w:r w:rsidRPr="00BC5B3E">
        <w:rPr>
          <w:b/>
          <w:sz w:val="28"/>
          <w:szCs w:val="28"/>
        </w:rPr>
        <w:t>та</w:t>
      </w:r>
      <w:proofErr w:type="gramEnd"/>
      <w:r w:rsidRPr="00BC5B3E">
        <w:rPr>
          <w:b/>
          <w:sz w:val="28"/>
          <w:szCs w:val="28"/>
        </w:rPr>
        <w:t xml:space="preserve"> побиттям [</w:t>
      </w:r>
      <w:r w:rsidRPr="00BC5B3E">
        <w:rPr>
          <w:sz w:val="28"/>
          <w:szCs w:val="28"/>
          <w:lang w:val="uk-UA"/>
        </w:rPr>
        <w:t>Електронний ресурс</w:t>
      </w:r>
      <w:r w:rsidRPr="00BC5B3E">
        <w:rPr>
          <w:sz w:val="28"/>
          <w:szCs w:val="28"/>
        </w:rPr>
        <w:t>]</w:t>
      </w:r>
      <w:r w:rsidRPr="00BC5B3E">
        <w:rPr>
          <w:sz w:val="28"/>
          <w:szCs w:val="28"/>
          <w:lang w:val="uk-UA"/>
        </w:rPr>
        <w:t xml:space="preserve"> </w:t>
      </w:r>
      <w:r w:rsidRPr="00BC5B3E">
        <w:rPr>
          <w:sz w:val="28"/>
          <w:szCs w:val="28"/>
        </w:rPr>
        <w:t xml:space="preserve">// </w:t>
      </w:r>
      <w:r w:rsidRPr="00BC5B3E">
        <w:rPr>
          <w:sz w:val="28"/>
          <w:szCs w:val="28"/>
          <w:lang w:val="uk-UA"/>
        </w:rPr>
        <w:t xml:space="preserve"> Високий замок. – 2025. – 4 листоп. – Електрон. дані. </w:t>
      </w:r>
      <w:r w:rsidRPr="00BC5B3E">
        <w:rPr>
          <w:i/>
          <w:sz w:val="28"/>
          <w:szCs w:val="28"/>
          <w:lang w:val="uk-UA"/>
        </w:rPr>
        <w:t xml:space="preserve">Йдеться про скандал у </w:t>
      </w:r>
      <w:r w:rsidRPr="00BC5B3E">
        <w:rPr>
          <w:i/>
          <w:sz w:val="28"/>
          <w:szCs w:val="28"/>
        </w:rPr>
        <w:t xml:space="preserve">польському місті Слупськ через дії вчителя, який цькував українських дітей, обзивав їх </w:t>
      </w:r>
      <w:r w:rsidRPr="00BC5B3E">
        <w:rPr>
          <w:i/>
          <w:sz w:val="28"/>
          <w:szCs w:val="28"/>
          <w:lang w:val="uk-UA"/>
        </w:rPr>
        <w:t>і</w:t>
      </w:r>
      <w:r w:rsidRPr="00BC5B3E">
        <w:rPr>
          <w:i/>
          <w:sz w:val="28"/>
          <w:szCs w:val="28"/>
        </w:rPr>
        <w:t xml:space="preserve"> погрожував «показати, хто такий поляк», що призвело до загострення ситуації. Невдовзі </w:t>
      </w:r>
      <w:proofErr w:type="gramStart"/>
      <w:r w:rsidRPr="00BC5B3E">
        <w:rPr>
          <w:i/>
          <w:sz w:val="28"/>
          <w:szCs w:val="28"/>
        </w:rPr>
        <w:t>п</w:t>
      </w:r>
      <w:proofErr w:type="gramEnd"/>
      <w:r w:rsidRPr="00BC5B3E">
        <w:rPr>
          <w:i/>
          <w:sz w:val="28"/>
          <w:szCs w:val="28"/>
        </w:rPr>
        <w:t>ісля цього на українських учнів напали та побили їхні польські однокласники, спровоковані цими діями викладача</w:t>
      </w:r>
      <w:r w:rsidRPr="00BC5B3E">
        <w:rPr>
          <w:i/>
          <w:sz w:val="28"/>
          <w:szCs w:val="28"/>
          <w:lang w:val="uk-UA"/>
        </w:rPr>
        <w:t xml:space="preserve">. </w:t>
      </w:r>
      <w:r w:rsidRPr="00BC5B3E">
        <w:rPr>
          <w:i/>
          <w:sz w:val="28"/>
          <w:szCs w:val="28"/>
        </w:rPr>
        <w:t xml:space="preserve">Учитель зокрема погрожував, що українці не складуть іспити тільки через </w:t>
      </w:r>
      <w:proofErr w:type="gramStart"/>
      <w:r w:rsidRPr="00BC5B3E">
        <w:rPr>
          <w:i/>
          <w:sz w:val="28"/>
          <w:szCs w:val="28"/>
        </w:rPr>
        <w:lastRenderedPageBreak/>
        <w:t>свою</w:t>
      </w:r>
      <w:proofErr w:type="gramEnd"/>
      <w:r w:rsidRPr="00BC5B3E">
        <w:rPr>
          <w:i/>
          <w:sz w:val="28"/>
          <w:szCs w:val="28"/>
        </w:rPr>
        <w:t xml:space="preserve"> національність та називав «покидьками».</w:t>
      </w:r>
      <w:r w:rsidRPr="00BC5B3E">
        <w:rPr>
          <w:i/>
          <w:sz w:val="28"/>
          <w:szCs w:val="28"/>
          <w:lang w:val="uk-UA"/>
        </w:rPr>
        <w:t xml:space="preserve"> Вказано, що</w:t>
      </w:r>
      <w:r w:rsidRPr="00BC5B3E">
        <w:rPr>
          <w:b/>
          <w:i/>
          <w:sz w:val="28"/>
          <w:szCs w:val="28"/>
          <w:lang w:val="uk-UA"/>
        </w:rPr>
        <w:t xml:space="preserve"> </w:t>
      </w:r>
      <w:r w:rsidRPr="00BC5B3E">
        <w:rPr>
          <w:i/>
          <w:sz w:val="28"/>
          <w:szCs w:val="28"/>
          <w:lang w:val="uk-UA"/>
        </w:rPr>
        <w:t>п</w:t>
      </w:r>
      <w:r w:rsidRPr="00BC5B3E">
        <w:rPr>
          <w:i/>
          <w:sz w:val="28"/>
          <w:szCs w:val="28"/>
        </w:rPr>
        <w:t xml:space="preserve">равозахисник, який бере участь у справі, але не представляє потерпілих, </w:t>
      </w:r>
      <w:hyperlink r:id="rId85" w:tgtFrame="_blank" w:history="1">
        <w:r w:rsidRPr="006220F4">
          <w:rPr>
            <w:rStyle w:val="a5"/>
            <w:i/>
            <w:sz w:val="28"/>
            <w:szCs w:val="28"/>
          </w:rPr>
          <w:t>зазначив</w:t>
        </w:r>
      </w:hyperlink>
      <w:r w:rsidRPr="006220F4">
        <w:rPr>
          <w:i/>
          <w:sz w:val="28"/>
          <w:szCs w:val="28"/>
        </w:rPr>
        <w:t>,</w:t>
      </w:r>
      <w:r w:rsidRPr="00BC5B3E">
        <w:rPr>
          <w:i/>
          <w:sz w:val="28"/>
          <w:szCs w:val="28"/>
        </w:rPr>
        <w:t xml:space="preserve"> що деякі цькування учителя записані на відео, а також є у мережі.</w:t>
      </w:r>
      <w:r w:rsidRPr="00BC5B3E">
        <w:rPr>
          <w:i/>
          <w:sz w:val="28"/>
          <w:szCs w:val="28"/>
          <w:lang w:val="uk-UA"/>
        </w:rPr>
        <w:t xml:space="preserve"> </w:t>
      </w:r>
      <w:r w:rsidRPr="00BC5B3E">
        <w:rPr>
          <w:i/>
          <w:sz w:val="28"/>
          <w:szCs w:val="28"/>
        </w:rPr>
        <w:t xml:space="preserve">Він звернувся до управління освіти та </w:t>
      </w:r>
      <w:proofErr w:type="gramStart"/>
      <w:r w:rsidRPr="00BC5B3E">
        <w:rPr>
          <w:i/>
          <w:sz w:val="28"/>
          <w:szCs w:val="28"/>
        </w:rPr>
        <w:t>адм</w:t>
      </w:r>
      <w:proofErr w:type="gramEnd"/>
      <w:r w:rsidRPr="00BC5B3E">
        <w:rPr>
          <w:i/>
          <w:sz w:val="28"/>
          <w:szCs w:val="28"/>
        </w:rPr>
        <w:t xml:space="preserve">іністрації навчального закладу, аби з’ясувати </w:t>
      </w:r>
      <w:r w:rsidRPr="00BC5B3E">
        <w:rPr>
          <w:i/>
          <w:sz w:val="28"/>
          <w:szCs w:val="28"/>
          <w:lang w:val="uk-UA"/>
        </w:rPr>
        <w:t>стан справи</w:t>
      </w:r>
      <w:r w:rsidRPr="00BC5B3E">
        <w:rPr>
          <w:i/>
          <w:sz w:val="28"/>
          <w:szCs w:val="28"/>
        </w:rPr>
        <w:t>.</w:t>
      </w:r>
      <w:r w:rsidRPr="00BC5B3E">
        <w:rPr>
          <w:sz w:val="28"/>
          <w:szCs w:val="28"/>
          <w:lang w:val="uk-UA"/>
        </w:rPr>
        <w:t xml:space="preserve"> Текст : </w:t>
      </w:r>
      <w:hyperlink r:id="rId86" w:history="1">
        <w:r w:rsidRPr="00BC5B3E">
          <w:rPr>
            <w:rStyle w:val="a5"/>
            <w:sz w:val="28"/>
            <w:szCs w:val="28"/>
            <w:lang w:val="uk-UA"/>
          </w:rPr>
          <w:t>https://wz.lviv.ua/news/543526-skandal-u-polshchi-vchytel-natskuvav-uchniv-na-ukrainskykh-ditei-liakaiuchy-ikh-viinoiu-ta-pobyttiam</w:t>
        </w:r>
      </w:hyperlink>
    </w:p>
    <w:p w:rsidR="006B52B9" w:rsidRPr="00BC5B3E" w:rsidRDefault="006B52B9" w:rsidP="006B52B9">
      <w:pPr>
        <w:pStyle w:val="a6"/>
        <w:numPr>
          <w:ilvl w:val="0"/>
          <w:numId w:val="1"/>
        </w:numPr>
        <w:shd w:val="clear" w:color="auto" w:fill="FFFFFF"/>
        <w:spacing w:before="0" w:beforeAutospacing="0" w:after="120" w:afterAutospacing="0" w:line="360" w:lineRule="auto"/>
        <w:ind w:left="0" w:firstLine="567"/>
        <w:jc w:val="both"/>
        <w:rPr>
          <w:sz w:val="28"/>
          <w:szCs w:val="28"/>
          <w:lang w:val="uk-UA"/>
        </w:rPr>
      </w:pPr>
      <w:r w:rsidRPr="00BC5B3E">
        <w:rPr>
          <w:b/>
          <w:sz w:val="28"/>
          <w:szCs w:val="28"/>
          <w:shd w:val="clear" w:color="auto" w:fill="FFFFFF"/>
          <w:lang w:val="uk-UA"/>
        </w:rPr>
        <w:t>Цимбалюк С.</w:t>
      </w:r>
      <w:r w:rsidRPr="00BC5B3E">
        <w:rPr>
          <w:b/>
          <w:sz w:val="28"/>
          <w:szCs w:val="28"/>
          <w:lang w:val="uk-UA"/>
        </w:rPr>
        <w:t xml:space="preserve"> Організація діяльності центрів академічного успіху в університетах США</w:t>
      </w:r>
      <w:r w:rsidRPr="00BC5B3E">
        <w:rPr>
          <w:sz w:val="28"/>
          <w:szCs w:val="28"/>
          <w:lang w:val="uk-UA"/>
        </w:rPr>
        <w:t xml:space="preserve"> [Електронний ресурс] / С. Цимбалюк  //  Освіта. Інноватика. Практика. – 2025. – Т. 13, №  8. – С. 153-161</w:t>
      </w:r>
      <w:r w:rsidRPr="00BC5B3E">
        <w:rPr>
          <w:i/>
          <w:sz w:val="28"/>
          <w:szCs w:val="28"/>
          <w:lang w:val="uk-UA"/>
        </w:rPr>
        <w:t>. Вказано, що</w:t>
      </w:r>
      <w:r w:rsidRPr="00BC5B3E">
        <w:rPr>
          <w:sz w:val="28"/>
          <w:szCs w:val="28"/>
          <w:lang w:val="uk-UA"/>
        </w:rPr>
        <w:t xml:space="preserve"> </w:t>
      </w:r>
      <w:r w:rsidRPr="00BC5B3E">
        <w:rPr>
          <w:rStyle w:val="a7"/>
          <w:sz w:val="28"/>
          <w:szCs w:val="28"/>
          <w:shd w:val="clear" w:color="auto" w:fill="FFFFFF"/>
          <w:lang w:val="uk-UA"/>
        </w:rPr>
        <w:t>центри академічного успіху в університетах США є частиною студентських служб, які почали розвиватись з початку ХХІ ст., та на сьогодні є невід’ємною частиною студентської підтримки у закладах вищої освіти (ЗВО). Виокремлено основні функції центрів академічного успіху. Зазначено, що основним джерелом фінансування роботи центрів є фонди, зокрема Фонд Кресдж («</w:t>
      </w:r>
      <w:r w:rsidRPr="00BC5B3E">
        <w:rPr>
          <w:rStyle w:val="a7"/>
          <w:sz w:val="28"/>
          <w:szCs w:val="28"/>
          <w:shd w:val="clear" w:color="auto" w:fill="FFFFFF"/>
        </w:rPr>
        <w:t>Kresge</w:t>
      </w:r>
      <w:r w:rsidRPr="00BC5B3E">
        <w:rPr>
          <w:rStyle w:val="a7"/>
          <w:sz w:val="28"/>
          <w:szCs w:val="28"/>
          <w:shd w:val="clear" w:color="auto" w:fill="FFFFFF"/>
          <w:lang w:val="uk-UA"/>
        </w:rPr>
        <w:t xml:space="preserve"> </w:t>
      </w:r>
      <w:r w:rsidRPr="00BC5B3E">
        <w:rPr>
          <w:rStyle w:val="a7"/>
          <w:sz w:val="28"/>
          <w:szCs w:val="28"/>
          <w:shd w:val="clear" w:color="auto" w:fill="FFFFFF"/>
        </w:rPr>
        <w:t>Foundation</w:t>
      </w:r>
      <w:r w:rsidRPr="00BC5B3E">
        <w:rPr>
          <w:rStyle w:val="a7"/>
          <w:sz w:val="28"/>
          <w:szCs w:val="28"/>
          <w:shd w:val="clear" w:color="auto" w:fill="FFFFFF"/>
          <w:lang w:val="uk-UA"/>
        </w:rPr>
        <w:t xml:space="preserve">»), який надає потужну підтримку; роботу центрів зазвичай організовано на базі університетських бібліотек або в окремому приміщенні на території кампусу. Штат центру формується за гнучкою моделлю: постійну команду складають кілька основних співробітників, а підтримку в реалізації програм забезпечують викладачі у відпустці, стажери та студенти, які залучаються на тимчасовій основі. Наголошено на ключовій ролі </w:t>
      </w:r>
      <w:r w:rsidRPr="00BC5B3E">
        <w:rPr>
          <w:rStyle w:val="a7"/>
          <w:sz w:val="28"/>
          <w:szCs w:val="28"/>
          <w:shd w:val="clear" w:color="auto" w:fill="FFFFFF"/>
        </w:rPr>
        <w:t>центрів академічного успіху в університетах США у формуванні сприятливого освітнього середовища, орієнтованого на потреби здобувачів освіти</w:t>
      </w:r>
      <w:r w:rsidRPr="00BC5B3E">
        <w:rPr>
          <w:rStyle w:val="a7"/>
          <w:sz w:val="28"/>
          <w:szCs w:val="28"/>
          <w:shd w:val="clear" w:color="auto" w:fill="FFFFFF"/>
          <w:lang w:val="uk-UA"/>
        </w:rPr>
        <w:t xml:space="preserve">. </w:t>
      </w:r>
      <w:r w:rsidRPr="00BC5B3E">
        <w:rPr>
          <w:rStyle w:val="a7"/>
          <w:i w:val="0"/>
          <w:sz w:val="28"/>
          <w:szCs w:val="28"/>
          <w:shd w:val="clear" w:color="auto" w:fill="FFFFFF"/>
          <w:lang w:val="uk-UA"/>
        </w:rPr>
        <w:t xml:space="preserve">Текст : </w:t>
      </w:r>
      <w:hyperlink r:id="rId87" w:history="1">
        <w:r w:rsidRPr="00BC5B3E">
          <w:rPr>
            <w:rStyle w:val="a5"/>
            <w:sz w:val="28"/>
            <w:szCs w:val="28"/>
            <w:shd w:val="clear" w:color="auto" w:fill="FFFFFF"/>
            <w:lang w:val="uk-UA"/>
          </w:rPr>
          <w:t>https://oip-journal.org/index.php/oip/article/view/603</w:t>
        </w:r>
      </w:hyperlink>
    </w:p>
    <w:p w:rsidR="006B52B9" w:rsidRPr="00BC5B3E" w:rsidRDefault="006B52B9" w:rsidP="006B52B9">
      <w:pPr>
        <w:pStyle w:val="a6"/>
        <w:numPr>
          <w:ilvl w:val="0"/>
          <w:numId w:val="1"/>
        </w:numPr>
        <w:spacing w:before="0" w:beforeAutospacing="0" w:after="120" w:afterAutospacing="0" w:line="360" w:lineRule="auto"/>
        <w:ind w:left="0" w:firstLine="567"/>
        <w:jc w:val="both"/>
        <w:rPr>
          <w:sz w:val="28"/>
          <w:szCs w:val="28"/>
          <w:lang w:val="uk-UA"/>
        </w:rPr>
      </w:pPr>
      <w:r w:rsidRPr="00BC5B3E">
        <w:rPr>
          <w:rStyle w:val="name"/>
          <w:b/>
          <w:sz w:val="28"/>
          <w:szCs w:val="28"/>
          <w:lang w:val="uk-UA"/>
        </w:rPr>
        <w:t xml:space="preserve">Шостачук Т. Потенціал і ризики польської педагогіки культури на тлі європейського досвіду </w:t>
      </w:r>
      <w:r w:rsidRPr="00BC5B3E">
        <w:rPr>
          <w:sz w:val="28"/>
          <w:szCs w:val="28"/>
          <w:lang w:val="uk-UA"/>
        </w:rPr>
        <w:t xml:space="preserve"> [Електронний ресурс] /  Т. Шостачук // Наук. вісн. Ужгород. нац. ун-ту. Серія : Педагогіка. Соц. робота. – 2025. – № 2 (57). – С. 220-224. </w:t>
      </w:r>
      <w:r w:rsidRPr="00BC5B3E">
        <w:rPr>
          <w:i/>
          <w:sz w:val="28"/>
          <w:szCs w:val="28"/>
          <w:lang w:val="uk-UA"/>
        </w:rPr>
        <w:t xml:space="preserve">На прикладі Німеччини та Чеської Республіки висвітлено європейський досвід педагогіки культури, де вона є теоретично й практично зорієнтованою діяльністю у сфері </w:t>
      </w:r>
      <w:r w:rsidRPr="00BC5B3E">
        <w:rPr>
          <w:i/>
          <w:sz w:val="28"/>
          <w:szCs w:val="28"/>
          <w:lang w:val="uk-UA"/>
        </w:rPr>
        <w:lastRenderedPageBreak/>
        <w:t xml:space="preserve">соціокультурного розвитку особистості засобами мистецтва. Проаналізовано позиції німецьких і чеських фахівців, які стверджують, що метою сучасної педагогіки культури є не просто передача цінностей, а розвиток вміння сприймати, знаходити й формувати цінності, розуміти їх і вміти розрізняти більш і менш значущі на основі власного досвіду добра, краси, сенсу й повноти життя. </w:t>
      </w:r>
      <w:r w:rsidRPr="00BC5B3E">
        <w:rPr>
          <w:sz w:val="28"/>
          <w:szCs w:val="28"/>
          <w:lang w:val="uk-UA"/>
        </w:rPr>
        <w:t xml:space="preserve">Текст : </w:t>
      </w:r>
      <w:hyperlink r:id="rId88" w:history="1">
        <w:r w:rsidRPr="00BC5B3E">
          <w:rPr>
            <w:rStyle w:val="a5"/>
            <w:sz w:val="28"/>
            <w:szCs w:val="28"/>
            <w:lang w:val="uk-UA"/>
          </w:rPr>
          <w:t>http://visnyk-ped.uzhnu.edu.ua/article/view/342846</w:t>
        </w:r>
      </w:hyperlink>
    </w:p>
    <w:p w:rsidR="006B52B9" w:rsidRDefault="006B52B9" w:rsidP="006B52B9">
      <w:pPr>
        <w:pStyle w:val="a6"/>
        <w:spacing w:before="0" w:beforeAutospacing="0" w:after="120" w:afterAutospacing="0" w:line="360" w:lineRule="auto"/>
        <w:ind w:left="567"/>
        <w:jc w:val="both"/>
        <w:rPr>
          <w:b/>
          <w:sz w:val="28"/>
          <w:szCs w:val="28"/>
          <w:lang w:val="uk-UA"/>
        </w:rPr>
      </w:pPr>
      <w:r>
        <w:rPr>
          <w:rStyle w:val="name"/>
          <w:b/>
          <w:sz w:val="28"/>
          <w:szCs w:val="28"/>
          <w:lang w:val="uk-UA"/>
        </w:rPr>
        <w:t>Див також:</w:t>
      </w:r>
      <w:r>
        <w:rPr>
          <w:lang w:val="uk-UA"/>
        </w:rPr>
        <w:t xml:space="preserve"> </w:t>
      </w:r>
      <w:r>
        <w:rPr>
          <w:b/>
          <w:sz w:val="28"/>
          <w:szCs w:val="28"/>
          <w:lang w:val="uk-UA"/>
        </w:rPr>
        <w:t>4, 24, 26, 46, 48, 51, 62, 65, 71</w:t>
      </w:r>
    </w:p>
    <w:p w:rsidR="006B52B9" w:rsidRPr="00EF6C2E" w:rsidRDefault="006B52B9" w:rsidP="006B52B9">
      <w:pPr>
        <w:pStyle w:val="a6"/>
        <w:spacing w:before="0" w:beforeAutospacing="0" w:after="120" w:afterAutospacing="0" w:line="360" w:lineRule="auto"/>
        <w:ind w:left="567"/>
        <w:jc w:val="both"/>
        <w:rPr>
          <w:b/>
          <w:sz w:val="28"/>
          <w:szCs w:val="28"/>
          <w:lang w:val="uk-UA"/>
        </w:rPr>
      </w:pPr>
    </w:p>
    <w:p w:rsidR="006B52B9" w:rsidRDefault="006B52B9" w:rsidP="006B52B9">
      <w:pPr>
        <w:tabs>
          <w:tab w:val="left" w:pos="3975"/>
        </w:tabs>
        <w:spacing w:after="120" w:line="36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Підготовлено Відділом інформаційного забезпечення органів влади Національної бібліотеки України імені Ярослава Мудрого</w:t>
      </w:r>
    </w:p>
    <w:p w:rsidR="006B52B9" w:rsidRDefault="006B52B9" w:rsidP="006B52B9">
      <w:pPr>
        <w:spacing w:after="120" w:line="360" w:lineRule="auto"/>
        <w:jc w:val="both"/>
        <w:rPr>
          <w:rFonts w:ascii="Times New Roman" w:hAnsi="Times New Roman" w:cs="Times New Roman"/>
          <w:b/>
          <w:sz w:val="28"/>
          <w:szCs w:val="28"/>
        </w:rPr>
      </w:pPr>
      <w:r>
        <w:rPr>
          <w:rFonts w:ascii="Times New Roman" w:hAnsi="Times New Roman" w:cs="Times New Roman"/>
          <w:b/>
          <w:sz w:val="28"/>
          <w:szCs w:val="28"/>
          <w:lang w:val="uk-UA"/>
        </w:rPr>
        <w:t>Відповіда</w:t>
      </w:r>
      <w:r>
        <w:rPr>
          <w:rFonts w:ascii="Times New Roman" w:hAnsi="Times New Roman" w:cs="Times New Roman"/>
          <w:b/>
          <w:sz w:val="28"/>
          <w:szCs w:val="28"/>
        </w:rPr>
        <w:t xml:space="preserve">льний за випуск Н. Я. Зайченко </w:t>
      </w:r>
    </w:p>
    <w:p w:rsidR="006B52B9" w:rsidRDefault="006B52B9" w:rsidP="006B52B9">
      <w:pPr>
        <w:spacing w:after="120" w:line="360" w:lineRule="auto"/>
        <w:jc w:val="both"/>
        <w:rPr>
          <w:rFonts w:ascii="Times New Roman" w:hAnsi="Times New Roman" w:cs="Times New Roman"/>
          <w:sz w:val="28"/>
          <w:szCs w:val="28"/>
        </w:rPr>
      </w:pPr>
      <w:r>
        <w:rPr>
          <w:rFonts w:ascii="Times New Roman" w:hAnsi="Times New Roman" w:cs="Times New Roman"/>
          <w:b/>
          <w:sz w:val="28"/>
          <w:szCs w:val="28"/>
          <w:lang w:val="uk-UA"/>
        </w:rPr>
        <w:t xml:space="preserve">19 грудня </w:t>
      </w:r>
      <w:r>
        <w:rPr>
          <w:rFonts w:ascii="Times New Roman" w:hAnsi="Times New Roman" w:cs="Times New Roman"/>
          <w:b/>
          <w:sz w:val="28"/>
          <w:szCs w:val="28"/>
        </w:rPr>
        <w:t>202</w:t>
      </w:r>
      <w:r>
        <w:rPr>
          <w:rFonts w:ascii="Times New Roman" w:hAnsi="Times New Roman" w:cs="Times New Roman"/>
          <w:b/>
          <w:sz w:val="28"/>
          <w:szCs w:val="28"/>
          <w:lang w:val="uk-UA"/>
        </w:rPr>
        <w:t>5</w:t>
      </w:r>
      <w:r>
        <w:rPr>
          <w:rFonts w:ascii="Times New Roman" w:hAnsi="Times New Roman" w:cs="Times New Roman"/>
          <w:b/>
          <w:sz w:val="28"/>
          <w:szCs w:val="28"/>
        </w:rPr>
        <w:t xml:space="preserve"> р.</w:t>
      </w:r>
    </w:p>
    <w:p w:rsidR="008B75C4" w:rsidRDefault="00C87D5C"/>
    <w:sectPr w:rsidR="008B75C4">
      <w:headerReference w:type="even" r:id="rId89"/>
      <w:headerReference w:type="default" r:id="rId90"/>
      <w:footerReference w:type="even" r:id="rId91"/>
      <w:footerReference w:type="default" r:id="rId92"/>
      <w:headerReference w:type="first" r:id="rId93"/>
      <w:footerReference w:type="first" r:id="rId9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D5C" w:rsidRDefault="00C87D5C" w:rsidP="006B52B9">
      <w:pPr>
        <w:spacing w:after="0" w:line="240" w:lineRule="auto"/>
      </w:pPr>
      <w:r>
        <w:separator/>
      </w:r>
    </w:p>
  </w:endnote>
  <w:endnote w:type="continuationSeparator" w:id="0">
    <w:p w:rsidR="00C87D5C" w:rsidRDefault="00C87D5C" w:rsidP="006B5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B9" w:rsidRDefault="006B52B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B9" w:rsidRDefault="006B52B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B9" w:rsidRDefault="006B52B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D5C" w:rsidRDefault="00C87D5C" w:rsidP="006B52B9">
      <w:pPr>
        <w:spacing w:after="0" w:line="240" w:lineRule="auto"/>
      </w:pPr>
      <w:r>
        <w:separator/>
      </w:r>
    </w:p>
  </w:footnote>
  <w:footnote w:type="continuationSeparator" w:id="0">
    <w:p w:rsidR="00C87D5C" w:rsidRDefault="00C87D5C" w:rsidP="006B5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B9" w:rsidRDefault="006B52B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B9" w:rsidRDefault="006B52B9">
    <w:pPr>
      <w:pStyle w:val="aa"/>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2B9" w:rsidRDefault="006B52B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73419"/>
    <w:multiLevelType w:val="hybridMultilevel"/>
    <w:tmpl w:val="AAB8E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A914127"/>
    <w:multiLevelType w:val="hybridMultilevel"/>
    <w:tmpl w:val="48122C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8FD"/>
    <w:rsid w:val="003B6E9C"/>
    <w:rsid w:val="003D05B0"/>
    <w:rsid w:val="00553BC6"/>
    <w:rsid w:val="005D68FD"/>
    <w:rsid w:val="006B52B9"/>
    <w:rsid w:val="00C87D5C"/>
    <w:rsid w:val="00D57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B9"/>
  </w:style>
  <w:style w:type="paragraph" w:styleId="1">
    <w:name w:val="heading 1"/>
    <w:basedOn w:val="a"/>
    <w:link w:val="10"/>
    <w:uiPriority w:val="9"/>
    <w:qFormat/>
    <w:rsid w:val="006B52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6B52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2B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6B52B9"/>
    <w:rPr>
      <w:rFonts w:asciiTheme="majorHAnsi" w:eastAsiaTheme="majorEastAsia" w:hAnsiTheme="majorHAnsi" w:cstheme="majorBidi"/>
      <w:b/>
      <w:bCs/>
      <w:i/>
      <w:iCs/>
      <w:color w:val="4F81BD" w:themeColor="accent1"/>
    </w:rPr>
  </w:style>
  <w:style w:type="character" w:customStyle="1" w:styleId="a3">
    <w:name w:val="Абзац списка Знак"/>
    <w:aliases w:val="List Paragraph1 Знак,Left Bullet L1 Знак"/>
    <w:link w:val="a4"/>
    <w:uiPriority w:val="34"/>
    <w:locked/>
    <w:rsid w:val="006B52B9"/>
    <w:rPr>
      <w:rFonts w:ascii="Times New Roman" w:hAnsi="Times New Roman" w:cstheme="minorHAnsi"/>
      <w:sz w:val="24"/>
    </w:rPr>
  </w:style>
  <w:style w:type="paragraph" w:styleId="a4">
    <w:name w:val="List Paragraph"/>
    <w:aliases w:val="List Paragraph1,Left Bullet L1"/>
    <w:basedOn w:val="a"/>
    <w:link w:val="a3"/>
    <w:uiPriority w:val="34"/>
    <w:qFormat/>
    <w:rsid w:val="006B52B9"/>
    <w:pPr>
      <w:ind w:left="720"/>
      <w:contextualSpacing/>
    </w:pPr>
    <w:rPr>
      <w:rFonts w:ascii="Times New Roman" w:hAnsi="Times New Roman" w:cstheme="minorHAnsi"/>
      <w:sz w:val="24"/>
    </w:rPr>
  </w:style>
  <w:style w:type="character" w:styleId="a5">
    <w:name w:val="Hyperlink"/>
    <w:basedOn w:val="a0"/>
    <w:uiPriority w:val="99"/>
    <w:unhideWhenUsed/>
    <w:rsid w:val="006B52B9"/>
    <w:rPr>
      <w:color w:val="0000FF"/>
      <w:u w:val="single"/>
    </w:rPr>
  </w:style>
  <w:style w:type="character" w:customStyle="1" w:styleId="name">
    <w:name w:val="name"/>
    <w:basedOn w:val="a0"/>
    <w:rsid w:val="006B52B9"/>
  </w:style>
  <w:style w:type="character" w:customStyle="1" w:styleId="value">
    <w:name w:val="value"/>
    <w:basedOn w:val="a0"/>
    <w:rsid w:val="006B52B9"/>
  </w:style>
  <w:style w:type="paragraph" w:styleId="a6">
    <w:name w:val="Normal (Web)"/>
    <w:basedOn w:val="a"/>
    <w:uiPriority w:val="99"/>
    <w:unhideWhenUsed/>
    <w:rsid w:val="006B5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6B52B9"/>
    <w:rPr>
      <w:i/>
      <w:iCs/>
    </w:rPr>
  </w:style>
  <w:style w:type="character" w:styleId="a8">
    <w:name w:val="Strong"/>
    <w:basedOn w:val="a0"/>
    <w:uiPriority w:val="22"/>
    <w:qFormat/>
    <w:rsid w:val="006B52B9"/>
    <w:rPr>
      <w:b/>
      <w:bCs/>
    </w:rPr>
  </w:style>
  <w:style w:type="character" w:customStyle="1" w:styleId="xfmc1">
    <w:name w:val="xfmc1"/>
    <w:basedOn w:val="a0"/>
    <w:rsid w:val="006B52B9"/>
  </w:style>
  <w:style w:type="paragraph" w:customStyle="1" w:styleId="xfmc2">
    <w:name w:val="xfmc2"/>
    <w:basedOn w:val="a"/>
    <w:rsid w:val="006B5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6B52B9"/>
    <w:rPr>
      <w:color w:val="800080" w:themeColor="followedHyperlink"/>
      <w:u w:val="single"/>
    </w:rPr>
  </w:style>
  <w:style w:type="paragraph" w:styleId="aa">
    <w:name w:val="header"/>
    <w:basedOn w:val="a"/>
    <w:link w:val="ab"/>
    <w:uiPriority w:val="99"/>
    <w:unhideWhenUsed/>
    <w:rsid w:val="006B52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52B9"/>
  </w:style>
  <w:style w:type="paragraph" w:styleId="ac">
    <w:name w:val="footer"/>
    <w:basedOn w:val="a"/>
    <w:link w:val="ad"/>
    <w:uiPriority w:val="99"/>
    <w:unhideWhenUsed/>
    <w:rsid w:val="006B52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52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2B9"/>
  </w:style>
  <w:style w:type="paragraph" w:styleId="1">
    <w:name w:val="heading 1"/>
    <w:basedOn w:val="a"/>
    <w:link w:val="10"/>
    <w:uiPriority w:val="9"/>
    <w:qFormat/>
    <w:rsid w:val="006B52B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6B52B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2B9"/>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semiHidden/>
    <w:rsid w:val="006B52B9"/>
    <w:rPr>
      <w:rFonts w:asciiTheme="majorHAnsi" w:eastAsiaTheme="majorEastAsia" w:hAnsiTheme="majorHAnsi" w:cstheme="majorBidi"/>
      <w:b/>
      <w:bCs/>
      <w:i/>
      <w:iCs/>
      <w:color w:val="4F81BD" w:themeColor="accent1"/>
    </w:rPr>
  </w:style>
  <w:style w:type="character" w:customStyle="1" w:styleId="a3">
    <w:name w:val="Абзац списка Знак"/>
    <w:aliases w:val="List Paragraph1 Знак,Left Bullet L1 Знак"/>
    <w:link w:val="a4"/>
    <w:uiPriority w:val="34"/>
    <w:locked/>
    <w:rsid w:val="006B52B9"/>
    <w:rPr>
      <w:rFonts w:ascii="Times New Roman" w:hAnsi="Times New Roman" w:cstheme="minorHAnsi"/>
      <w:sz w:val="24"/>
    </w:rPr>
  </w:style>
  <w:style w:type="paragraph" w:styleId="a4">
    <w:name w:val="List Paragraph"/>
    <w:aliases w:val="List Paragraph1,Left Bullet L1"/>
    <w:basedOn w:val="a"/>
    <w:link w:val="a3"/>
    <w:uiPriority w:val="34"/>
    <w:qFormat/>
    <w:rsid w:val="006B52B9"/>
    <w:pPr>
      <w:ind w:left="720"/>
      <w:contextualSpacing/>
    </w:pPr>
    <w:rPr>
      <w:rFonts w:ascii="Times New Roman" w:hAnsi="Times New Roman" w:cstheme="minorHAnsi"/>
      <w:sz w:val="24"/>
    </w:rPr>
  </w:style>
  <w:style w:type="character" w:styleId="a5">
    <w:name w:val="Hyperlink"/>
    <w:basedOn w:val="a0"/>
    <w:uiPriority w:val="99"/>
    <w:unhideWhenUsed/>
    <w:rsid w:val="006B52B9"/>
    <w:rPr>
      <w:color w:val="0000FF"/>
      <w:u w:val="single"/>
    </w:rPr>
  </w:style>
  <w:style w:type="character" w:customStyle="1" w:styleId="name">
    <w:name w:val="name"/>
    <w:basedOn w:val="a0"/>
    <w:rsid w:val="006B52B9"/>
  </w:style>
  <w:style w:type="character" w:customStyle="1" w:styleId="value">
    <w:name w:val="value"/>
    <w:basedOn w:val="a0"/>
    <w:rsid w:val="006B52B9"/>
  </w:style>
  <w:style w:type="paragraph" w:styleId="a6">
    <w:name w:val="Normal (Web)"/>
    <w:basedOn w:val="a"/>
    <w:uiPriority w:val="99"/>
    <w:unhideWhenUsed/>
    <w:rsid w:val="006B5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6B52B9"/>
    <w:rPr>
      <w:i/>
      <w:iCs/>
    </w:rPr>
  </w:style>
  <w:style w:type="character" w:styleId="a8">
    <w:name w:val="Strong"/>
    <w:basedOn w:val="a0"/>
    <w:uiPriority w:val="22"/>
    <w:qFormat/>
    <w:rsid w:val="006B52B9"/>
    <w:rPr>
      <w:b/>
      <w:bCs/>
    </w:rPr>
  </w:style>
  <w:style w:type="character" w:customStyle="1" w:styleId="xfmc1">
    <w:name w:val="xfmc1"/>
    <w:basedOn w:val="a0"/>
    <w:rsid w:val="006B52B9"/>
  </w:style>
  <w:style w:type="paragraph" w:customStyle="1" w:styleId="xfmc2">
    <w:name w:val="xfmc2"/>
    <w:basedOn w:val="a"/>
    <w:rsid w:val="006B5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FollowedHyperlink"/>
    <w:basedOn w:val="a0"/>
    <w:uiPriority w:val="99"/>
    <w:semiHidden/>
    <w:unhideWhenUsed/>
    <w:rsid w:val="006B52B9"/>
    <w:rPr>
      <w:color w:val="800080" w:themeColor="followedHyperlink"/>
      <w:u w:val="single"/>
    </w:rPr>
  </w:style>
  <w:style w:type="paragraph" w:styleId="aa">
    <w:name w:val="header"/>
    <w:basedOn w:val="a"/>
    <w:link w:val="ab"/>
    <w:uiPriority w:val="99"/>
    <w:unhideWhenUsed/>
    <w:rsid w:val="006B52B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B52B9"/>
  </w:style>
  <w:style w:type="paragraph" w:styleId="ac">
    <w:name w:val="footer"/>
    <w:basedOn w:val="a"/>
    <w:link w:val="ad"/>
    <w:uiPriority w:val="99"/>
    <w:unhideWhenUsed/>
    <w:rsid w:val="006B52B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B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ocus.ua/uk/ukraine/736444-dpa-v-ukrajini-minosviti-vidnovlyuye-ispiti-dlya-shkolyariv" TargetMode="External"/><Relationship Id="rId18" Type="http://schemas.openxmlformats.org/officeDocument/2006/relationships/hyperlink" Target="https://focus.ua/uk/economics/736113-stipendiji-v-ukrajini-u-minfini-rozpovili-skilki-otrimuvatimut-studenti-u-2026-roci" TargetMode="External"/><Relationship Id="rId26" Type="http://schemas.openxmlformats.org/officeDocument/2006/relationships/hyperlink" Target="https://zn.ua/ukr/EDUCATION/tsifri-jakikh-ne-pomitili-shcho-shche-pokazav-monitorinh-ukrajinskoji-movi-v-shkolakh.html" TargetMode="External"/><Relationship Id="rId39" Type="http://schemas.openxmlformats.org/officeDocument/2006/relationships/hyperlink" Target="https://zn.ua/ukr/UKRAINE/na-botsi-ditini-chomu-movnij-zakon-ne-mozhe-buti-instrumentom-samosudu.html" TargetMode="External"/><Relationship Id="rId21" Type="http://schemas.openxmlformats.org/officeDocument/2006/relationships/hyperlink" Target="https://yur-gazeta.com/golovna/vs-viznachiv-koli-prodovzhennya-navchannya-v-inshomu-zakladi-osviti-ne-e-povtornim-zdobuttyam-osviti.html" TargetMode="External"/><Relationship Id="rId34" Type="http://schemas.openxmlformats.org/officeDocument/2006/relationships/hyperlink" Target="https://openedu.kubg.edu.ua/journal/index.php/openedu/article/view/606" TargetMode="External"/><Relationship Id="rId42" Type="http://schemas.openxmlformats.org/officeDocument/2006/relationships/hyperlink" Target="https://economyandsociety.in.ua/index.php/journal/article/view/6665" TargetMode="External"/><Relationship Id="rId47" Type="http://schemas.openxmlformats.org/officeDocument/2006/relationships/hyperlink" Target="https://zn.ua/ukr/EDUCATION/do-pitannja-strokovikh-kontraktiv-dlja-vchiteliv-treba-povertatis-pislja-pidvishchennja-zarplati-ta-zmini-pidkhodiv-do-jiji-narakhuvannja-ombudsvumen.html" TargetMode="External"/><Relationship Id="rId50" Type="http://schemas.openxmlformats.org/officeDocument/2006/relationships/hyperlink" Target="http://psy-visnyk.lnu.lviv.ua/archive/25_2025/18.pdf" TargetMode="External"/><Relationship Id="rId55" Type="http://schemas.openxmlformats.org/officeDocument/2006/relationships/hyperlink" Target="https://zn.ua/ukr/EDUCATION/shkola-pid-zamkom-shcho-obitsjaje-novij-zakon-pro-shkilnu-bezpeku.html" TargetMode="External"/><Relationship Id="rId63" Type="http://schemas.openxmlformats.org/officeDocument/2006/relationships/hyperlink" Target="https://visnyk.vntu.edu.ua/index.php/visnyk/article/view/3277/2943" TargetMode="External"/><Relationship Id="rId68" Type="http://schemas.openxmlformats.org/officeDocument/2006/relationships/hyperlink" Target="https://pedscience.sspu.edu.ua/wp-content/uploads/2025/11/%D1%81%D0%B8%D0%B4%D0%BE%D1%80%D0%B5%D0%BD%D0%BA%D0%BE.pdf" TargetMode="External"/><Relationship Id="rId76" Type="http://schemas.openxmlformats.org/officeDocument/2006/relationships/hyperlink" Target="https://www.golos.com.ua/article/389130" TargetMode="External"/><Relationship Id="rId84" Type="http://schemas.openxmlformats.org/officeDocument/2006/relationships/hyperlink" Target="https://perspectives.pp.ua/index.php/pis/article/view/30383/30344" TargetMode="External"/><Relationship Id="rId89"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zn.ua/ukr/reforms/jak-pidvishchujut-kvalifikatsiju-vchiteli-u-sviti-j-chomu-bez-tsoho-ne-zapratsjujut-ukrajinski-reformi.html" TargetMode="External"/><Relationship Id="rId92"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problecon.com/export_pdf/problems-of-economy-2025-3_0-pages-13_18.pdf" TargetMode="External"/><Relationship Id="rId29" Type="http://schemas.openxmlformats.org/officeDocument/2006/relationships/hyperlink" Target="https://risu.ua/zhive-telebachennya-ugkc-zapustilo-dityachij-youtube-kanal-svitlik_n160877" TargetMode="External"/><Relationship Id="rId11" Type="http://schemas.openxmlformats.org/officeDocument/2006/relationships/hyperlink" Target="http://visnyk-ped.uzhnu.edu.ua/article/view/342551" TargetMode="External"/><Relationship Id="rId24" Type="http://schemas.openxmlformats.org/officeDocument/2006/relationships/hyperlink" Target="https://ukurier.gov.ua/uk/articles/gromadi-potrebuyut-bilshe-kvalifikovanih-specialis/" TargetMode="External"/><Relationship Id="rId32" Type="http://schemas.openxmlformats.org/officeDocument/2006/relationships/hyperlink" Target="https://umoloda.kyiv.ua/number/0/2006/191997/" TargetMode="External"/><Relationship Id="rId37" Type="http://schemas.openxmlformats.org/officeDocument/2006/relationships/hyperlink" Target="https://www.golos.com.ua/article/388775" TargetMode="External"/><Relationship Id="rId40" Type="http://schemas.openxmlformats.org/officeDocument/2006/relationships/hyperlink" Target="https://heraldes.khmnu.edu.ua/index.php/heraldes/article/view/2293/2342" TargetMode="External"/><Relationship Id="rId45" Type="http://schemas.openxmlformats.org/officeDocument/2006/relationships/hyperlink" Target="https://perspectives.pp.ua/index.php/sn/article/view/31866/31826" TargetMode="External"/><Relationship Id="rId53" Type="http://schemas.openxmlformats.org/officeDocument/2006/relationships/hyperlink" Target="http://visnyk.ukrbook.net/article/view/343025" TargetMode="External"/><Relationship Id="rId58" Type="http://schemas.openxmlformats.org/officeDocument/2006/relationships/hyperlink" Target="https://www.ukrinform.ua/rubric-society/4067926-platforma-dla-pidvisenna-kvalifikacii-vciteliv-zapracue-naprikinci-grudna-mon.html" TargetMode="External"/><Relationship Id="rId66" Type="http://schemas.openxmlformats.org/officeDocument/2006/relationships/hyperlink" Target="https://www.lvivpost.net/city/try-lvivski-shkoly-perejdut-na-dvanadtsyatyrichne-navchannya/" TargetMode="External"/><Relationship Id="rId74" Type="http://schemas.openxmlformats.org/officeDocument/2006/relationships/hyperlink" Target="https://zn.ua/ukr/EDUCATION/olimpiadi-pid-chas-vijni-pro-shcho-zabuvajut-kritiki.html" TargetMode="External"/><Relationship Id="rId79" Type="http://schemas.openxmlformats.org/officeDocument/2006/relationships/hyperlink" Target="https://www.golos.com.ua/article/388924" TargetMode="External"/><Relationship Id="rId87" Type="http://schemas.openxmlformats.org/officeDocument/2006/relationships/hyperlink" Target="https://oip-journal.org/index.php/oip/article/view/603" TargetMode="External"/><Relationship Id="rId5" Type="http://schemas.openxmlformats.org/officeDocument/2006/relationships/webSettings" Target="webSettings.xml"/><Relationship Id="rId61" Type="http://schemas.openxmlformats.org/officeDocument/2006/relationships/hyperlink" Target="https://focus.ua/uk/economics/735764-derzhavniy-byudzhet-2026-minimalna-zarplata-vchiteliv-zroste-do-21-tisyachi-grn" TargetMode="External"/><Relationship Id="rId82" Type="http://schemas.openxmlformats.org/officeDocument/2006/relationships/hyperlink" Target="https://uej.undip.org.ua/index.php/journal/article/view/907/1076" TargetMode="External"/><Relationship Id="rId90" Type="http://schemas.openxmlformats.org/officeDocument/2006/relationships/header" Target="header2.xml"/><Relationship Id="rId95" Type="http://schemas.openxmlformats.org/officeDocument/2006/relationships/fontTable" Target="fontTable.xml"/><Relationship Id="rId19" Type="http://schemas.openxmlformats.org/officeDocument/2006/relationships/hyperlink" Target="https://focus.ua/uk/voennye-novosti/735823-uhilennya-vid-mobilizaciji-v-ukrajini-trivaye-masshtabna-perevirka-vishiv-vidrahovano-50-tisyach-studentiv" TargetMode="External"/><Relationship Id="rId14" Type="http://schemas.openxmlformats.org/officeDocument/2006/relationships/hyperlink" Target="http://lsej.org.ua/9_2025/24.pdf" TargetMode="External"/><Relationship Id="rId22" Type="http://schemas.openxmlformats.org/officeDocument/2006/relationships/hyperlink" Target="https://perspectives.pp.ua/index.php/pis/article/view/30345/30303" TargetMode="External"/><Relationship Id="rId27" Type="http://schemas.openxmlformats.org/officeDocument/2006/relationships/hyperlink" Target="https://www.golos.com.ua/article/389056" TargetMode="External"/><Relationship Id="rId30" Type="http://schemas.openxmlformats.org/officeDocument/2006/relationships/hyperlink" Target="https://umoloda.kyiv.ua/number/0/2006/192515/" TargetMode="External"/><Relationship Id="rId35" Type="http://schemas.openxmlformats.org/officeDocument/2006/relationships/hyperlink" Target="https://www.golos.com.ua/article/388850" TargetMode="External"/><Relationship Id="rId43" Type="http://schemas.openxmlformats.org/officeDocument/2006/relationships/hyperlink" Target="https://fakty.ua/463206-do-25-tys-grn-na-obuchenie-i-do-12-tysyach-na-otdyh-v-kieve-utverdili-novuyu-denezhnuyu-pomocsh-dlya-zacshitnikov-i-zacshitnic" TargetMode="External"/><Relationship Id="rId48" Type="http://schemas.openxmlformats.org/officeDocument/2006/relationships/hyperlink" Target="https://wz.lviv.ua/news/544139-naikrashchi-vchyteli-lvova-otrymaly-po-35-tys-hrn-premii" TargetMode="External"/><Relationship Id="rId56" Type="http://schemas.openxmlformats.org/officeDocument/2006/relationships/hyperlink" Target="https://perspectives.pp.ua/index.php/pis/article/view/30392/30354" TargetMode="External"/><Relationship Id="rId64" Type="http://schemas.openxmlformats.org/officeDocument/2006/relationships/hyperlink" Target="https://ps.journal.kspu.edu/index.php/ps/article/view/4703" TargetMode="External"/><Relationship Id="rId69" Type="http://schemas.openxmlformats.org/officeDocument/2006/relationships/hyperlink" Target="https://economyandsociety.in.ua/index.php/journal/article/view/6655" TargetMode="External"/><Relationship Id="rId77" Type="http://schemas.openxmlformats.org/officeDocument/2006/relationships/hyperlink" Target="https://ua.korrespondent.net/ukraine/4838744-zbilshennia-studentiv-25-v-ukraini-pereviriat-sche-50-zakladiv-osvity" TargetMode="External"/><Relationship Id="rId8" Type="http://schemas.openxmlformats.org/officeDocument/2006/relationships/hyperlink" Target="http://nplu.org/article.php?id=423&amp;subject=3" TargetMode="External"/><Relationship Id="rId51" Type="http://schemas.openxmlformats.org/officeDocument/2006/relationships/hyperlink" Target="https://isp.pano.pl.ua/article/view/340836" TargetMode="External"/><Relationship Id="rId72" Type="http://schemas.openxmlformats.org/officeDocument/2006/relationships/hyperlink" Target="https://www.facebook.com/share/1Cn8au9EiK/?mibextid=wwXIfr" TargetMode="External"/><Relationship Id="rId80" Type="http://schemas.openxmlformats.org/officeDocument/2006/relationships/hyperlink" Target="https://www.ukrinform.ua/rubric-diaspora/4067556-v-brazilskij-kuritibi-ukrainsku-movu-dodali-do-skilnoi-programi.html" TargetMode="External"/><Relationship Id="rId85" Type="http://schemas.openxmlformats.org/officeDocument/2006/relationships/hyperlink" Target="https://www.instagram.com/reel/DRox7FHCifW/?utm_source=ig_embed&amp;ig_rid=a2d64647-ff3d-4712-848c-7b0e4656107c" TargetMode="External"/><Relationship Id="rId93" Type="http://schemas.openxmlformats.org/officeDocument/2006/relationships/header" Target="header3.xml"/><Relationship Id="rId3" Type="http://schemas.microsoft.com/office/2007/relationships/stylesWithEffects" Target="stylesWithEffects.xml"/><Relationship Id="rId12" Type="http://schemas.openxmlformats.org/officeDocument/2006/relationships/hyperlink" Target="https://focus.ua/uk/ukraine/734215-maup-yediniy-privatniy-universitet-ukrajini-v-reytingu-qs-world-university-rankings-sustainability-2026" TargetMode="External"/><Relationship Id="rId17" Type="http://schemas.openxmlformats.org/officeDocument/2006/relationships/hyperlink" Target="https://focus.ua/uk/politics/735540-v-ukrajini-skasuvali-dpa-rada-priynyala-zakon-pro-vstupnu-kampaniyu-2026-roku" TargetMode="External"/><Relationship Id="rId25" Type="http://schemas.openxmlformats.org/officeDocument/2006/relationships/hyperlink" Target="https://zn.ua/ukr/EDUCATION/osvita-jak-skhovanka-jak-universiteti-j-koledzhi-stali-tilom-dlja-ukhiljantiv.html" TargetMode="External"/><Relationship Id="rId33" Type="http://schemas.openxmlformats.org/officeDocument/2006/relationships/hyperlink" Target="https://journals.maup.com.ua/index.php/pedagogy/article/view/5056" TargetMode="External"/><Relationship Id="rId38" Type="http://schemas.openxmlformats.org/officeDocument/2006/relationships/hyperlink" Target="https://economyandsociety.in.ua/index.php/journal/article/view/6698" TargetMode="External"/><Relationship Id="rId46" Type="http://schemas.openxmlformats.org/officeDocument/2006/relationships/hyperlink" Target="https://yur-gazeta.com/golovna/minrozvitku-zatverdilo-tipovu-osvitnyu-programu-dlya-pidgotovki-fahivciv-iz-bezbarernosti.html" TargetMode="External"/><Relationship Id="rId59" Type="http://schemas.openxmlformats.org/officeDocument/2006/relationships/hyperlink" Target="http://fil.nlu.edu.ua/article/view/337975" TargetMode="External"/><Relationship Id="rId67" Type="http://schemas.openxmlformats.org/officeDocument/2006/relationships/hyperlink" Target="https://focus.ua/uk/economics/734135-zarplati-vchiteliv-pedagogam-mozhut-zbilshiti-kilkist-urokiv-i-zabrati-doplati-peticiya" TargetMode="External"/><Relationship Id="rId20" Type="http://schemas.openxmlformats.org/officeDocument/2006/relationships/hyperlink" Target="https://gazeta.ua/articles/life/_vijskova-pidgotovka-dlya-studentivmedikiv-stane-obovyazkovoyu-sviridenko/1237674" TargetMode="External"/><Relationship Id="rId41" Type="http://schemas.openxmlformats.org/officeDocument/2006/relationships/hyperlink" Target="https://zn.ua/ukr/EDUCATION/shkola-v-blekauti-jak-navchatimutsja-diti-i-shcho-maje-zrobiti-derzhava.html" TargetMode="External"/><Relationship Id="rId54" Type="http://schemas.openxmlformats.org/officeDocument/2006/relationships/hyperlink" Target="https://www.golos.com.ua/article/388926" TargetMode="External"/><Relationship Id="rId62" Type="http://schemas.openxmlformats.org/officeDocument/2006/relationships/hyperlink" Target="https://www.golos.com.ua/article/388925" TargetMode="External"/><Relationship Id="rId70" Type="http://schemas.openxmlformats.org/officeDocument/2006/relationships/hyperlink" Target="https://economyandsociety.in.ua/index.php/journal/article/view/6832" TargetMode="External"/><Relationship Id="rId75" Type="http://schemas.openxmlformats.org/officeDocument/2006/relationships/hyperlink" Target="https://wz.lviv.ua/news/543016-vchytelka-obizvala-uchnia-u-chernivtsiakh" TargetMode="External"/><Relationship Id="rId83" Type="http://schemas.openxmlformats.org/officeDocument/2006/relationships/hyperlink" Target="https://drive.google.com/file/d/1gRpZjeTxa0dXkgMzedyS_a2gNfDBJ2UN/view" TargetMode="External"/><Relationship Id="rId88" Type="http://schemas.openxmlformats.org/officeDocument/2006/relationships/hyperlink" Target="http://visnyk-ped.uzhnu.edu.ua/article/view/342846" TargetMode="External"/><Relationship Id="rId91" Type="http://schemas.openxmlformats.org/officeDocument/2006/relationships/footer" Target="footer1.xm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www.business-inform.net/article/?year=2025&amp;abstract=2025_9_0_186_196" TargetMode="External"/><Relationship Id="rId23" Type="http://schemas.openxmlformats.org/officeDocument/2006/relationships/hyperlink" Target="https://www.golos.com.ua/article/389186" TargetMode="External"/><Relationship Id="rId28" Type="http://schemas.openxmlformats.org/officeDocument/2006/relationships/hyperlink" Target="https://www.golos.com.ua/article/389193" TargetMode="External"/><Relationship Id="rId36" Type="http://schemas.openxmlformats.org/officeDocument/2006/relationships/hyperlink" Target="https://www.golos.com.ua/article/389175" TargetMode="External"/><Relationship Id="rId49" Type="http://schemas.openxmlformats.org/officeDocument/2006/relationships/hyperlink" Target="https://journals.maup.com.ua/index.php/pedagogy/article/view/5053/5376" TargetMode="External"/><Relationship Id="rId57" Type="http://schemas.openxmlformats.org/officeDocument/2006/relationships/hyperlink" Target="https://www.golos.com.ua/article/388779" TargetMode="External"/><Relationship Id="rId10" Type="http://schemas.openxmlformats.org/officeDocument/2006/relationships/hyperlink" Target="https://visnyk.chnpu.edu.ua/index.php/visnyk/article/view/821" TargetMode="External"/><Relationship Id="rId31" Type="http://schemas.openxmlformats.org/officeDocument/2006/relationships/hyperlink" Target="https://umoloda.kyiv.ua/number/0/2006/192307/" TargetMode="External"/><Relationship Id="rId44" Type="http://schemas.openxmlformats.org/officeDocument/2006/relationships/hyperlink" Target="https://oip-journal.org/index.php/oip/article/view/633" TargetMode="External"/><Relationship Id="rId52" Type="http://schemas.openxmlformats.org/officeDocument/2006/relationships/hyperlink" Target="https://science.iea.gov.ua/2025-3-54-70/" TargetMode="External"/><Relationship Id="rId60" Type="http://schemas.openxmlformats.org/officeDocument/2006/relationships/hyperlink" Target="https://www.nayka.com.ua/index.php/investplan/article/view/8074/8206" TargetMode="External"/><Relationship Id="rId65" Type="http://schemas.openxmlformats.org/officeDocument/2006/relationships/hyperlink" Target="https://www.facebook.com/reel/1539284394020133" TargetMode="External"/><Relationship Id="rId73" Type="http://schemas.openxmlformats.org/officeDocument/2006/relationships/hyperlink" Target="https://gazeta.ua/articles/life/_ukrayinski-vchiteli-zmozhut-vidtvoriti-tradicijne-rizdvo-u-svoyij-shkoli-gnat-korobko-rozpoviv-pro-unikalnij-osvitnij-proyekt/1236991" TargetMode="External"/><Relationship Id="rId78" Type="http://schemas.openxmlformats.org/officeDocument/2006/relationships/hyperlink" Target="https://economyandsociety.in.ua/index.php/journal/article/view/6736" TargetMode="External"/><Relationship Id="rId81" Type="http://schemas.openxmlformats.org/officeDocument/2006/relationships/hyperlink" Target="http://npo.kubg.edu.ua/article/view/342277" TargetMode="External"/><Relationship Id="rId86" Type="http://schemas.openxmlformats.org/officeDocument/2006/relationships/hyperlink" Target="https://wz.lviv.ua/news/543526-skandal-u-polshchi-vchytel-natskuvav-uchniv-na-ukrainskykh-ditei-liakaiuchy-ikh-viinoiu-ta-pobyttiam" TargetMode="External"/><Relationship Id="rId9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science.iea.gov.ua/2025-3-36-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45</Pages>
  <Words>14409</Words>
  <Characters>82134</Characters>
  <Application>Microsoft Office Word</Application>
  <DocSecurity>0</DocSecurity>
  <Lines>684</Lines>
  <Paragraphs>192</Paragraphs>
  <ScaleCrop>false</ScaleCrop>
  <Company>NPBU</Company>
  <LinksUpToDate>false</LinksUpToDate>
  <CharactersWithSpaces>96351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2025-12-22T08:11:00Z</dcterms:created>
  <dcterms:modified xsi:type="dcterms:W3CDTF">2025-12-22T08:18:00Z</dcterms:modified>
</cp:coreProperties>
</file>