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B32" w:rsidRDefault="00954B32" w:rsidP="00954B32">
      <w:pPr>
        <w:pStyle w:val="a5"/>
        <w:spacing w:after="240" w:line="360" w:lineRule="auto"/>
        <w:ind w:left="0" w:firstLine="567"/>
        <w:jc w:val="center"/>
        <w:rPr>
          <w:b/>
          <w:sz w:val="32"/>
          <w:szCs w:val="32"/>
          <w:lang w:val="en-US"/>
        </w:rPr>
      </w:pPr>
      <w:bookmarkStart w:id="0" w:name="_GoBack"/>
      <w:r w:rsidRPr="00D30BC4">
        <w:rPr>
          <w:rFonts w:eastAsia="Times New Roman"/>
          <w:b/>
          <w:noProof/>
          <w:sz w:val="32"/>
          <w:szCs w:val="32"/>
          <w:lang w:eastAsia="ru-RU"/>
        </w:rPr>
        <w:drawing>
          <wp:anchor distT="114300" distB="114300" distL="114300" distR="114300" simplePos="0" relativeHeight="251661312" behindDoc="0" locked="0" layoutInCell="1" allowOverlap="1" wp14:anchorId="3709E822" wp14:editId="121B1FD2">
            <wp:simplePos x="0" y="0"/>
            <wp:positionH relativeFrom="page">
              <wp:posOffset>133350</wp:posOffset>
            </wp:positionH>
            <wp:positionV relativeFrom="page">
              <wp:posOffset>0</wp:posOffset>
            </wp:positionV>
            <wp:extent cx="7543800" cy="1381125"/>
            <wp:effectExtent l="0" t="0" r="0" b="952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7543800" cy="1381125"/>
                    </a:xfrm>
                    <a:prstGeom prst="rect">
                      <a:avLst/>
                    </a:prstGeom>
                    <a:ln/>
                  </pic:spPr>
                </pic:pic>
              </a:graphicData>
            </a:graphic>
          </wp:anchor>
        </w:drawing>
      </w:r>
      <w:bookmarkEnd w:id="0"/>
    </w:p>
    <w:p w:rsidR="00954B32" w:rsidRDefault="00954B32" w:rsidP="00954B32">
      <w:pPr>
        <w:pStyle w:val="a5"/>
        <w:spacing w:after="240" w:line="360" w:lineRule="auto"/>
        <w:ind w:left="0" w:firstLine="567"/>
        <w:jc w:val="center"/>
        <w:rPr>
          <w:b/>
          <w:sz w:val="32"/>
          <w:szCs w:val="32"/>
          <w:lang w:val="en-US"/>
        </w:rPr>
      </w:pPr>
    </w:p>
    <w:p w:rsidR="00954B32" w:rsidRDefault="00954B32" w:rsidP="00954B32">
      <w:pPr>
        <w:pStyle w:val="a5"/>
        <w:spacing w:after="240" w:line="360" w:lineRule="auto"/>
        <w:ind w:left="0" w:firstLine="567"/>
        <w:jc w:val="center"/>
        <w:rPr>
          <w:b/>
          <w:sz w:val="32"/>
          <w:szCs w:val="32"/>
          <w:lang w:val="en-US"/>
        </w:rPr>
      </w:pPr>
    </w:p>
    <w:p w:rsidR="00954B32" w:rsidRDefault="00954B32" w:rsidP="00954B32">
      <w:pPr>
        <w:pStyle w:val="a5"/>
        <w:spacing w:after="240" w:line="360" w:lineRule="auto"/>
        <w:ind w:left="0" w:firstLine="567"/>
        <w:jc w:val="center"/>
        <w:rPr>
          <w:b/>
          <w:sz w:val="32"/>
          <w:szCs w:val="32"/>
        </w:rPr>
      </w:pPr>
      <w:r>
        <w:rPr>
          <w:b/>
          <w:sz w:val="32"/>
          <w:szCs w:val="32"/>
        </w:rPr>
        <w:t>Освіта в Україні і зарубіжних країнах</w:t>
      </w:r>
      <w:proofErr w:type="gramStart"/>
      <w:r>
        <w:rPr>
          <w:b/>
          <w:sz w:val="32"/>
          <w:szCs w:val="32"/>
          <w:lang w:val="uk-UA"/>
        </w:rPr>
        <w:t xml:space="preserve"> :</w:t>
      </w:r>
      <w:proofErr w:type="gramEnd"/>
    </w:p>
    <w:p w:rsidR="00954B32" w:rsidRPr="00CF3A1C" w:rsidRDefault="00954B32" w:rsidP="00954B32">
      <w:pPr>
        <w:pStyle w:val="a5"/>
        <w:spacing w:before="360" w:after="120" w:line="360" w:lineRule="auto"/>
        <w:ind w:left="0" w:firstLine="567"/>
        <w:jc w:val="center"/>
        <w:rPr>
          <w:b/>
          <w:i/>
          <w:szCs w:val="28"/>
          <w:lang w:val="uk-UA"/>
        </w:rPr>
      </w:pPr>
      <w:r w:rsidRPr="00CF3A1C">
        <w:rPr>
          <w:b/>
          <w:i/>
          <w:szCs w:val="28"/>
        </w:rPr>
        <w:t>анотований бібліографічний список</w:t>
      </w:r>
    </w:p>
    <w:p w:rsidR="00954B32" w:rsidRDefault="00954B32" w:rsidP="00954B32">
      <w:pPr>
        <w:spacing w:after="120"/>
        <w:ind w:right="-324"/>
        <w:rPr>
          <w:rFonts w:cs="Times New Roman"/>
          <w:color w:val="274E13"/>
          <w:sz w:val="24"/>
          <w:szCs w:val="24"/>
          <w:lang w:val="uk-UA"/>
        </w:rPr>
      </w:pPr>
      <w:r>
        <w:rPr>
          <w:noProof/>
          <w:lang w:eastAsia="ru-RU"/>
        </w:rPr>
        <w:drawing>
          <wp:anchor distT="114300" distB="114300" distL="114300" distR="114300" simplePos="0" relativeHeight="251659264" behindDoc="1" locked="0" layoutInCell="1" allowOverlap="1" wp14:anchorId="0AECF61A" wp14:editId="3FAA0349">
            <wp:simplePos x="0" y="0"/>
            <wp:positionH relativeFrom="margin">
              <wp:posOffset>-1099185</wp:posOffset>
            </wp:positionH>
            <wp:positionV relativeFrom="margin">
              <wp:posOffset>2185035</wp:posOffset>
            </wp:positionV>
            <wp:extent cx="676275" cy="638175"/>
            <wp:effectExtent l="0" t="0" r="9525" b="9525"/>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676275" cy="638175"/>
                    </a:xfrm>
                    <a:prstGeom prst="rect">
                      <a:avLst/>
                    </a:prstGeom>
                    <a:noFill/>
                  </pic:spPr>
                </pic:pic>
              </a:graphicData>
            </a:graphic>
          </wp:anchor>
        </w:drawing>
      </w:r>
      <w:r>
        <w:rPr>
          <w:rFonts w:cs="Times New Roman"/>
          <w:color w:val="274E13"/>
          <w:sz w:val="24"/>
          <w:szCs w:val="24"/>
        </w:rPr>
        <w:t xml:space="preserve">Вип. </w:t>
      </w:r>
      <w:r w:rsidRPr="00EA065F">
        <w:rPr>
          <w:rFonts w:cs="Times New Roman"/>
          <w:color w:val="274E13"/>
          <w:sz w:val="24"/>
          <w:szCs w:val="24"/>
        </w:rPr>
        <w:t>3</w:t>
      </w:r>
      <w:r>
        <w:rPr>
          <w:rFonts w:cs="Times New Roman"/>
          <w:color w:val="274E13"/>
          <w:sz w:val="24"/>
          <w:szCs w:val="24"/>
        </w:rPr>
        <w:t xml:space="preserve">  / 2026</w:t>
      </w:r>
    </w:p>
    <w:p w:rsidR="00954B32" w:rsidRPr="00D30BC4" w:rsidRDefault="00954B32" w:rsidP="00954B32">
      <w:pPr>
        <w:spacing w:after="120"/>
        <w:ind w:right="-324"/>
        <w:rPr>
          <w:rFonts w:cs="Times New Roman"/>
          <w:color w:val="274E13"/>
          <w:sz w:val="24"/>
          <w:szCs w:val="24"/>
          <w:lang w:val="uk-UA"/>
        </w:rPr>
      </w:pPr>
      <w:r>
        <w:rPr>
          <w:rFonts w:cs="Times New Roman"/>
          <w:color w:val="274E13"/>
          <w:sz w:val="24"/>
          <w:szCs w:val="24"/>
          <w:lang w:val="uk-UA"/>
        </w:rPr>
        <w:t>березень</w:t>
      </w:r>
      <w:r w:rsidRPr="00AD34E3">
        <w:rPr>
          <w:rFonts w:cs="Times New Roman"/>
          <w:color w:val="274E13"/>
          <w:sz w:val="24"/>
          <w:szCs w:val="24"/>
        </w:rPr>
        <w:t xml:space="preserve"> </w:t>
      </w:r>
      <w:r>
        <w:rPr>
          <w:rFonts w:cs="Times New Roman"/>
          <w:color w:val="274E13"/>
          <w:sz w:val="24"/>
          <w:szCs w:val="24"/>
          <w:lang w:val="uk-UA"/>
        </w:rPr>
        <w:t>-</w:t>
      </w:r>
      <w:r w:rsidRPr="00AD34E3">
        <w:rPr>
          <w:rFonts w:cs="Times New Roman"/>
          <w:color w:val="274E13"/>
          <w:sz w:val="24"/>
          <w:szCs w:val="24"/>
        </w:rPr>
        <w:t xml:space="preserve"> </w:t>
      </w:r>
      <w:r>
        <w:rPr>
          <w:rFonts w:cs="Times New Roman"/>
          <w:color w:val="274E13"/>
          <w:sz w:val="24"/>
          <w:szCs w:val="24"/>
          <w:lang w:val="uk-UA"/>
        </w:rPr>
        <w:t>квітень</w:t>
      </w:r>
    </w:p>
    <w:p w:rsidR="00954B32" w:rsidRDefault="00954B32" w:rsidP="00954B32">
      <w:pPr>
        <w:rPr>
          <w:rStyle w:val="a3"/>
          <w:color w:val="274E13"/>
          <w:sz w:val="24"/>
          <w:szCs w:val="24"/>
          <w:lang w:val="en-US"/>
        </w:rPr>
      </w:pPr>
      <w:r w:rsidRPr="00D2632C">
        <w:rPr>
          <w:rFonts w:cs="Times New Roman"/>
          <w:b/>
          <w:bCs/>
          <w:color w:val="274E13"/>
          <w:sz w:val="24"/>
          <w:szCs w:val="24"/>
          <w:lang w:val="en-US"/>
        </w:rPr>
        <w:t>URL</w:t>
      </w:r>
      <w:r w:rsidRPr="00AD34E3">
        <w:rPr>
          <w:rFonts w:cs="Times New Roman"/>
          <w:b/>
          <w:bCs/>
          <w:color w:val="274E13"/>
          <w:sz w:val="24"/>
          <w:szCs w:val="24"/>
          <w:lang w:val="en-US"/>
        </w:rPr>
        <w:t xml:space="preserve">:   </w:t>
      </w:r>
      <w:hyperlink r:id="rId8" w:history="1">
        <w:r w:rsidRPr="00D2632C">
          <w:rPr>
            <w:rStyle w:val="a3"/>
            <w:color w:val="274E13"/>
            <w:sz w:val="24"/>
            <w:szCs w:val="24"/>
            <w:lang w:val="en-US"/>
          </w:rPr>
          <w:t>http</w:t>
        </w:r>
        <w:r w:rsidRPr="00AD34E3">
          <w:rPr>
            <w:rStyle w:val="a3"/>
            <w:color w:val="274E13"/>
            <w:sz w:val="24"/>
            <w:szCs w:val="24"/>
            <w:lang w:val="en-US"/>
          </w:rPr>
          <w:t>://</w:t>
        </w:r>
        <w:r w:rsidRPr="00D2632C">
          <w:rPr>
            <w:rStyle w:val="a3"/>
            <w:color w:val="274E13"/>
            <w:sz w:val="24"/>
            <w:szCs w:val="24"/>
            <w:lang w:val="en-US"/>
          </w:rPr>
          <w:t>nplu</w:t>
        </w:r>
        <w:r w:rsidRPr="00AD34E3">
          <w:rPr>
            <w:rStyle w:val="a3"/>
            <w:color w:val="274E13"/>
            <w:sz w:val="24"/>
            <w:szCs w:val="24"/>
            <w:lang w:val="en-US"/>
          </w:rPr>
          <w:t>.</w:t>
        </w:r>
        <w:r w:rsidRPr="00D2632C">
          <w:rPr>
            <w:rStyle w:val="a3"/>
            <w:color w:val="274E13"/>
            <w:sz w:val="24"/>
            <w:szCs w:val="24"/>
            <w:lang w:val="en-US"/>
          </w:rPr>
          <w:t>org</w:t>
        </w:r>
        <w:r w:rsidRPr="00AD34E3">
          <w:rPr>
            <w:rStyle w:val="a3"/>
            <w:color w:val="274E13"/>
            <w:sz w:val="24"/>
            <w:szCs w:val="24"/>
            <w:lang w:val="en-US"/>
          </w:rPr>
          <w:t>/</w:t>
        </w:r>
        <w:r w:rsidRPr="00D2632C">
          <w:rPr>
            <w:rStyle w:val="a3"/>
            <w:color w:val="274E13"/>
            <w:sz w:val="24"/>
            <w:szCs w:val="24"/>
            <w:lang w:val="en-US"/>
          </w:rPr>
          <w:t>article</w:t>
        </w:r>
        <w:r w:rsidRPr="00AD34E3">
          <w:rPr>
            <w:rStyle w:val="a3"/>
            <w:color w:val="274E13"/>
            <w:sz w:val="24"/>
            <w:szCs w:val="24"/>
            <w:lang w:val="en-US"/>
          </w:rPr>
          <w:t>.</w:t>
        </w:r>
        <w:r w:rsidRPr="00D2632C">
          <w:rPr>
            <w:rStyle w:val="a3"/>
            <w:color w:val="274E13"/>
            <w:sz w:val="24"/>
            <w:szCs w:val="24"/>
            <w:lang w:val="en-US"/>
          </w:rPr>
          <w:t>php</w:t>
        </w:r>
        <w:r w:rsidRPr="00AD34E3">
          <w:rPr>
            <w:rStyle w:val="a3"/>
            <w:color w:val="274E13"/>
            <w:sz w:val="24"/>
            <w:szCs w:val="24"/>
            <w:lang w:val="en-US"/>
          </w:rPr>
          <w:t>?</w:t>
        </w:r>
        <w:r w:rsidRPr="00D2632C">
          <w:rPr>
            <w:rStyle w:val="a3"/>
            <w:color w:val="274E13"/>
            <w:sz w:val="24"/>
            <w:szCs w:val="24"/>
            <w:lang w:val="en-US"/>
          </w:rPr>
          <w:t>id</w:t>
        </w:r>
        <w:r w:rsidRPr="00AD34E3">
          <w:rPr>
            <w:rStyle w:val="a3"/>
            <w:color w:val="274E13"/>
            <w:sz w:val="24"/>
            <w:szCs w:val="24"/>
            <w:lang w:val="en-US"/>
          </w:rPr>
          <w:t>=423&amp;</w:t>
        </w:r>
        <w:r w:rsidRPr="00D2632C">
          <w:rPr>
            <w:rStyle w:val="a3"/>
            <w:color w:val="274E13"/>
            <w:sz w:val="24"/>
            <w:szCs w:val="24"/>
            <w:lang w:val="en-US"/>
          </w:rPr>
          <w:t>subject</w:t>
        </w:r>
        <w:r w:rsidRPr="00AD34E3">
          <w:rPr>
            <w:rStyle w:val="a3"/>
            <w:color w:val="274E13"/>
            <w:sz w:val="24"/>
            <w:szCs w:val="24"/>
            <w:lang w:val="en-US"/>
          </w:rPr>
          <w:t>=3</w:t>
        </w:r>
      </w:hyperlink>
    </w:p>
    <w:p w:rsidR="00954B32" w:rsidRDefault="00954B32" w:rsidP="00954B32">
      <w:pPr>
        <w:rPr>
          <w:rStyle w:val="a3"/>
          <w:color w:val="274E13"/>
          <w:sz w:val="24"/>
          <w:szCs w:val="24"/>
          <w:lang w:val="en-US"/>
        </w:rPr>
      </w:pPr>
    </w:p>
    <w:p w:rsidR="00954B32" w:rsidRDefault="00954B32" w:rsidP="00954B32">
      <w:pPr>
        <w:rPr>
          <w:lang w:val="uk-UA"/>
        </w:rPr>
      </w:pPr>
    </w:p>
    <w:p w:rsidR="00954B32" w:rsidRDefault="00954B32" w:rsidP="00954B32">
      <w:pPr>
        <w:spacing w:after="120" w:line="360" w:lineRule="auto"/>
        <w:rPr>
          <w:b/>
          <w:i/>
          <w:u w:val="single"/>
          <w:lang w:val="uk-UA"/>
        </w:rPr>
      </w:pPr>
      <w:r w:rsidRPr="00D30BC4">
        <w:rPr>
          <w:b/>
          <w:i/>
          <w:u w:val="single"/>
          <w:lang w:val="uk-UA"/>
        </w:rPr>
        <w:t>Освіта</w:t>
      </w:r>
      <w:r>
        <w:rPr>
          <w:b/>
          <w:i/>
          <w:u w:val="single"/>
          <w:lang w:val="uk-UA"/>
        </w:rPr>
        <w:t xml:space="preserve">  </w:t>
      </w:r>
      <w:r w:rsidRPr="00D30BC4">
        <w:rPr>
          <w:b/>
          <w:i/>
          <w:u w:val="single"/>
          <w:lang w:val="uk-UA"/>
        </w:rPr>
        <w:t>в</w:t>
      </w:r>
      <w:r>
        <w:rPr>
          <w:b/>
          <w:i/>
          <w:u w:val="single"/>
          <w:lang w:val="uk-UA"/>
        </w:rPr>
        <w:t xml:space="preserve"> </w:t>
      </w:r>
      <w:r w:rsidRPr="00D30BC4">
        <w:rPr>
          <w:b/>
          <w:i/>
          <w:u w:val="single"/>
          <w:lang w:val="uk-UA"/>
        </w:rPr>
        <w:t>Україні</w:t>
      </w:r>
    </w:p>
    <w:p w:rsidR="00954B32" w:rsidRPr="007724CB" w:rsidRDefault="00954B32" w:rsidP="00954B32">
      <w:pPr>
        <w:pStyle w:val="a5"/>
        <w:numPr>
          <w:ilvl w:val="0"/>
          <w:numId w:val="3"/>
        </w:numPr>
        <w:spacing w:after="120" w:line="360" w:lineRule="auto"/>
        <w:ind w:left="0" w:firstLine="567"/>
        <w:jc w:val="both"/>
        <w:rPr>
          <w:i/>
          <w:iCs/>
          <w:color w:val="2D2C37"/>
          <w:szCs w:val="28"/>
          <w:shd w:val="clear" w:color="auto" w:fill="FFFFFF"/>
          <w:lang w:val="uk-UA"/>
        </w:rPr>
      </w:pPr>
      <w:r w:rsidRPr="007724CB">
        <w:rPr>
          <w:b/>
          <w:bCs/>
          <w:color w:val="2D2C37"/>
          <w:szCs w:val="28"/>
          <w:shd w:val="clear" w:color="auto" w:fill="FFFFFF"/>
          <w:lang w:val="uk-UA"/>
        </w:rPr>
        <w:t xml:space="preserve">Актуальні питання права та економіки: сучасність </w:t>
      </w:r>
      <w:r>
        <w:rPr>
          <w:b/>
          <w:bCs/>
          <w:color w:val="2D2C37"/>
          <w:szCs w:val="28"/>
          <w:shd w:val="clear" w:color="auto" w:fill="FFFFFF"/>
          <w:lang w:val="uk-UA"/>
        </w:rPr>
        <w:t xml:space="preserve">і </w:t>
      </w:r>
      <w:r w:rsidRPr="007724CB">
        <w:rPr>
          <w:b/>
          <w:bCs/>
          <w:color w:val="2D2C37"/>
          <w:szCs w:val="28"/>
          <w:shd w:val="clear" w:color="auto" w:fill="FFFFFF"/>
          <w:lang w:val="uk-UA"/>
        </w:rPr>
        <w:t>перспективи   розвитку</w:t>
      </w:r>
      <w:r w:rsidRPr="00877FF7">
        <w:rPr>
          <w:b/>
          <w:bCs/>
          <w:color w:val="2D2C37"/>
          <w:szCs w:val="28"/>
          <w:shd w:val="clear" w:color="auto" w:fill="FFFFFF"/>
          <w:lang w:val="uk-UA"/>
        </w:rPr>
        <w:t xml:space="preserve">  </w:t>
      </w:r>
      <w:r>
        <w:rPr>
          <w:color w:val="2D2C37"/>
          <w:szCs w:val="28"/>
          <w:shd w:val="clear" w:color="auto" w:fill="FFFFFF"/>
          <w:lang w:val="uk-UA"/>
        </w:rPr>
        <w:t xml:space="preserve">: зб. матеріал. наук.-практ. студент. конф. — Одеса : Юридика, 2025. — 410 с. </w:t>
      </w:r>
      <w:r>
        <w:rPr>
          <w:b/>
          <w:bCs/>
          <w:i/>
          <w:iCs/>
          <w:color w:val="2D2C37"/>
          <w:szCs w:val="28"/>
          <w:shd w:val="clear" w:color="auto" w:fill="FFFFFF"/>
          <w:lang w:val="uk-UA"/>
        </w:rPr>
        <w:t xml:space="preserve">Шифр зберігання в Бібліотеці: </w:t>
      </w:r>
      <w:r w:rsidRPr="007724CB">
        <w:rPr>
          <w:b/>
          <w:bCs/>
          <w:i/>
          <w:iCs/>
          <w:color w:val="2D2C37"/>
          <w:szCs w:val="28"/>
          <w:shd w:val="clear" w:color="auto" w:fill="FFFFFF"/>
          <w:lang w:val="uk-UA"/>
        </w:rPr>
        <w:t>А843721</w:t>
      </w:r>
      <w:r>
        <w:rPr>
          <w:b/>
          <w:bCs/>
          <w:color w:val="2D2C37"/>
          <w:szCs w:val="28"/>
          <w:shd w:val="clear" w:color="auto" w:fill="FFFFFF"/>
          <w:lang w:val="uk-UA"/>
        </w:rPr>
        <w:t xml:space="preserve"> </w:t>
      </w:r>
      <w:r>
        <w:rPr>
          <w:i/>
          <w:iCs/>
          <w:color w:val="2D2C37"/>
          <w:szCs w:val="28"/>
          <w:shd w:val="clear" w:color="auto" w:fill="FFFFFF"/>
          <w:lang w:val="uk-UA"/>
        </w:rPr>
        <w:t>Зі змісту: Методологія організації навчального процесу в коледжах США та України / В. О. Войтко. — С. 34-38; Правові аспекти інклюзивної освіти в дошкільних закладах: проблеми та шляхи їх</w:t>
      </w:r>
      <w:r w:rsidRPr="007724CB">
        <w:rPr>
          <w:i/>
          <w:iCs/>
          <w:color w:val="2D2C37"/>
          <w:szCs w:val="28"/>
          <w:shd w:val="clear" w:color="auto" w:fill="FFFFFF"/>
          <w:lang w:val="uk-UA"/>
        </w:rPr>
        <w:t xml:space="preserve"> вирішення </w:t>
      </w:r>
      <w:r>
        <w:rPr>
          <w:i/>
          <w:iCs/>
          <w:color w:val="2D2C37"/>
          <w:szCs w:val="28"/>
          <w:shd w:val="clear" w:color="auto" w:fill="FFFFFF"/>
          <w:lang w:val="uk-UA"/>
        </w:rPr>
        <w:t xml:space="preserve">/ Д. О. Калєнцова. — С. 72-76. </w:t>
      </w:r>
    </w:p>
    <w:p w:rsidR="00954B32" w:rsidRPr="007724CB" w:rsidRDefault="00954B32" w:rsidP="00954B32">
      <w:pPr>
        <w:pStyle w:val="a5"/>
        <w:numPr>
          <w:ilvl w:val="0"/>
          <w:numId w:val="3"/>
        </w:numPr>
        <w:shd w:val="clear" w:color="auto" w:fill="FFFFFF"/>
        <w:spacing w:after="120" w:line="360" w:lineRule="auto"/>
        <w:ind w:left="0" w:firstLine="567"/>
        <w:jc w:val="both"/>
        <w:rPr>
          <w:color w:val="2D2C37"/>
          <w:szCs w:val="28"/>
        </w:rPr>
      </w:pPr>
      <w:r w:rsidRPr="00877FF7">
        <w:rPr>
          <w:b/>
          <w:bCs/>
          <w:color w:val="2D2C37"/>
          <w:szCs w:val="28"/>
          <w:lang w:val="uk-UA"/>
        </w:rPr>
        <w:t>Алексєєва І. В</w:t>
      </w:r>
      <w:r>
        <w:rPr>
          <w:b/>
          <w:bCs/>
          <w:color w:val="2D2C37"/>
          <w:szCs w:val="28"/>
          <w:lang w:val="uk-UA"/>
        </w:rPr>
        <w:t>.</w:t>
      </w:r>
      <w:r w:rsidRPr="00877FF7">
        <w:rPr>
          <w:b/>
          <w:bCs/>
          <w:color w:val="2D2C37"/>
          <w:szCs w:val="28"/>
          <w:lang w:val="uk-UA"/>
        </w:rPr>
        <w:t xml:space="preserve"> </w:t>
      </w:r>
      <w:r>
        <w:rPr>
          <w:b/>
          <w:bCs/>
          <w:color w:val="2D2C37"/>
          <w:szCs w:val="28"/>
          <w:lang w:val="uk-UA"/>
        </w:rPr>
        <w:t xml:space="preserve">Україні </w:t>
      </w:r>
      <w:r>
        <w:rPr>
          <w:b/>
          <w:bCs/>
          <w:color w:val="2D2C37"/>
          <w:szCs w:val="28"/>
        </w:rPr>
        <w:t xml:space="preserve">оновили правила вступу до вузів: основні </w:t>
      </w:r>
      <w:r w:rsidRPr="007724CB">
        <w:rPr>
          <w:b/>
          <w:bCs/>
          <w:color w:val="2D2C37"/>
          <w:szCs w:val="28"/>
        </w:rPr>
        <w:t>нововведення</w:t>
      </w:r>
      <w:r>
        <w:rPr>
          <w:color w:val="2D2C37"/>
          <w:szCs w:val="28"/>
        </w:rPr>
        <w:t xml:space="preserve"> [Електронний ресурс] / Ірина Алексєєва / Fakty.ua : [вебсайт]. – 2026. – 24 берез. — Електрон. дані. </w:t>
      </w:r>
      <w:r>
        <w:rPr>
          <w:i/>
          <w:iCs/>
          <w:color w:val="2D2C37"/>
          <w:szCs w:val="28"/>
        </w:rPr>
        <w:t xml:space="preserve">Зазначено, що Міністерство освіти і науки України (МОН України) опублікувало Порядок, який визначає правила вступної кампанії до закладів вищої освіти (ЗВО) у 2026 р. Порядок </w:t>
      </w:r>
      <w:proofErr w:type="gramStart"/>
      <w:r w:rsidRPr="007724CB">
        <w:rPr>
          <w:i/>
          <w:iCs/>
          <w:color w:val="2D2C37"/>
          <w:szCs w:val="28"/>
        </w:rPr>
        <w:t>містит</w:t>
      </w:r>
      <w:r>
        <w:rPr>
          <w:i/>
          <w:iCs/>
          <w:color w:val="2D2C37"/>
          <w:szCs w:val="28"/>
        </w:rPr>
        <w:t>ь</w:t>
      </w:r>
      <w:proofErr w:type="gramEnd"/>
      <w:r>
        <w:rPr>
          <w:i/>
          <w:iCs/>
          <w:color w:val="2D2C37"/>
          <w:szCs w:val="28"/>
        </w:rPr>
        <w:t xml:space="preserve"> детальні умови вступу на бакалаврат, магістратуру та аспірантуру, а також регулює всі етапи вступної кампанії: від реєстрації на вступні випробування до зарахування. Міні</w:t>
      </w:r>
      <w:proofErr w:type="gramStart"/>
      <w:r>
        <w:rPr>
          <w:i/>
          <w:iCs/>
          <w:color w:val="2D2C37"/>
          <w:szCs w:val="28"/>
        </w:rPr>
        <w:t>стр</w:t>
      </w:r>
      <w:proofErr w:type="gramEnd"/>
      <w:r>
        <w:rPr>
          <w:i/>
          <w:iCs/>
          <w:color w:val="2D2C37"/>
          <w:szCs w:val="28"/>
        </w:rPr>
        <w:t xml:space="preserve"> освіти та науки Оксен </w:t>
      </w:r>
      <w:r w:rsidRPr="007724CB">
        <w:rPr>
          <w:i/>
          <w:iCs/>
          <w:color w:val="2D2C37"/>
          <w:szCs w:val="28"/>
        </w:rPr>
        <w:t>Лі</w:t>
      </w:r>
      <w:r>
        <w:rPr>
          <w:i/>
          <w:iCs/>
          <w:color w:val="2D2C37"/>
          <w:szCs w:val="28"/>
        </w:rPr>
        <w:t xml:space="preserve">совий зазначив, що саме </w:t>
      </w:r>
      <w:r w:rsidRPr="007724CB">
        <w:rPr>
          <w:i/>
          <w:iCs/>
          <w:color w:val="2D2C37"/>
          <w:szCs w:val="28"/>
        </w:rPr>
        <w:t>змінює</w:t>
      </w:r>
      <w:r>
        <w:rPr>
          <w:i/>
          <w:iCs/>
          <w:color w:val="2D2C37"/>
          <w:szCs w:val="28"/>
        </w:rPr>
        <w:t xml:space="preserve">ться у вступній кампанії 2026 р. За його словами, ці механізми потрібні, щоб доступ до української освіти не залежав від </w:t>
      </w:r>
      <w:r w:rsidRPr="007724CB">
        <w:rPr>
          <w:i/>
          <w:iCs/>
          <w:color w:val="2D2C37"/>
          <w:szCs w:val="28"/>
        </w:rPr>
        <w:t>обс</w:t>
      </w:r>
      <w:r>
        <w:rPr>
          <w:i/>
          <w:iCs/>
          <w:color w:val="2D2C37"/>
          <w:szCs w:val="28"/>
        </w:rPr>
        <w:t>тавин, у яких опинилася людина через</w:t>
      </w:r>
      <w:r w:rsidRPr="007724CB">
        <w:rPr>
          <w:i/>
          <w:iCs/>
          <w:color w:val="2D2C37"/>
          <w:szCs w:val="28"/>
        </w:rPr>
        <w:t xml:space="preserve"> війну</w:t>
      </w:r>
      <w:r w:rsidRPr="007724CB">
        <w:rPr>
          <w:color w:val="2D2C37"/>
          <w:szCs w:val="28"/>
        </w:rPr>
        <w:t xml:space="preserve">. Текст: </w:t>
      </w:r>
      <w:hyperlink r:id="rId9" w:tgtFrame="_blank" w:history="1">
        <w:r w:rsidRPr="007724CB">
          <w:rPr>
            <w:rStyle w:val="a3"/>
            <w:szCs w:val="28"/>
          </w:rPr>
          <w:t>https://fakty.ua/469246-v-ukraine-obnovili-pravila-postupleniya-v-vuzy-osnovnye-novovvedeniya</w:t>
        </w:r>
      </w:hyperlink>
    </w:p>
    <w:p w:rsidR="00954B32" w:rsidRPr="007724CB" w:rsidRDefault="00954B32" w:rsidP="00954B32">
      <w:pPr>
        <w:pStyle w:val="a5"/>
        <w:numPr>
          <w:ilvl w:val="0"/>
          <w:numId w:val="3"/>
        </w:numPr>
        <w:autoSpaceDE w:val="0"/>
        <w:autoSpaceDN w:val="0"/>
        <w:adjustRightInd w:val="0"/>
        <w:spacing w:after="120" w:line="360" w:lineRule="auto"/>
        <w:ind w:left="0" w:firstLine="567"/>
        <w:jc w:val="both"/>
        <w:rPr>
          <w:iCs/>
          <w:szCs w:val="28"/>
          <w:lang w:val="uk-UA"/>
        </w:rPr>
      </w:pPr>
      <w:r w:rsidRPr="007703B7">
        <w:rPr>
          <w:b/>
        </w:rPr>
        <w:t>Алєксєєнко І. А. Корпоративна освіта в Україні: тенденції, виклики та перспективи</w:t>
      </w:r>
      <w:r w:rsidRPr="007703B7">
        <w:t xml:space="preserve"> [Електронний ресурс] / І. А. Алексєєнко // Екон. вісн. Дніпров. полі</w:t>
      </w:r>
      <w:proofErr w:type="gramStart"/>
      <w:r w:rsidRPr="007703B7">
        <w:t>техн</w:t>
      </w:r>
      <w:proofErr w:type="gramEnd"/>
      <w:r w:rsidRPr="007703B7">
        <w:t xml:space="preserve">іки. – 2026. – № 1. – С.146-153. </w:t>
      </w:r>
      <w:r w:rsidRPr="007703B7">
        <w:rPr>
          <w:i/>
        </w:rPr>
        <w:t xml:space="preserve">Встановлено, що корпоративна освіта в Україні забезпечує низку стратегічних результатів для бізнесу: скорочення витрат на адаптацію персоналу, </w:t>
      </w:r>
      <w:proofErr w:type="gramStart"/>
      <w:r w:rsidRPr="007703B7">
        <w:rPr>
          <w:i/>
        </w:rPr>
        <w:t>п</w:t>
      </w:r>
      <w:proofErr w:type="gramEnd"/>
      <w:r w:rsidRPr="007703B7">
        <w:rPr>
          <w:i/>
        </w:rPr>
        <w:t>ідвищення продуктивності праці, швидке впровадження   інновацій, формування   корпоративної   культури   та лояльності   працівників. Наголошено,   що   сучасні  корпоративні  освітні моделі   орієнтовані   не лише   на   підвищення   кваліфікації   працівників, а й   на   формування управлінських,   цифрових і</w:t>
      </w:r>
      <w:r>
        <w:rPr>
          <w:i/>
          <w:lang w:val="uk-UA"/>
        </w:rPr>
        <w:t xml:space="preserve"> </w:t>
      </w:r>
      <w:r w:rsidRPr="007703B7">
        <w:rPr>
          <w:i/>
        </w:rPr>
        <w:t>лідерських</w:t>
      </w:r>
      <w:r>
        <w:rPr>
          <w:i/>
          <w:lang w:val="uk-UA"/>
        </w:rPr>
        <w:t xml:space="preserve"> </w:t>
      </w:r>
      <w:r w:rsidRPr="007703B7">
        <w:rPr>
          <w:i/>
        </w:rPr>
        <w:t>компетентностей</w:t>
      </w:r>
      <w:proofErr w:type="gramStart"/>
      <w:r w:rsidRPr="007703B7">
        <w:rPr>
          <w:i/>
        </w:rPr>
        <w:t>,н</w:t>
      </w:r>
      <w:proofErr w:type="gramEnd"/>
      <w:r w:rsidRPr="007703B7">
        <w:rPr>
          <w:i/>
        </w:rPr>
        <w:t>еобхідних в умовах   нестабільного   ринку   праці та воєнних   викликів.   Виокремлено чотири   основні   моделі   корпоративної освіти   в   Україні:   корпоративні університети,   академії   професійних навичок,   внутрішні   тренінгові центри   та   партнерські   програми   з закладами   вищої   освіти   (ЗВО). Вказано,   що   корпоративна</w:t>
      </w:r>
      <w:r w:rsidRPr="007703B7">
        <w:t xml:space="preserve">   </w:t>
      </w:r>
      <w:r w:rsidRPr="007703B7">
        <w:rPr>
          <w:i/>
        </w:rPr>
        <w:t xml:space="preserve">освіта </w:t>
      </w:r>
      <w:proofErr w:type="gramStart"/>
      <w:r w:rsidRPr="007703B7">
        <w:rPr>
          <w:i/>
        </w:rPr>
        <w:t>створює</w:t>
      </w:r>
      <w:r>
        <w:rPr>
          <w:i/>
          <w:iCs/>
          <w:szCs w:val="28"/>
          <w:lang w:val="uk-UA"/>
        </w:rPr>
        <w:t xml:space="preserve">   для   працівник</w:t>
      </w:r>
      <w:proofErr w:type="gramEnd"/>
      <w:r>
        <w:rPr>
          <w:i/>
          <w:iCs/>
          <w:szCs w:val="28"/>
          <w:lang w:val="uk-UA"/>
        </w:rPr>
        <w:t xml:space="preserve">ів </w:t>
      </w:r>
      <w:r w:rsidRPr="007724CB">
        <w:rPr>
          <w:i/>
          <w:iCs/>
          <w:szCs w:val="28"/>
          <w:lang w:val="uk-UA"/>
        </w:rPr>
        <w:t>можливост</w:t>
      </w:r>
      <w:r>
        <w:rPr>
          <w:i/>
          <w:iCs/>
          <w:szCs w:val="28"/>
          <w:lang w:val="uk-UA"/>
        </w:rPr>
        <w:t xml:space="preserve">і   професійного   зростання, </w:t>
      </w:r>
      <w:r w:rsidRPr="007724CB">
        <w:rPr>
          <w:i/>
          <w:iCs/>
          <w:szCs w:val="28"/>
          <w:lang w:val="uk-UA"/>
        </w:rPr>
        <w:t>п</w:t>
      </w:r>
      <w:r>
        <w:rPr>
          <w:i/>
          <w:iCs/>
          <w:szCs w:val="28"/>
          <w:lang w:val="uk-UA"/>
        </w:rPr>
        <w:t xml:space="preserve">ерепідготовки   та   отримання нових </w:t>
      </w:r>
      <w:r w:rsidRPr="007724CB">
        <w:rPr>
          <w:i/>
          <w:iCs/>
          <w:szCs w:val="28"/>
          <w:lang w:val="uk-UA"/>
        </w:rPr>
        <w:t>спеціальностей.</w:t>
      </w:r>
      <w:r w:rsidRPr="007724CB">
        <w:rPr>
          <w:iCs/>
          <w:szCs w:val="28"/>
          <w:lang w:val="uk-UA"/>
        </w:rPr>
        <w:t xml:space="preserve"> </w:t>
      </w:r>
      <w:r>
        <w:rPr>
          <w:iCs/>
          <w:szCs w:val="28"/>
          <w:lang w:val="uk-UA"/>
        </w:rPr>
        <w:t xml:space="preserve">Текст   : </w:t>
      </w:r>
      <w:hyperlink r:id="rId10" w:history="1">
        <w:r w:rsidRPr="007724CB">
          <w:rPr>
            <w:rStyle w:val="a3"/>
            <w:iCs/>
            <w:szCs w:val="28"/>
            <w:lang w:val="uk-UA"/>
          </w:rPr>
          <w:t>https://ev.nmu.org.ua/index.php/uk/archive?arh_article=1752</w:t>
        </w:r>
      </w:hyperlink>
    </w:p>
    <w:p w:rsidR="00954B32" w:rsidRPr="007724CB" w:rsidRDefault="00954B32" w:rsidP="00954B32">
      <w:pPr>
        <w:pStyle w:val="a5"/>
        <w:numPr>
          <w:ilvl w:val="0"/>
          <w:numId w:val="3"/>
        </w:numPr>
        <w:spacing w:after="120" w:line="360" w:lineRule="auto"/>
        <w:ind w:left="0" w:firstLine="567"/>
        <w:jc w:val="both"/>
        <w:rPr>
          <w:color w:val="2D2C37"/>
          <w:szCs w:val="28"/>
          <w:shd w:val="clear" w:color="auto" w:fill="FFFFFF"/>
          <w:lang w:val="uk-UA"/>
        </w:rPr>
      </w:pPr>
      <w:r w:rsidRPr="007724CB">
        <w:rPr>
          <w:b/>
          <w:bCs/>
          <w:color w:val="2D2C37"/>
          <w:szCs w:val="28"/>
          <w:shd w:val="clear" w:color="auto" w:fill="FFFFFF"/>
          <w:lang w:val="uk-UA"/>
        </w:rPr>
        <w:t xml:space="preserve">Бережна Д. Народні   улюбленці:  </w:t>
      </w:r>
      <w:r>
        <w:rPr>
          <w:b/>
          <w:bCs/>
          <w:color w:val="2D2C37"/>
          <w:szCs w:val="28"/>
          <w:shd w:val="clear" w:color="auto" w:fill="FFFFFF"/>
          <w:lang w:val="uk-UA"/>
        </w:rPr>
        <w:t xml:space="preserve"> Фокус   збирає   заявки   до рейтингу   топ </w:t>
      </w:r>
      <w:r w:rsidRPr="007724CB">
        <w:rPr>
          <w:b/>
          <w:bCs/>
          <w:color w:val="2D2C37"/>
          <w:szCs w:val="28"/>
          <w:shd w:val="clear" w:color="auto" w:fill="FFFFFF"/>
          <w:lang w:val="uk-UA"/>
        </w:rPr>
        <w:t>25   університетів   України</w:t>
      </w:r>
      <w:r w:rsidRPr="007724CB">
        <w:rPr>
          <w:color w:val="2D2C37"/>
          <w:szCs w:val="28"/>
          <w:shd w:val="clear" w:color="auto" w:fill="FFFFFF"/>
          <w:lang w:val="uk-UA"/>
        </w:rPr>
        <w:t xml:space="preserve">   [Електронний   ресур</w:t>
      </w:r>
      <w:r>
        <w:rPr>
          <w:color w:val="2D2C37"/>
          <w:szCs w:val="28"/>
          <w:shd w:val="clear" w:color="auto" w:fill="FFFFFF"/>
          <w:lang w:val="uk-UA"/>
        </w:rPr>
        <w:t xml:space="preserve">с]   /   Дар’я   Бережна // </w:t>
      </w:r>
      <w:r w:rsidRPr="007724CB">
        <w:rPr>
          <w:color w:val="2D2C37"/>
          <w:szCs w:val="28"/>
          <w:shd w:val="clear" w:color="auto" w:fill="FFFFFF"/>
        </w:rPr>
        <w:t>Focus</w:t>
      </w:r>
      <w:r w:rsidRPr="007724CB">
        <w:rPr>
          <w:color w:val="2D2C37"/>
          <w:szCs w:val="28"/>
          <w:shd w:val="clear" w:color="auto" w:fill="FFFFFF"/>
          <w:lang w:val="uk-UA"/>
        </w:rPr>
        <w:t>.</w:t>
      </w:r>
      <w:r w:rsidRPr="007724CB">
        <w:rPr>
          <w:color w:val="2D2C37"/>
          <w:szCs w:val="28"/>
          <w:shd w:val="clear" w:color="auto" w:fill="FFFFFF"/>
        </w:rPr>
        <w:t>ua</w:t>
      </w:r>
      <w:r w:rsidRPr="007724CB">
        <w:rPr>
          <w:color w:val="2D2C37"/>
          <w:szCs w:val="28"/>
          <w:shd w:val="clear" w:color="auto" w:fill="FFFFFF"/>
          <w:lang w:val="uk-UA"/>
        </w:rPr>
        <w:t xml:space="preserve">  :   [вебсайт].   –   2026.   –   8   квіт.   —   Електрон.   дані.   </w:t>
      </w:r>
      <w:r w:rsidRPr="007724CB">
        <w:rPr>
          <w:i/>
          <w:iCs/>
          <w:color w:val="2D2C37"/>
          <w:szCs w:val="28"/>
          <w:shd w:val="clear" w:color="auto" w:fill="FFFFFF"/>
          <w:lang w:val="uk-UA"/>
        </w:rPr>
        <w:t>Зазначено,   що   ”Фокус”   пропонує   всім   охочим   долучитися   до   формування   лонг-листа   рейтингу   закладів   вищої   освіти   (ЗВО),   які   і   під   час   повномасштабної   війни   продовжують   навчати   студентів,   розвивати   науку   та   формувати   майбутнє   країни.   Тож   кожен   охочий   має   можливість   заповнити   анкету   і   підтримати   свою   ”</w:t>
      </w:r>
      <w:r w:rsidRPr="007724CB">
        <w:rPr>
          <w:i/>
          <w:iCs/>
          <w:color w:val="2D2C37"/>
          <w:szCs w:val="28"/>
          <w:shd w:val="clear" w:color="auto" w:fill="FFFFFF"/>
        </w:rPr>
        <w:t>alma</w:t>
      </w:r>
      <w:r w:rsidRPr="007724CB">
        <w:rPr>
          <w:i/>
          <w:iCs/>
          <w:color w:val="2D2C37"/>
          <w:szCs w:val="28"/>
          <w:shd w:val="clear" w:color="auto" w:fill="FFFFFF"/>
          <w:lang w:val="uk-UA"/>
        </w:rPr>
        <w:t xml:space="preserve">   </w:t>
      </w:r>
      <w:r w:rsidRPr="007724CB">
        <w:rPr>
          <w:i/>
          <w:iCs/>
          <w:color w:val="2D2C37"/>
          <w:szCs w:val="28"/>
          <w:shd w:val="clear" w:color="auto" w:fill="FFFFFF"/>
        </w:rPr>
        <w:t>mater</w:t>
      </w:r>
      <w:r w:rsidRPr="007724CB">
        <w:rPr>
          <w:i/>
          <w:iCs/>
          <w:color w:val="2D2C37"/>
          <w:szCs w:val="28"/>
          <w:shd w:val="clear" w:color="auto" w:fill="FFFFFF"/>
          <w:lang w:val="uk-UA"/>
        </w:rPr>
        <w:t xml:space="preserve">”,   яка,   на   його   думку,   заслуговує   на   ширше   визнання.   </w:t>
      </w:r>
      <w:proofErr w:type="gramStart"/>
      <w:r w:rsidRPr="007724CB">
        <w:rPr>
          <w:i/>
          <w:iCs/>
          <w:color w:val="2D2C37"/>
          <w:szCs w:val="28"/>
          <w:shd w:val="clear" w:color="auto" w:fill="FFFFFF"/>
        </w:rPr>
        <w:t xml:space="preserve">Вказано,   що   фінальний   рейтинг   буде   опублікований   на   сайті   ”Фокусу”   наприкінці   квітня   2026   р.   В   основу   лонг-листа   покладено   </w:t>
      </w:r>
      <w:r w:rsidRPr="007724CB">
        <w:rPr>
          <w:i/>
          <w:iCs/>
          <w:color w:val="2D2C37"/>
          <w:szCs w:val="28"/>
          <w:shd w:val="clear" w:color="auto" w:fill="FFFFFF"/>
        </w:rPr>
        <w:lastRenderedPageBreak/>
        <w:t xml:space="preserve">перелік   із   50   ЗВО,   сформований   на   базі   відкритих   даних   освітніх   порталів.   Для   кожного   ЗВО   редакція   формує   окрему   картку,   в   якій   буде   певна   інформація.  </w:t>
      </w:r>
      <w:r>
        <w:rPr>
          <w:i/>
          <w:iCs/>
          <w:color w:val="2D2C37"/>
          <w:szCs w:val="28"/>
          <w:shd w:val="clear" w:color="auto" w:fill="FFFFFF"/>
        </w:rPr>
        <w:t xml:space="preserve"> Водночас   українці   можуть </w:t>
      </w:r>
      <w:r w:rsidRPr="007724CB">
        <w:rPr>
          <w:i/>
          <w:iCs/>
          <w:color w:val="2D2C37"/>
          <w:szCs w:val="28"/>
          <w:shd w:val="clear" w:color="auto" w:fill="FFFFFF"/>
        </w:rPr>
        <w:t>запропонувати   й   інші   ун</w:t>
      </w:r>
      <w:proofErr w:type="gramEnd"/>
      <w:r w:rsidRPr="007724CB">
        <w:rPr>
          <w:i/>
          <w:iCs/>
          <w:color w:val="2D2C37"/>
          <w:szCs w:val="28"/>
          <w:shd w:val="clear" w:color="auto" w:fill="FFFFFF"/>
        </w:rPr>
        <w:t>іверситети,   які   н</w:t>
      </w:r>
      <w:r>
        <w:rPr>
          <w:i/>
          <w:iCs/>
          <w:color w:val="2D2C37"/>
          <w:szCs w:val="28"/>
          <w:shd w:val="clear" w:color="auto" w:fill="FFFFFF"/>
        </w:rPr>
        <w:t xml:space="preserve">е   увійшли   до   </w:t>
      </w:r>
      <w:proofErr w:type="gramStart"/>
      <w:r>
        <w:rPr>
          <w:i/>
          <w:iCs/>
          <w:color w:val="2D2C37"/>
          <w:szCs w:val="28"/>
          <w:shd w:val="clear" w:color="auto" w:fill="FFFFFF"/>
        </w:rPr>
        <w:t>стартового</w:t>
      </w:r>
      <w:proofErr w:type="gramEnd"/>
      <w:r>
        <w:rPr>
          <w:i/>
          <w:iCs/>
          <w:color w:val="2D2C37"/>
          <w:szCs w:val="28"/>
          <w:shd w:val="clear" w:color="auto" w:fill="FFFFFF"/>
        </w:rPr>
        <w:t xml:space="preserve"> </w:t>
      </w:r>
      <w:r w:rsidRPr="007724CB">
        <w:rPr>
          <w:i/>
          <w:iCs/>
          <w:color w:val="2D2C37"/>
          <w:szCs w:val="28"/>
          <w:shd w:val="clear" w:color="auto" w:fill="FFFFFF"/>
        </w:rPr>
        <w:t>лонг-листа.   Для   цього   слід   скористати</w:t>
      </w:r>
      <w:r>
        <w:rPr>
          <w:i/>
          <w:iCs/>
          <w:color w:val="2D2C37"/>
          <w:szCs w:val="28"/>
          <w:shd w:val="clear" w:color="auto" w:fill="FFFFFF"/>
        </w:rPr>
        <w:t xml:space="preserve">ся   </w:t>
      </w:r>
      <w:proofErr w:type="gramStart"/>
      <w:r>
        <w:rPr>
          <w:i/>
          <w:iCs/>
          <w:color w:val="2D2C37"/>
          <w:szCs w:val="28"/>
          <w:shd w:val="clear" w:color="auto" w:fill="FFFFFF"/>
        </w:rPr>
        <w:t>спец</w:t>
      </w:r>
      <w:proofErr w:type="gramEnd"/>
      <w:r>
        <w:rPr>
          <w:i/>
          <w:iCs/>
          <w:color w:val="2D2C37"/>
          <w:szCs w:val="28"/>
          <w:shd w:val="clear" w:color="auto" w:fill="FFFFFF"/>
        </w:rPr>
        <w:t xml:space="preserve">іальною   формою   і </w:t>
      </w:r>
      <w:r w:rsidRPr="007724CB">
        <w:rPr>
          <w:i/>
          <w:iCs/>
          <w:color w:val="2D2C37"/>
          <w:szCs w:val="28"/>
          <w:shd w:val="clear" w:color="auto" w:fill="FFFFFF"/>
        </w:rPr>
        <w:t>подати   інформацію   про   заклад   до   17.04.20</w:t>
      </w:r>
      <w:r>
        <w:rPr>
          <w:i/>
          <w:iCs/>
          <w:color w:val="2D2C37"/>
          <w:szCs w:val="28"/>
          <w:shd w:val="clear" w:color="auto" w:fill="FFFFFF"/>
        </w:rPr>
        <w:t xml:space="preserve">26   включно.   </w:t>
      </w:r>
      <w:proofErr w:type="gramStart"/>
      <w:r>
        <w:rPr>
          <w:i/>
          <w:iCs/>
          <w:color w:val="2D2C37"/>
          <w:szCs w:val="28"/>
          <w:shd w:val="clear" w:color="auto" w:fill="FFFFFF"/>
        </w:rPr>
        <w:t>П</w:t>
      </w:r>
      <w:proofErr w:type="gramEnd"/>
      <w:r>
        <w:rPr>
          <w:i/>
          <w:iCs/>
          <w:color w:val="2D2C37"/>
          <w:szCs w:val="28"/>
          <w:shd w:val="clear" w:color="auto" w:fill="FFFFFF"/>
        </w:rPr>
        <w:t xml:space="preserve">ісля   цього буде  </w:t>
      </w:r>
      <w:r w:rsidRPr="007724CB">
        <w:rPr>
          <w:i/>
          <w:iCs/>
          <w:color w:val="2D2C37"/>
          <w:szCs w:val="28"/>
          <w:shd w:val="clear" w:color="auto" w:fill="FFFFFF"/>
        </w:rPr>
        <w:t>сформовано   фінальний   список   учасників   і   розпочнеться   відкрите   голосування,   яке   проходитиме   у   кілька   етапів.   Наведено   перел</w:t>
      </w:r>
      <w:r>
        <w:rPr>
          <w:i/>
          <w:iCs/>
          <w:color w:val="2D2C37"/>
          <w:szCs w:val="28"/>
          <w:shd w:val="clear" w:color="auto" w:fill="FFFFFF"/>
        </w:rPr>
        <w:t>ік   університетів, що вже є в</w:t>
      </w:r>
      <w:r w:rsidRPr="007724CB">
        <w:rPr>
          <w:i/>
          <w:iCs/>
          <w:color w:val="2D2C37"/>
          <w:szCs w:val="28"/>
          <w:shd w:val="clear" w:color="auto" w:fill="FFFFFF"/>
        </w:rPr>
        <w:t xml:space="preserve"> лонг-листі.</w:t>
      </w:r>
      <w:r>
        <w:rPr>
          <w:color w:val="2D2C37"/>
          <w:szCs w:val="28"/>
          <w:shd w:val="clear" w:color="auto" w:fill="FFFFFF"/>
        </w:rPr>
        <w:t xml:space="preserve"> Текст: </w:t>
      </w:r>
      <w:hyperlink r:id="rId11" w:tgtFrame="_blank" w:history="1">
        <w:r w:rsidRPr="007724CB">
          <w:rPr>
            <w:rStyle w:val="a3"/>
            <w:szCs w:val="28"/>
            <w:shd w:val="clear" w:color="auto" w:fill="FFFFFF"/>
          </w:rPr>
          <w:t>https://focus.ua/uk/eksklyuzivy/749744-top-25-universitetiv-ukrajini-fokus-formuye-long-list-reytingu</w:t>
        </w:r>
      </w:hyperlink>
    </w:p>
    <w:p w:rsidR="00954B32" w:rsidRPr="007724CB" w:rsidRDefault="00954B32" w:rsidP="00954B32">
      <w:pPr>
        <w:pStyle w:val="a5"/>
        <w:numPr>
          <w:ilvl w:val="0"/>
          <w:numId w:val="3"/>
        </w:numPr>
        <w:spacing w:after="120" w:line="360" w:lineRule="auto"/>
        <w:ind w:left="0" w:firstLine="567"/>
        <w:jc w:val="both"/>
        <w:rPr>
          <w:b/>
          <w:i/>
          <w:szCs w:val="28"/>
          <w:u w:val="single"/>
          <w:lang w:val="uk-UA"/>
        </w:rPr>
      </w:pPr>
      <w:r w:rsidRPr="007724CB">
        <w:rPr>
          <w:b/>
          <w:bCs/>
          <w:color w:val="2D2C37"/>
          <w:szCs w:val="28"/>
          <w:shd w:val="clear" w:color="auto" w:fill="FFFFFF"/>
        </w:rPr>
        <w:t>Бережна Д.   Якість   чи   кількість:   як   обрати   дистанційну   школу   за   результатами   НМТ   та   не   потрапити   у   пастку   цифр</w:t>
      </w:r>
      <w:r w:rsidRPr="007724CB">
        <w:rPr>
          <w:color w:val="2D2C37"/>
          <w:szCs w:val="28"/>
          <w:shd w:val="clear" w:color="auto" w:fill="FFFFFF"/>
        </w:rPr>
        <w:t xml:space="preserve">   [Електронний   ресурс]   /   Дар’я   Бережна   //   Focus.ua</w:t>
      </w:r>
      <w:proofErr w:type="gramStart"/>
      <w:r w:rsidRPr="007724CB">
        <w:rPr>
          <w:color w:val="2D2C37"/>
          <w:szCs w:val="28"/>
          <w:shd w:val="clear" w:color="auto" w:fill="FFFFFF"/>
        </w:rPr>
        <w:t xml:space="preserve">   :</w:t>
      </w:r>
      <w:proofErr w:type="gramEnd"/>
      <w:r w:rsidRPr="007724CB">
        <w:rPr>
          <w:color w:val="2D2C37"/>
          <w:szCs w:val="28"/>
          <w:shd w:val="clear" w:color="auto" w:fill="FFFFFF"/>
        </w:rPr>
        <w:t xml:space="preserve">   [вебсайт].   –   2026.   –   15   квіт.   —   Електрон.   дані.   </w:t>
      </w:r>
      <w:r w:rsidRPr="007724CB">
        <w:rPr>
          <w:i/>
          <w:iCs/>
          <w:color w:val="2D2C37"/>
          <w:szCs w:val="28"/>
          <w:shd w:val="clear" w:color="auto" w:fill="FFFFFF"/>
        </w:rPr>
        <w:t xml:space="preserve">Йдеться   про   те,   що   кожного   року   публікація   рейтингів   за   результатами   НМТ   стає   головною   темою   для   обговорення   серед   батьків   майбутніх   випускників,   проте   за   таблицями   та   відсотками   часто   ховаються   </w:t>
      </w:r>
      <w:proofErr w:type="gramStart"/>
      <w:r w:rsidRPr="007724CB">
        <w:rPr>
          <w:i/>
          <w:iCs/>
          <w:color w:val="2D2C37"/>
          <w:szCs w:val="28"/>
          <w:shd w:val="clear" w:color="auto" w:fill="FFFFFF"/>
        </w:rPr>
        <w:t>р</w:t>
      </w:r>
      <w:proofErr w:type="gramEnd"/>
      <w:r w:rsidRPr="007724CB">
        <w:rPr>
          <w:i/>
          <w:iCs/>
          <w:color w:val="2D2C37"/>
          <w:szCs w:val="28"/>
          <w:shd w:val="clear" w:color="auto" w:fill="FFFFFF"/>
        </w:rPr>
        <w:t xml:space="preserve">ізні   філософії   навчання.   Вказано,   що   цього   року   ринок   розділився   на   два   табори:   заклади-гіганти   з   фокусом   на   масовість   та   онлайн-школи   з   акцентом   на   індивідуальні   результати.   Розглянуто,   як   розібратися   в   цій   статистиці   та   чому   перші   місця   в   </w:t>
      </w:r>
      <w:proofErr w:type="gramStart"/>
      <w:r w:rsidRPr="007724CB">
        <w:rPr>
          <w:i/>
          <w:iCs/>
          <w:color w:val="2D2C37"/>
          <w:szCs w:val="28"/>
          <w:shd w:val="clear" w:color="auto" w:fill="FFFFFF"/>
        </w:rPr>
        <w:t>п</w:t>
      </w:r>
      <w:r>
        <w:rPr>
          <w:i/>
          <w:iCs/>
          <w:color w:val="2D2C37"/>
          <w:szCs w:val="28"/>
          <w:shd w:val="clear" w:color="auto" w:fill="FFFFFF"/>
        </w:rPr>
        <w:t>роф</w:t>
      </w:r>
      <w:proofErr w:type="gramEnd"/>
      <w:r>
        <w:rPr>
          <w:i/>
          <w:iCs/>
          <w:color w:val="2D2C37"/>
          <w:szCs w:val="28"/>
          <w:shd w:val="clear" w:color="auto" w:fill="FFFFFF"/>
        </w:rPr>
        <w:t>ільних   рейтингах   важать</w:t>
      </w:r>
      <w:r w:rsidRPr="007724CB">
        <w:rPr>
          <w:i/>
          <w:iCs/>
          <w:color w:val="2D2C37"/>
          <w:szCs w:val="28"/>
          <w:shd w:val="clear" w:color="auto" w:fill="FFFFFF"/>
        </w:rPr>
        <w:t xml:space="preserve"> більше   за   загальну   кількість   випускників</w:t>
      </w:r>
      <w:r w:rsidRPr="007724CB">
        <w:rPr>
          <w:color w:val="2D2C37"/>
          <w:szCs w:val="28"/>
          <w:shd w:val="clear" w:color="auto" w:fill="FFFFFF"/>
        </w:rPr>
        <w:t xml:space="preserve">.   Текст:   </w:t>
      </w:r>
      <w:hyperlink r:id="rId12" w:tgtFrame="_blank" w:history="1">
        <w:r w:rsidRPr="007724CB">
          <w:rPr>
            <w:rStyle w:val="a3"/>
            <w:szCs w:val="28"/>
            <w:shd w:val="clear" w:color="auto" w:fill="FFFFFF"/>
          </w:rPr>
          <w:t>https://focus.ua/uk/ukraine/750312-yakist-chi-kilkist-yak-obrati-distanciynu-shkolu-za-rezultatami-nmt-ta-ne-potrapiti-u-pastku-cifr</w:t>
        </w:r>
      </w:hyperlink>
    </w:p>
    <w:p w:rsidR="00954B32" w:rsidRPr="007724CB" w:rsidRDefault="00954B32" w:rsidP="00954B32">
      <w:pPr>
        <w:pStyle w:val="a7"/>
        <w:numPr>
          <w:ilvl w:val="0"/>
          <w:numId w:val="3"/>
        </w:numPr>
        <w:spacing w:before="0" w:beforeAutospacing="0" w:after="120" w:afterAutospacing="0" w:line="360" w:lineRule="auto"/>
        <w:ind w:left="0" w:firstLine="567"/>
        <w:jc w:val="both"/>
        <w:rPr>
          <w:sz w:val="28"/>
          <w:szCs w:val="28"/>
          <w:lang w:val="uk-UA"/>
        </w:rPr>
      </w:pPr>
      <w:r w:rsidRPr="007724CB">
        <w:rPr>
          <w:b/>
          <w:sz w:val="28"/>
          <w:szCs w:val="28"/>
        </w:rPr>
        <w:t xml:space="preserve">В   Україні   ухвалили   закон   про   </w:t>
      </w:r>
      <w:proofErr w:type="gramStart"/>
      <w:r w:rsidRPr="007724CB">
        <w:rPr>
          <w:b/>
          <w:sz w:val="28"/>
          <w:szCs w:val="28"/>
        </w:rPr>
        <w:t>п</w:t>
      </w:r>
      <w:proofErr w:type="gramEnd"/>
      <w:r w:rsidRPr="007724CB">
        <w:rPr>
          <w:b/>
          <w:sz w:val="28"/>
          <w:szCs w:val="28"/>
        </w:rPr>
        <w:t>ідготовку   школярів   та   студентів   до  національного  спротиву:  про   що   йдеться</w:t>
      </w:r>
      <w:r w:rsidRPr="007724CB">
        <w:rPr>
          <w:sz w:val="28"/>
          <w:szCs w:val="28"/>
        </w:rPr>
        <w:t xml:space="preserve">   </w:t>
      </w:r>
      <w:r w:rsidRPr="007724CB">
        <w:rPr>
          <w:b/>
          <w:sz w:val="28"/>
          <w:szCs w:val="28"/>
        </w:rPr>
        <w:t>[</w:t>
      </w:r>
      <w:r w:rsidRPr="007724CB">
        <w:rPr>
          <w:sz w:val="28"/>
          <w:szCs w:val="28"/>
          <w:lang w:val="uk-UA"/>
        </w:rPr>
        <w:t>Електронний   ресурс</w:t>
      </w:r>
      <w:r w:rsidRPr="007724CB">
        <w:rPr>
          <w:sz w:val="28"/>
          <w:szCs w:val="28"/>
        </w:rPr>
        <w:t>]</w:t>
      </w:r>
      <w:r w:rsidRPr="007724CB">
        <w:rPr>
          <w:sz w:val="28"/>
          <w:szCs w:val="28"/>
          <w:lang w:val="uk-UA"/>
        </w:rPr>
        <w:t xml:space="preserve">   </w:t>
      </w:r>
      <w:r>
        <w:rPr>
          <w:sz w:val="28"/>
          <w:szCs w:val="28"/>
        </w:rPr>
        <w:t xml:space="preserve">// </w:t>
      </w:r>
      <w:r w:rsidRPr="007724CB">
        <w:rPr>
          <w:sz w:val="28"/>
          <w:szCs w:val="28"/>
          <w:lang w:val="uk-UA"/>
        </w:rPr>
        <w:t xml:space="preserve">Високий   замок.   –   2026.   –   25   берез.   –   Електрон.   дані.   </w:t>
      </w:r>
      <w:r w:rsidRPr="007724CB">
        <w:rPr>
          <w:i/>
          <w:sz w:val="28"/>
          <w:szCs w:val="28"/>
          <w:lang w:val="uk-UA"/>
        </w:rPr>
        <w:t xml:space="preserve">Подано   інформацію   про   ухвалення   </w:t>
      </w:r>
      <w:r w:rsidRPr="007724CB">
        <w:rPr>
          <w:i/>
          <w:sz w:val="28"/>
          <w:szCs w:val="28"/>
        </w:rPr>
        <w:t>Верховн</w:t>
      </w:r>
      <w:r w:rsidRPr="007724CB">
        <w:rPr>
          <w:i/>
          <w:sz w:val="28"/>
          <w:szCs w:val="28"/>
          <w:lang w:val="uk-UA"/>
        </w:rPr>
        <w:t>ою</w:t>
      </w:r>
      <w:r w:rsidRPr="007724CB">
        <w:rPr>
          <w:i/>
          <w:sz w:val="28"/>
          <w:szCs w:val="28"/>
        </w:rPr>
        <w:t xml:space="preserve">   Рад</w:t>
      </w:r>
      <w:r w:rsidRPr="007724CB">
        <w:rPr>
          <w:i/>
          <w:sz w:val="28"/>
          <w:szCs w:val="28"/>
          <w:lang w:val="uk-UA"/>
        </w:rPr>
        <w:t>ою</w:t>
      </w:r>
      <w:r w:rsidRPr="007724CB">
        <w:rPr>
          <w:i/>
          <w:sz w:val="28"/>
          <w:szCs w:val="28"/>
        </w:rPr>
        <w:t xml:space="preserve">   України</w:t>
      </w:r>
      <w:r w:rsidRPr="007724CB">
        <w:rPr>
          <w:i/>
          <w:sz w:val="28"/>
          <w:szCs w:val="28"/>
          <w:lang w:val="uk-UA"/>
        </w:rPr>
        <w:t xml:space="preserve">   (ВР   України)</w:t>
      </w:r>
      <w:r w:rsidRPr="007724CB">
        <w:rPr>
          <w:i/>
          <w:sz w:val="28"/>
          <w:szCs w:val="28"/>
        </w:rPr>
        <w:t xml:space="preserve">   у   другому   читанні   </w:t>
      </w:r>
      <w:r w:rsidRPr="007724CB">
        <w:rPr>
          <w:i/>
          <w:sz w:val="28"/>
          <w:szCs w:val="28"/>
          <w:lang w:val="uk-UA"/>
        </w:rPr>
        <w:t>З</w:t>
      </w:r>
      <w:r w:rsidRPr="007724CB">
        <w:rPr>
          <w:i/>
          <w:sz w:val="28"/>
          <w:szCs w:val="28"/>
        </w:rPr>
        <w:t>акон</w:t>
      </w:r>
      <w:r w:rsidRPr="007724CB">
        <w:rPr>
          <w:i/>
          <w:sz w:val="28"/>
          <w:szCs w:val="28"/>
          <w:lang w:val="uk-UA"/>
        </w:rPr>
        <w:t>у</w:t>
      </w:r>
      <w:r w:rsidRPr="007724CB">
        <w:rPr>
          <w:i/>
          <w:sz w:val="28"/>
          <w:szCs w:val="28"/>
        </w:rPr>
        <w:t xml:space="preserve">   про   підготовку   громадян   до   національного   спротиву.   Йдеться   про   зміни   у   методиці   навчання   </w:t>
      </w:r>
      <w:proofErr w:type="gramStart"/>
      <w:r w:rsidRPr="007724CB">
        <w:rPr>
          <w:i/>
          <w:sz w:val="28"/>
          <w:szCs w:val="28"/>
        </w:rPr>
        <w:lastRenderedPageBreak/>
        <w:t>для</w:t>
      </w:r>
      <w:proofErr w:type="gramEnd"/>
      <w:r w:rsidRPr="007724CB">
        <w:rPr>
          <w:i/>
          <w:sz w:val="28"/>
          <w:szCs w:val="28"/>
        </w:rPr>
        <w:t xml:space="preserve">   усіх   учнів   </w:t>
      </w:r>
      <w:r w:rsidRPr="007724CB">
        <w:rPr>
          <w:i/>
          <w:sz w:val="28"/>
          <w:szCs w:val="28"/>
          <w:lang w:val="uk-UA"/>
        </w:rPr>
        <w:t>і</w:t>
      </w:r>
      <w:r w:rsidRPr="007724CB">
        <w:rPr>
          <w:i/>
          <w:sz w:val="28"/>
          <w:szCs w:val="28"/>
        </w:rPr>
        <w:t xml:space="preserve">   студентів</w:t>
      </w:r>
      <w:r w:rsidRPr="007724CB">
        <w:rPr>
          <w:i/>
          <w:sz w:val="28"/>
          <w:szCs w:val="28"/>
          <w:lang w:val="uk-UA"/>
        </w:rPr>
        <w:t>.   Вказано,   що</w:t>
      </w:r>
      <w:r w:rsidRPr="007724CB">
        <w:rPr>
          <w:b/>
          <w:i/>
          <w:sz w:val="28"/>
          <w:szCs w:val="28"/>
          <w:lang w:val="uk-UA"/>
        </w:rPr>
        <w:t xml:space="preserve">   </w:t>
      </w:r>
      <w:r w:rsidRPr="007724CB">
        <w:rPr>
          <w:i/>
          <w:sz w:val="28"/>
          <w:szCs w:val="28"/>
          <w:lang w:val="uk-UA"/>
        </w:rPr>
        <w:t>ш</w:t>
      </w:r>
      <w:r w:rsidRPr="007724CB">
        <w:rPr>
          <w:i/>
          <w:sz w:val="28"/>
          <w:szCs w:val="28"/>
        </w:rPr>
        <w:t>колярі   та   студенти   проходитимуть   спецпідготовку   незалежно   від   статі.   У   навчальних   закладах   запровадять   нову   дисципліну   «Основи   національного   спротиву»,   а   предмет   «Захист   України»   оновлять   та   удосконалять.</w:t>
      </w:r>
      <w:r w:rsidRPr="007724CB">
        <w:rPr>
          <w:i/>
          <w:sz w:val="28"/>
          <w:szCs w:val="28"/>
          <w:lang w:val="uk-UA"/>
        </w:rPr>
        <w:t xml:space="preserve">   </w:t>
      </w:r>
      <w:r w:rsidRPr="007724CB">
        <w:rPr>
          <w:i/>
          <w:sz w:val="28"/>
          <w:szCs w:val="28"/>
        </w:rPr>
        <w:t xml:space="preserve">Також   створять   спеццентри,   де   для   українців   проводитимуть   практичні   заняття   зі   </w:t>
      </w:r>
      <w:proofErr w:type="gramStart"/>
      <w:r w:rsidRPr="007724CB">
        <w:rPr>
          <w:i/>
          <w:sz w:val="28"/>
          <w:szCs w:val="28"/>
        </w:rPr>
        <w:t>стр</w:t>
      </w:r>
      <w:proofErr w:type="gramEnd"/>
      <w:r w:rsidRPr="007724CB">
        <w:rPr>
          <w:i/>
          <w:sz w:val="28"/>
          <w:szCs w:val="28"/>
        </w:rPr>
        <w:t>ільби   та   інших   курсів.   Заняття   відбуватимуться   на   полігонах   ЗСУ,   стрільбищах   та   інтерактивних   тренажерах.</w:t>
      </w:r>
      <w:r w:rsidRPr="007724CB">
        <w:rPr>
          <w:i/>
          <w:sz w:val="28"/>
          <w:szCs w:val="28"/>
          <w:lang w:val="uk-UA"/>
        </w:rPr>
        <w:t xml:space="preserve">   Зазначено,   що   л</w:t>
      </w:r>
      <w:r w:rsidRPr="007724CB">
        <w:rPr>
          <w:i/>
          <w:sz w:val="28"/>
          <w:szCs w:val="28"/>
        </w:rPr>
        <w:t>юди,   які   з   релігійних   причин   не   можуть   використовувати   зброю,   зможуть   обрати   альтернативні   навчальні   курси.   Також   від   практичних   занять   звільняються   люди   з   інвалідністю   та   непрацездатні   громадяни.</w:t>
      </w:r>
      <w:r>
        <w:rPr>
          <w:sz w:val="28"/>
          <w:szCs w:val="28"/>
          <w:lang w:val="uk-UA"/>
        </w:rPr>
        <w:t xml:space="preserve">   Текст :</w:t>
      </w:r>
      <w:r w:rsidRPr="007724CB">
        <w:rPr>
          <w:sz w:val="28"/>
          <w:szCs w:val="28"/>
          <w:lang w:val="uk-UA"/>
        </w:rPr>
        <w:t xml:space="preserve"> </w:t>
      </w:r>
      <w:hyperlink r:id="rId13" w:history="1">
        <w:r w:rsidRPr="007724CB">
          <w:rPr>
            <w:rStyle w:val="a3"/>
            <w:sz w:val="28"/>
            <w:szCs w:val="28"/>
            <w:lang w:val="uk-UA"/>
          </w:rPr>
          <w:t>https://wz.lviv.ua/news/549496-v-ukraini-ukhvalyly-zakon-pro-pidhotovku-shkoliariv-ta-studentiv-do-natsionalnoho-sprotyvu</w:t>
        </w:r>
      </w:hyperlink>
    </w:p>
    <w:p w:rsidR="00954B32" w:rsidRPr="007724CB" w:rsidRDefault="00954B32" w:rsidP="00954B32">
      <w:pPr>
        <w:pStyle w:val="a5"/>
        <w:numPr>
          <w:ilvl w:val="0"/>
          <w:numId w:val="3"/>
        </w:numPr>
        <w:spacing w:after="120" w:line="360" w:lineRule="auto"/>
        <w:ind w:left="0" w:firstLine="567"/>
        <w:jc w:val="both"/>
        <w:rPr>
          <w:color w:val="2D2C37"/>
          <w:szCs w:val="28"/>
          <w:shd w:val="clear" w:color="auto" w:fill="FFFFFF"/>
          <w:lang w:val="uk-UA"/>
        </w:rPr>
      </w:pPr>
      <w:r w:rsidRPr="007724CB">
        <w:rPr>
          <w:b/>
          <w:bCs/>
          <w:color w:val="2D2C37"/>
          <w:szCs w:val="28"/>
          <w:shd w:val="clear" w:color="auto" w:fill="FFFFFF"/>
          <w:lang w:val="uk-UA"/>
        </w:rPr>
        <w:t xml:space="preserve">Викладачка на   окупованій   Луганщині   вчить   англійської   через   російські   символи   </w:t>
      </w:r>
      <w:r w:rsidRPr="007724CB">
        <w:rPr>
          <w:color w:val="2D2C37"/>
          <w:szCs w:val="28"/>
          <w:shd w:val="clear" w:color="auto" w:fill="FFFFFF"/>
          <w:lang w:val="uk-UA"/>
        </w:rPr>
        <w:t xml:space="preserve">[Електронний   ресурс]   //   Читомо :   [вебсайт].   –   2026. –   11   квіт.   –   Електрон.   дані.   </w:t>
      </w:r>
      <w:r w:rsidRPr="007724CB">
        <w:rPr>
          <w:i/>
          <w:iCs/>
          <w:color w:val="2D2C37"/>
          <w:szCs w:val="28"/>
          <w:shd w:val="clear" w:color="auto" w:fill="FFFFFF"/>
          <w:lang w:val="uk-UA"/>
        </w:rPr>
        <w:t>Проаналізовано   трансформацію   змісту   мовної   освіти   на   тимчасово   окупованих   територіях   (ТОТ)   Луганської   області,   де   викладання   англійської   мови   інтегрується   з   російськими   наративами.   Зокрема,   описано   створення   навчального   посібника   викладачкою   англійської   та   французької   мов   Оленою   Масловою,   у   якому   замість   традиційного   матеріалу   про   культуру   Великої   Британії   —   російські   символи,   свята   та   народні   образи.</w:t>
      </w:r>
      <w:r w:rsidRPr="007724CB">
        <w:rPr>
          <w:color w:val="2D2C37"/>
          <w:szCs w:val="28"/>
          <w:shd w:val="clear" w:color="auto" w:fill="FFFFFF"/>
          <w:lang w:val="uk-UA"/>
        </w:rPr>
        <w:t xml:space="preserve">   </w:t>
      </w:r>
      <w:r w:rsidRPr="007724CB">
        <w:rPr>
          <w:i/>
          <w:iCs/>
          <w:color w:val="2D2C37"/>
          <w:szCs w:val="28"/>
          <w:shd w:val="clear" w:color="auto" w:fill="FFFFFF"/>
          <w:lang w:val="uk-UA"/>
        </w:rPr>
        <w:t xml:space="preserve">Такий   підхід   інтерпретується   як   інструмент   культурної   та   ідеологічної   переорієнтації   освітнього   процесу,   що   сприяє   витісненню   локальної   й   західної   культурної   перспективи.   Підкреслено,   що   подібні   практики   є   складовою   ширшої   політики   гуманітарного   впливу   та   російської   пропаганди   в   освітній   сфері   на   ТОТ.   </w:t>
      </w:r>
      <w:r w:rsidRPr="007724CB">
        <w:rPr>
          <w:color w:val="2D2C37"/>
          <w:szCs w:val="28"/>
          <w:shd w:val="clear" w:color="auto" w:fill="FFFFFF"/>
          <w:lang w:val="uk-UA"/>
        </w:rPr>
        <w:t xml:space="preserve">Текст:   </w:t>
      </w:r>
      <w:hyperlink r:id="rId14" w:tgtFrame="_blank" w:history="1">
        <w:r w:rsidRPr="007724CB">
          <w:rPr>
            <w:rStyle w:val="a3"/>
            <w:szCs w:val="28"/>
            <w:shd w:val="clear" w:color="auto" w:fill="FFFFFF"/>
            <w:lang w:val="uk-UA"/>
          </w:rPr>
          <w:t>https://chytomo.com/vykladachka-na-okupovanij-luhanshchyni-vchyt-anhlijskoi-cherez-rosijski-symvoly/</w:t>
        </w:r>
      </w:hyperlink>
    </w:p>
    <w:p w:rsidR="00954B32" w:rsidRPr="007724CB" w:rsidRDefault="00954B32" w:rsidP="00954B32">
      <w:pPr>
        <w:pStyle w:val="a5"/>
        <w:numPr>
          <w:ilvl w:val="0"/>
          <w:numId w:val="3"/>
        </w:numPr>
        <w:spacing w:after="120" w:line="360" w:lineRule="auto"/>
        <w:ind w:left="0" w:firstLine="567"/>
        <w:jc w:val="both"/>
        <w:rPr>
          <w:szCs w:val="28"/>
          <w:lang w:val="uk-UA"/>
        </w:rPr>
      </w:pPr>
      <w:r w:rsidRPr="007724CB">
        <w:rPr>
          <w:b/>
          <w:szCs w:val="28"/>
          <w:lang w:val="uk-UA"/>
        </w:rPr>
        <w:lastRenderedPageBreak/>
        <w:t>Волікова</w:t>
      </w:r>
      <w:r>
        <w:rPr>
          <w:b/>
          <w:szCs w:val="28"/>
          <w:lang w:val="uk-UA"/>
        </w:rPr>
        <w:t xml:space="preserve"> </w:t>
      </w:r>
      <w:r w:rsidRPr="007724CB">
        <w:rPr>
          <w:b/>
          <w:szCs w:val="28"/>
          <w:lang w:val="uk-UA"/>
        </w:rPr>
        <w:t>М.   М.   Трансформація   вищої   освіти   України   в   умовах   воєнних   викликів</w:t>
      </w:r>
      <w:r w:rsidRPr="007724CB">
        <w:rPr>
          <w:szCs w:val="28"/>
          <w:lang w:val="uk-UA"/>
        </w:rPr>
        <w:t xml:space="preserve">   [Електронний   ресурс]   /   М.   М.   Волікова,   Г.   В.   Коваль</w:t>
      </w:r>
      <w:r>
        <w:rPr>
          <w:szCs w:val="28"/>
          <w:lang w:val="uk-UA"/>
        </w:rPr>
        <w:t xml:space="preserve">  </w:t>
      </w:r>
      <w:r w:rsidRPr="007724CB">
        <w:rPr>
          <w:szCs w:val="28"/>
          <w:lang w:val="uk-UA"/>
        </w:rPr>
        <w:t>//   Укр.   журн.   приклад.   економіки   та   техніки.   –   2026.   –   №   1.   –   С.</w:t>
      </w:r>
      <w:r>
        <w:rPr>
          <w:szCs w:val="28"/>
          <w:lang w:val="uk-UA"/>
        </w:rPr>
        <w:t xml:space="preserve"> </w:t>
      </w:r>
      <w:r w:rsidRPr="007724CB">
        <w:rPr>
          <w:szCs w:val="28"/>
          <w:lang w:val="uk-UA"/>
        </w:rPr>
        <w:t xml:space="preserve">719-728.   </w:t>
      </w:r>
      <w:r>
        <w:rPr>
          <w:i/>
          <w:szCs w:val="28"/>
          <w:lang w:val="uk-UA"/>
        </w:rPr>
        <w:t xml:space="preserve">Вказано,   що   освітній процес у період війни   потребує  від молоді  значної  </w:t>
      </w:r>
      <w:r w:rsidRPr="007724CB">
        <w:rPr>
          <w:i/>
          <w:szCs w:val="28"/>
          <w:lang w:val="uk-UA"/>
        </w:rPr>
        <w:t>психол</w:t>
      </w:r>
      <w:r>
        <w:rPr>
          <w:i/>
          <w:szCs w:val="28"/>
          <w:lang w:val="uk-UA"/>
        </w:rPr>
        <w:t xml:space="preserve">огічної витривалості,  </w:t>
      </w:r>
      <w:r w:rsidRPr="007724CB">
        <w:rPr>
          <w:i/>
          <w:szCs w:val="28"/>
          <w:lang w:val="uk-UA"/>
        </w:rPr>
        <w:t xml:space="preserve">уміння      швидко   адаптуватися   до   змін   і   самостійно   вибудовувати   власну   освітню </w:t>
      </w:r>
      <w:r>
        <w:rPr>
          <w:i/>
          <w:szCs w:val="28"/>
          <w:lang w:val="uk-UA"/>
        </w:rPr>
        <w:t xml:space="preserve">  траєкторію.   Пріоритетними напрямами  освітньої  </w:t>
      </w:r>
      <w:r w:rsidRPr="007724CB">
        <w:rPr>
          <w:i/>
          <w:szCs w:val="28"/>
          <w:lang w:val="uk-UA"/>
        </w:rPr>
        <w:t>політики   мають   бути   створення   безпечного   середовища   для   навчання,   активне   впровадження   цифрових   технологій,   розвиток   дистанційних   форматів   і   гарантування   рівних   можливостей   доступу   до   освіти   незалежно   від   життєвих   обставин,   забезпечення   безпе</w:t>
      </w:r>
      <w:r>
        <w:rPr>
          <w:i/>
          <w:szCs w:val="28"/>
          <w:lang w:val="uk-UA"/>
        </w:rPr>
        <w:t xml:space="preserve">рервності   навчання   для українських дітей  і  молоді,   які  через  </w:t>
      </w:r>
      <w:r w:rsidRPr="007724CB">
        <w:rPr>
          <w:i/>
          <w:szCs w:val="28"/>
          <w:lang w:val="uk-UA"/>
        </w:rPr>
        <w:t xml:space="preserve"> ві</w:t>
      </w:r>
      <w:r>
        <w:rPr>
          <w:i/>
          <w:szCs w:val="28"/>
          <w:lang w:val="uk-UA"/>
        </w:rPr>
        <w:t xml:space="preserve">йну      перебувають  за  кордоном.   Використання    онлайн-платформ  і   цифрових  </w:t>
      </w:r>
      <w:r w:rsidRPr="007724CB">
        <w:rPr>
          <w:i/>
          <w:szCs w:val="28"/>
          <w:lang w:val="uk-UA"/>
        </w:rPr>
        <w:t xml:space="preserve">інструментів  </w:t>
      </w:r>
      <w:r>
        <w:rPr>
          <w:i/>
          <w:szCs w:val="28"/>
          <w:lang w:val="uk-UA"/>
        </w:rPr>
        <w:t xml:space="preserve"> дає      змогу не   </w:t>
      </w:r>
      <w:r w:rsidRPr="007724CB">
        <w:rPr>
          <w:i/>
          <w:szCs w:val="28"/>
          <w:lang w:val="uk-UA"/>
        </w:rPr>
        <w:t>лише   продовжувати</w:t>
      </w:r>
      <w:r>
        <w:rPr>
          <w:i/>
          <w:szCs w:val="28"/>
          <w:lang w:val="uk-UA"/>
        </w:rPr>
        <w:t xml:space="preserve">  здобуття  освіти,   а  й   отримувати   необхідну   психологічну  </w:t>
      </w:r>
      <w:r w:rsidRPr="007724CB">
        <w:rPr>
          <w:i/>
          <w:szCs w:val="28"/>
          <w:lang w:val="uk-UA"/>
        </w:rPr>
        <w:t>підтримку,   зберігати   зв’язок   із   українським   освітнім   простором   і   відчуття   належності   до   національної</w:t>
      </w:r>
      <w:r>
        <w:rPr>
          <w:i/>
          <w:szCs w:val="28"/>
          <w:lang w:val="uk-UA"/>
        </w:rPr>
        <w:t xml:space="preserve">   спільноти.   За   таких   обставин  питання  забезпечення   якісної,  сучасної  </w:t>
      </w:r>
      <w:r w:rsidRPr="007724CB">
        <w:rPr>
          <w:i/>
          <w:szCs w:val="28"/>
          <w:lang w:val="uk-UA"/>
        </w:rPr>
        <w:t xml:space="preserve">та </w:t>
      </w:r>
      <w:r>
        <w:rPr>
          <w:i/>
          <w:szCs w:val="28"/>
          <w:lang w:val="uk-UA"/>
        </w:rPr>
        <w:t xml:space="preserve">  доступної      освіти  </w:t>
      </w:r>
      <w:r w:rsidRPr="007724CB">
        <w:rPr>
          <w:i/>
          <w:szCs w:val="28"/>
          <w:lang w:val="uk-UA"/>
        </w:rPr>
        <w:t>в   Україні   набуває   особливої   значущості   й   стає   одним   із   визначальних   завдань   як   державної   влади,   так   і   органів</w:t>
      </w:r>
      <w:r>
        <w:rPr>
          <w:i/>
          <w:szCs w:val="28"/>
          <w:lang w:val="uk-UA"/>
        </w:rPr>
        <w:t xml:space="preserve">   місцевого   самоврядування </w:t>
      </w:r>
      <w:r w:rsidRPr="007724CB">
        <w:rPr>
          <w:i/>
          <w:szCs w:val="28"/>
          <w:lang w:val="uk-UA"/>
        </w:rPr>
        <w:t>(ОМС).</w:t>
      </w:r>
      <w:r>
        <w:rPr>
          <w:szCs w:val="28"/>
          <w:lang w:val="uk-UA"/>
        </w:rPr>
        <w:t xml:space="preserve">    Текст </w:t>
      </w:r>
      <w:r w:rsidRPr="007724CB">
        <w:rPr>
          <w:szCs w:val="28"/>
          <w:lang w:val="uk-UA"/>
        </w:rPr>
        <w:t xml:space="preserve">:   </w:t>
      </w:r>
      <w:hyperlink r:id="rId15" w:history="1">
        <w:r w:rsidRPr="007724CB">
          <w:rPr>
            <w:rStyle w:val="a3"/>
            <w:szCs w:val="28"/>
            <w:lang w:val="uk-UA"/>
          </w:rPr>
          <w:t>https://perspectives.pp.ua/index.php/sas/article/view/37882/37884</w:t>
        </w:r>
      </w:hyperlink>
    </w:p>
    <w:p w:rsidR="00954B32" w:rsidRPr="007724CB" w:rsidRDefault="00954B32" w:rsidP="00954B32">
      <w:pPr>
        <w:pStyle w:val="a5"/>
        <w:numPr>
          <w:ilvl w:val="0"/>
          <w:numId w:val="3"/>
        </w:numPr>
        <w:shd w:val="clear" w:color="auto" w:fill="FFFFFF"/>
        <w:spacing w:after="120" w:line="360" w:lineRule="auto"/>
        <w:ind w:left="0" w:firstLine="567"/>
        <w:jc w:val="both"/>
        <w:rPr>
          <w:color w:val="2D2C37"/>
          <w:szCs w:val="28"/>
        </w:rPr>
      </w:pPr>
      <w:r w:rsidRPr="007724CB">
        <w:rPr>
          <w:b/>
          <w:bCs/>
          <w:color w:val="2D2C37"/>
          <w:szCs w:val="28"/>
        </w:rPr>
        <w:t>Воробйова</w:t>
      </w:r>
      <w:r>
        <w:rPr>
          <w:b/>
          <w:bCs/>
          <w:color w:val="2D2C37"/>
          <w:szCs w:val="28"/>
        </w:rPr>
        <w:t xml:space="preserve"> </w:t>
      </w:r>
      <w:r w:rsidRPr="007724CB">
        <w:rPr>
          <w:b/>
          <w:bCs/>
          <w:color w:val="2D2C37"/>
          <w:szCs w:val="28"/>
        </w:rPr>
        <w:t>Л. Штрафи   для   батькі</w:t>
      </w:r>
      <w:r>
        <w:rPr>
          <w:b/>
          <w:bCs/>
          <w:color w:val="2D2C37"/>
          <w:szCs w:val="28"/>
        </w:rPr>
        <w:t xml:space="preserve">в   за   прогули   у   школі:  </w:t>
      </w:r>
      <w:r w:rsidRPr="007724CB">
        <w:rPr>
          <w:b/>
          <w:bCs/>
          <w:color w:val="2D2C37"/>
          <w:szCs w:val="28"/>
        </w:rPr>
        <w:t>у</w:t>
      </w:r>
      <w:r>
        <w:rPr>
          <w:b/>
          <w:bCs/>
          <w:color w:val="2D2C37"/>
          <w:szCs w:val="28"/>
        </w:rPr>
        <w:t xml:space="preserve"> </w:t>
      </w:r>
      <w:r w:rsidRPr="007724CB">
        <w:rPr>
          <w:b/>
          <w:bCs/>
          <w:color w:val="2D2C37"/>
          <w:szCs w:val="28"/>
        </w:rPr>
        <w:t>Раді   пояснили,</w:t>
      </w:r>
      <w:r>
        <w:rPr>
          <w:b/>
          <w:bCs/>
          <w:color w:val="2D2C37"/>
          <w:szCs w:val="28"/>
        </w:rPr>
        <w:t xml:space="preserve"> </w:t>
      </w:r>
      <w:r w:rsidRPr="007724CB">
        <w:rPr>
          <w:b/>
          <w:bCs/>
          <w:color w:val="2D2C37"/>
          <w:szCs w:val="28"/>
        </w:rPr>
        <w:t>як будуть</w:t>
      </w:r>
      <w:r>
        <w:rPr>
          <w:b/>
          <w:bCs/>
          <w:color w:val="2D2C37"/>
          <w:szCs w:val="28"/>
        </w:rPr>
        <w:t xml:space="preserve"> </w:t>
      </w:r>
      <w:r w:rsidRPr="007724CB">
        <w:rPr>
          <w:b/>
          <w:bCs/>
          <w:color w:val="2D2C37"/>
          <w:szCs w:val="28"/>
        </w:rPr>
        <w:t>рахуватимуть</w:t>
      </w:r>
      <w:r>
        <w:rPr>
          <w:b/>
          <w:bCs/>
          <w:color w:val="2D2C37"/>
          <w:szCs w:val="28"/>
        </w:rPr>
        <w:t xml:space="preserve"> </w:t>
      </w:r>
      <w:r w:rsidRPr="007724CB">
        <w:rPr>
          <w:b/>
          <w:bCs/>
          <w:color w:val="2D2C37"/>
          <w:szCs w:val="28"/>
        </w:rPr>
        <w:t>пропуски дітей</w:t>
      </w:r>
      <w:r w:rsidRPr="007724CB">
        <w:rPr>
          <w:color w:val="2D2C37"/>
          <w:szCs w:val="28"/>
        </w:rPr>
        <w:t xml:space="preserve">   [Електронний   ресурс]  /  Лілія  Воробйова //  Focus.ua</w:t>
      </w:r>
      <w:proofErr w:type="gramStart"/>
      <w:r w:rsidRPr="007724CB">
        <w:rPr>
          <w:color w:val="2D2C37"/>
          <w:szCs w:val="28"/>
        </w:rPr>
        <w:t xml:space="preserve"> :</w:t>
      </w:r>
      <w:proofErr w:type="gramEnd"/>
      <w:r w:rsidRPr="007724CB">
        <w:rPr>
          <w:color w:val="2D2C37"/>
          <w:szCs w:val="28"/>
        </w:rPr>
        <w:t xml:space="preserve">  [вебсайт].  –  2026.  –  24  берез.</w:t>
      </w:r>
      <w:r>
        <w:rPr>
          <w:color w:val="2D2C37"/>
          <w:szCs w:val="28"/>
          <w:lang w:val="uk-UA"/>
        </w:rPr>
        <w:t xml:space="preserve"> –</w:t>
      </w:r>
      <w:r w:rsidRPr="007724CB">
        <w:rPr>
          <w:color w:val="2D2C37"/>
          <w:szCs w:val="28"/>
        </w:rPr>
        <w:t xml:space="preserve">     Електрон.   дані.   </w:t>
      </w:r>
      <w:r w:rsidRPr="007724CB">
        <w:rPr>
          <w:i/>
          <w:iCs/>
          <w:color w:val="2D2C37"/>
          <w:szCs w:val="28"/>
        </w:rPr>
        <w:t>Повідомлено,   що   в   Україні   будуть   ретельніше   ставитися   до   відвідувань   дітей   школи.   Міні</w:t>
      </w:r>
      <w:proofErr w:type="gramStart"/>
      <w:r w:rsidRPr="007724CB">
        <w:rPr>
          <w:i/>
          <w:iCs/>
          <w:color w:val="2D2C37"/>
          <w:szCs w:val="28"/>
        </w:rPr>
        <w:t>стр</w:t>
      </w:r>
      <w:proofErr w:type="gramEnd"/>
      <w:r w:rsidRPr="007724CB">
        <w:rPr>
          <w:i/>
          <w:iCs/>
          <w:color w:val="2D2C37"/>
          <w:szCs w:val="28"/>
        </w:rPr>
        <w:t xml:space="preserve">   освіти   та   науки   України   Оксен   Лісовий   заявив,   що   батькам   доведеться   заплати   штраф   до   5100   грн,   якщо   їх   нащадки   прогуляли   уроки   без   поважних   причин.   За   словами   посадовця,   відповідальність   може   наставати   </w:t>
      </w:r>
      <w:proofErr w:type="gramStart"/>
      <w:r w:rsidRPr="007724CB">
        <w:rPr>
          <w:i/>
          <w:iCs/>
          <w:color w:val="2D2C37"/>
          <w:szCs w:val="28"/>
        </w:rPr>
        <w:t>п</w:t>
      </w:r>
      <w:proofErr w:type="gramEnd"/>
      <w:r w:rsidRPr="007724CB">
        <w:rPr>
          <w:i/>
          <w:iCs/>
          <w:color w:val="2D2C37"/>
          <w:szCs w:val="28"/>
        </w:rPr>
        <w:t xml:space="preserve">ісля   приблизно   10   днів   пропусків.   Про   те,   як   будуть   </w:t>
      </w:r>
      <w:r w:rsidRPr="007724CB">
        <w:rPr>
          <w:i/>
          <w:iCs/>
          <w:color w:val="2D2C37"/>
          <w:szCs w:val="28"/>
        </w:rPr>
        <w:lastRenderedPageBreak/>
        <w:t xml:space="preserve">рахувати   ”пропуски”   та   інші   важливі   подробиці,   розповіла   секретар   Комітету   Верховної   Ради   України   (ВР   України)   з   питань   освіти,   науки   та   інновацій   Наталія   Піпа.   За   її   словами,   якщо   штрафи   не   подіють   на   батьків,   </w:t>
      </w:r>
      <w:proofErr w:type="gramStart"/>
      <w:r w:rsidRPr="007724CB">
        <w:rPr>
          <w:i/>
          <w:iCs/>
          <w:color w:val="2D2C37"/>
          <w:szCs w:val="28"/>
        </w:rPr>
        <w:t>адм</w:t>
      </w:r>
      <w:proofErr w:type="gramEnd"/>
      <w:r w:rsidRPr="007724CB">
        <w:rPr>
          <w:i/>
          <w:iCs/>
          <w:color w:val="2D2C37"/>
          <w:szCs w:val="28"/>
        </w:rPr>
        <w:t xml:space="preserve">іністрації   навчальних   закладів   можуть   навіть   залучити   до   них   відповідні   служби.   Водночас   </w:t>
      </w:r>
      <w:proofErr w:type="gramStart"/>
      <w:r w:rsidRPr="007724CB">
        <w:rPr>
          <w:i/>
          <w:iCs/>
          <w:color w:val="2D2C37"/>
          <w:szCs w:val="28"/>
        </w:rPr>
        <w:t>у</w:t>
      </w:r>
      <w:proofErr w:type="gramEnd"/>
      <w:r w:rsidRPr="007724CB">
        <w:rPr>
          <w:i/>
          <w:iCs/>
          <w:color w:val="2D2C37"/>
          <w:szCs w:val="28"/>
        </w:rPr>
        <w:t xml:space="preserve">   парламенті   визнали,   що   існує   ризик   зловживань   із   медичними   довідками,   однак   наголосили,   що   ”контроль   має   бути   збалансованим   і   не   створювати   надмірного   тиску   на   сім’ї”.</w:t>
      </w:r>
      <w:r w:rsidRPr="007724CB">
        <w:rPr>
          <w:color w:val="2D2C37"/>
          <w:szCs w:val="28"/>
        </w:rPr>
        <w:t xml:space="preserve">   Текст:   </w:t>
      </w:r>
      <w:hyperlink r:id="rId16" w:tgtFrame="_blank" w:history="1">
        <w:r w:rsidRPr="007724CB">
          <w:rPr>
            <w:rStyle w:val="a3"/>
            <w:szCs w:val="28"/>
          </w:rPr>
          <w:t>https://focus.ua/uk/ukraine/748292-shtrafi-dlya-batkiv-za-proguli-u-shkoli-nataliya-pipa-pro-shtrafi-za-propuski-u-shkoli</w:t>
        </w:r>
      </w:hyperlink>
    </w:p>
    <w:p w:rsidR="00954B32" w:rsidRPr="007724CB" w:rsidRDefault="00954B32" w:rsidP="00954B32">
      <w:pPr>
        <w:pStyle w:val="a5"/>
        <w:numPr>
          <w:ilvl w:val="0"/>
          <w:numId w:val="3"/>
        </w:numPr>
        <w:spacing w:after="120" w:line="360" w:lineRule="auto"/>
        <w:ind w:left="0" w:firstLine="567"/>
        <w:jc w:val="both"/>
        <w:rPr>
          <w:rFonts w:eastAsia="Times New Roman"/>
          <w:i/>
          <w:szCs w:val="28"/>
          <w:lang w:eastAsia="uk-UA"/>
        </w:rPr>
      </w:pPr>
      <w:r w:rsidRPr="007724CB">
        <w:rPr>
          <w:b/>
          <w:szCs w:val="28"/>
        </w:rPr>
        <w:t xml:space="preserve">Всеукраїнське науково-педагогічне </w:t>
      </w:r>
      <w:proofErr w:type="gramStart"/>
      <w:r w:rsidRPr="007724CB">
        <w:rPr>
          <w:b/>
          <w:szCs w:val="28"/>
        </w:rPr>
        <w:t>п</w:t>
      </w:r>
      <w:proofErr w:type="gramEnd"/>
      <w:r w:rsidRPr="007724CB">
        <w:rPr>
          <w:b/>
          <w:szCs w:val="28"/>
        </w:rPr>
        <w:t>ідвищення   кваліфікації   ”Формування</w:t>
      </w:r>
      <w:r>
        <w:rPr>
          <w:b/>
          <w:szCs w:val="28"/>
        </w:rPr>
        <w:t xml:space="preserve"> </w:t>
      </w:r>
      <w:r w:rsidRPr="007724CB">
        <w:rPr>
          <w:b/>
          <w:szCs w:val="28"/>
        </w:rPr>
        <w:t>професійної</w:t>
      </w:r>
      <w:r>
        <w:rPr>
          <w:b/>
          <w:szCs w:val="28"/>
        </w:rPr>
        <w:t xml:space="preserve"> </w:t>
      </w:r>
      <w:r w:rsidRPr="007724CB">
        <w:rPr>
          <w:b/>
          <w:szCs w:val="28"/>
        </w:rPr>
        <w:t>компетентності   викладачів   закладів   вищої   освіти</w:t>
      </w:r>
      <w:r>
        <w:rPr>
          <w:b/>
          <w:szCs w:val="28"/>
        </w:rPr>
        <w:t xml:space="preserve"> </w:t>
      </w:r>
      <w:r w:rsidRPr="007724CB">
        <w:rPr>
          <w:b/>
          <w:szCs w:val="28"/>
        </w:rPr>
        <w:t>в</w:t>
      </w:r>
      <w:r>
        <w:rPr>
          <w:b/>
          <w:szCs w:val="28"/>
        </w:rPr>
        <w:t xml:space="preserve"> </w:t>
      </w:r>
      <w:r w:rsidRPr="007724CB">
        <w:rPr>
          <w:b/>
          <w:szCs w:val="28"/>
        </w:rPr>
        <w:t>контексті</w:t>
      </w:r>
      <w:r>
        <w:rPr>
          <w:b/>
          <w:szCs w:val="28"/>
        </w:rPr>
        <w:t xml:space="preserve"> </w:t>
      </w:r>
      <w:r w:rsidRPr="007724CB">
        <w:rPr>
          <w:b/>
          <w:szCs w:val="28"/>
        </w:rPr>
        <w:t>сучасних   суспільних   викликів”,</w:t>
      </w:r>
      <w:r w:rsidRPr="007724CB">
        <w:rPr>
          <w:szCs w:val="28"/>
        </w:rPr>
        <w:t xml:space="preserve">   </w:t>
      </w:r>
      <w:r w:rsidRPr="007724CB">
        <w:rPr>
          <w:b/>
          <w:szCs w:val="28"/>
        </w:rPr>
        <w:t xml:space="preserve">30   </w:t>
      </w:r>
      <w:r>
        <w:rPr>
          <w:b/>
          <w:szCs w:val="28"/>
        </w:rPr>
        <w:t>груд</w:t>
      </w:r>
      <w:r>
        <w:rPr>
          <w:b/>
          <w:szCs w:val="28"/>
          <w:lang w:val="uk-UA"/>
        </w:rPr>
        <w:t>ня</w:t>
      </w:r>
      <w:r>
        <w:rPr>
          <w:b/>
          <w:szCs w:val="28"/>
          <w:lang w:val="uk-UA"/>
        </w:rPr>
        <w:br/>
      </w:r>
      <w:r w:rsidRPr="007724CB">
        <w:rPr>
          <w:b/>
          <w:szCs w:val="28"/>
        </w:rPr>
        <w:t xml:space="preserve">   [2024   р.]</w:t>
      </w:r>
      <w:r>
        <w:rPr>
          <w:b/>
          <w:szCs w:val="28"/>
        </w:rPr>
        <w:t xml:space="preserve"> </w:t>
      </w:r>
      <w:r w:rsidRPr="007724CB">
        <w:rPr>
          <w:b/>
          <w:szCs w:val="28"/>
        </w:rPr>
        <w:t xml:space="preserve">–  9   </w:t>
      </w:r>
      <w:r>
        <w:rPr>
          <w:b/>
          <w:szCs w:val="28"/>
        </w:rPr>
        <w:t>лют</w:t>
      </w:r>
      <w:r>
        <w:rPr>
          <w:b/>
          <w:szCs w:val="28"/>
          <w:lang w:val="uk-UA"/>
        </w:rPr>
        <w:t>ого</w:t>
      </w:r>
      <w:r w:rsidRPr="007724CB">
        <w:rPr>
          <w:b/>
          <w:szCs w:val="28"/>
        </w:rPr>
        <w:t xml:space="preserve">   2025   р.</w:t>
      </w:r>
      <w:r w:rsidRPr="007724CB">
        <w:rPr>
          <w:szCs w:val="28"/>
        </w:rPr>
        <w:t xml:space="preserve">  : [зб.   матеріалів].  — Львів</w:t>
      </w:r>
      <w:proofErr w:type="gramStart"/>
      <w:r w:rsidRPr="007724CB">
        <w:rPr>
          <w:szCs w:val="28"/>
        </w:rPr>
        <w:t xml:space="preserve">   ;</w:t>
      </w:r>
      <w:proofErr w:type="gramEnd"/>
      <w:r w:rsidRPr="007724CB">
        <w:rPr>
          <w:szCs w:val="28"/>
        </w:rPr>
        <w:t xml:space="preserve">   Торунь   :   Liha-Pres,   2025.   —   253   с.   </w:t>
      </w:r>
      <w:r w:rsidRPr="007724CB">
        <w:rPr>
          <w:b/>
          <w:i/>
          <w:szCs w:val="28"/>
        </w:rPr>
        <w:t>Шифр   зберігання   в</w:t>
      </w:r>
      <w:proofErr w:type="gramStart"/>
      <w:r w:rsidRPr="007724CB">
        <w:rPr>
          <w:b/>
          <w:i/>
          <w:szCs w:val="28"/>
        </w:rPr>
        <w:t xml:space="preserve">   Б</w:t>
      </w:r>
      <w:proofErr w:type="gramEnd"/>
      <w:r w:rsidRPr="007724CB">
        <w:rPr>
          <w:b/>
          <w:i/>
          <w:szCs w:val="28"/>
        </w:rPr>
        <w:t xml:space="preserve">ібліотеці:   </w:t>
      </w:r>
      <w:r w:rsidRPr="007724CB">
        <w:rPr>
          <w:rFonts w:eastAsia="Times New Roman"/>
          <w:b/>
          <w:i/>
          <w:szCs w:val="28"/>
          <w:lang w:eastAsia="uk-UA"/>
        </w:rPr>
        <w:t xml:space="preserve">А843920   </w:t>
      </w:r>
      <w:proofErr w:type="gramStart"/>
      <w:r w:rsidRPr="007724CB">
        <w:rPr>
          <w:rFonts w:eastAsia="Times New Roman"/>
          <w:i/>
          <w:szCs w:val="28"/>
          <w:lang w:eastAsia="uk-UA"/>
        </w:rPr>
        <w:t>З</w:t>
      </w:r>
      <w:proofErr w:type="gramEnd"/>
      <w:r w:rsidRPr="007724CB">
        <w:rPr>
          <w:rFonts w:eastAsia="Times New Roman"/>
          <w:i/>
          <w:szCs w:val="28"/>
          <w:lang w:eastAsia="uk-UA"/>
        </w:rPr>
        <w:t xml:space="preserve">і   змісту:   </w:t>
      </w:r>
      <w:r w:rsidRPr="00D54F88">
        <w:rPr>
          <w:rFonts w:eastAsia="Times New Roman"/>
          <w:i/>
          <w:sz w:val="27"/>
          <w:szCs w:val="27"/>
          <w:lang w:eastAsia="uk-UA"/>
        </w:rPr>
        <w:t xml:space="preserve">Використання   </w:t>
      </w:r>
      <w:proofErr w:type="gramStart"/>
      <w:r w:rsidRPr="00D54F88">
        <w:rPr>
          <w:rFonts w:eastAsia="Times New Roman"/>
          <w:i/>
          <w:sz w:val="27"/>
          <w:szCs w:val="27"/>
          <w:lang w:eastAsia="uk-UA"/>
        </w:rPr>
        <w:t>штучного</w:t>
      </w:r>
      <w:proofErr w:type="gramEnd"/>
      <w:r w:rsidRPr="00D54F88">
        <w:rPr>
          <w:rFonts w:eastAsia="Times New Roman"/>
          <w:i/>
          <w:sz w:val="27"/>
          <w:szCs w:val="27"/>
          <w:lang w:eastAsia="uk-UA"/>
        </w:rPr>
        <w:t xml:space="preserve">   інтелекту   у   професійному   розвитку   викладачів   закладів   вищої   освіти  /  С.   С. Барган.  –   С.   9-11;   Конкурентоспроможність   вищої   освіти:   стратегічні   аспекти   /   Ю.   Є.   Безугла.   –   С.   15-17;      Вплив   </w:t>
      </w:r>
      <w:proofErr w:type="gramStart"/>
      <w:r w:rsidRPr="00D54F88">
        <w:rPr>
          <w:rFonts w:eastAsia="Times New Roman"/>
          <w:i/>
          <w:sz w:val="27"/>
          <w:szCs w:val="27"/>
          <w:lang w:eastAsia="uk-UA"/>
        </w:rPr>
        <w:t>Ш</w:t>
      </w:r>
      <w:proofErr w:type="gramEnd"/>
      <w:r w:rsidRPr="00D54F88">
        <w:rPr>
          <w:rFonts w:eastAsia="Times New Roman"/>
          <w:i/>
          <w:sz w:val="27"/>
          <w:szCs w:val="27"/>
          <w:lang w:eastAsia="uk-UA"/>
        </w:rPr>
        <w:t xml:space="preserve">І   на   вищу   освіту:   дослідження   переваг,  проблем   і  суспільного   сприйняття   /  Н. С.  Бітко.   –   С.   19-23;   Методичні   </w:t>
      </w:r>
      <w:proofErr w:type="gramStart"/>
      <w:r w:rsidRPr="00D54F88">
        <w:rPr>
          <w:rFonts w:eastAsia="Times New Roman"/>
          <w:i/>
          <w:sz w:val="27"/>
          <w:szCs w:val="27"/>
          <w:lang w:eastAsia="uk-UA"/>
        </w:rPr>
        <w:t>п</w:t>
      </w:r>
      <w:proofErr w:type="gramEnd"/>
      <w:r w:rsidRPr="00D54F88">
        <w:rPr>
          <w:rFonts w:eastAsia="Times New Roman"/>
          <w:i/>
          <w:sz w:val="27"/>
          <w:szCs w:val="27"/>
          <w:lang w:eastAsia="uk-UA"/>
        </w:rPr>
        <w:t xml:space="preserve">ідходи   до   роботи   та   підготовки   кадрів   для   викладацької   діяльності   у   закладах   вищої   освіти   /   О.   В.   Волкова.   –   С.   34-39;   Інтеграція   </w:t>
      </w:r>
      <w:r w:rsidRPr="00D54F88">
        <w:rPr>
          <w:rFonts w:eastAsia="Times New Roman"/>
          <w:i/>
          <w:sz w:val="27"/>
          <w:szCs w:val="27"/>
          <w:lang w:val="en-US" w:eastAsia="uk-UA"/>
        </w:rPr>
        <w:t>soft</w:t>
      </w:r>
      <w:r w:rsidRPr="00D54F88">
        <w:rPr>
          <w:rFonts w:eastAsia="Times New Roman"/>
          <w:i/>
          <w:sz w:val="27"/>
          <w:szCs w:val="27"/>
          <w:lang w:eastAsia="uk-UA"/>
        </w:rPr>
        <w:t xml:space="preserve">   </w:t>
      </w:r>
      <w:r w:rsidRPr="00D54F88">
        <w:rPr>
          <w:rFonts w:eastAsia="Times New Roman"/>
          <w:i/>
          <w:sz w:val="27"/>
          <w:szCs w:val="27"/>
          <w:lang w:val="en-US" w:eastAsia="uk-UA"/>
        </w:rPr>
        <w:t>skills</w:t>
      </w:r>
      <w:r w:rsidRPr="00D54F88">
        <w:rPr>
          <w:rFonts w:eastAsia="Times New Roman"/>
          <w:i/>
          <w:sz w:val="27"/>
          <w:szCs w:val="27"/>
          <w:lang w:eastAsia="uk-UA"/>
        </w:rPr>
        <w:t xml:space="preserve">   у   навчальні   програми   закладів   вищої</w:t>
      </w:r>
      <w:r w:rsidRPr="00D54F88">
        <w:rPr>
          <w:rFonts w:eastAsia="Times New Roman"/>
          <w:i/>
          <w:sz w:val="27"/>
          <w:szCs w:val="27"/>
          <w:lang w:val="uk-UA" w:eastAsia="uk-UA"/>
        </w:rPr>
        <w:t xml:space="preserve"> </w:t>
      </w:r>
      <w:r w:rsidRPr="00D54F88">
        <w:rPr>
          <w:rFonts w:eastAsia="Times New Roman"/>
          <w:i/>
          <w:sz w:val="27"/>
          <w:szCs w:val="27"/>
          <w:lang w:eastAsia="uk-UA"/>
        </w:rPr>
        <w:t>освіти</w:t>
      </w:r>
      <w:r w:rsidRPr="00D54F88">
        <w:rPr>
          <w:rFonts w:eastAsia="Times New Roman"/>
          <w:i/>
          <w:sz w:val="27"/>
          <w:szCs w:val="27"/>
          <w:lang w:val="uk-UA" w:eastAsia="uk-UA"/>
        </w:rPr>
        <w:t xml:space="preserve"> </w:t>
      </w:r>
      <w:r w:rsidRPr="00D54F88">
        <w:rPr>
          <w:rFonts w:eastAsia="Times New Roman"/>
          <w:i/>
          <w:sz w:val="27"/>
          <w:szCs w:val="27"/>
          <w:lang w:eastAsia="uk-UA"/>
        </w:rPr>
        <w:t>/ М. С. Глуховська.</w:t>
      </w:r>
      <w:r w:rsidRPr="00D54F88">
        <w:rPr>
          <w:rFonts w:eastAsia="Times New Roman"/>
          <w:i/>
          <w:sz w:val="27"/>
          <w:szCs w:val="27"/>
          <w:lang w:val="uk-UA" w:eastAsia="uk-UA"/>
        </w:rPr>
        <w:t xml:space="preserve"> </w:t>
      </w:r>
      <w:r w:rsidRPr="00D54F88">
        <w:rPr>
          <w:rFonts w:eastAsia="Times New Roman"/>
          <w:i/>
          <w:sz w:val="27"/>
          <w:szCs w:val="27"/>
          <w:lang w:eastAsia="uk-UA"/>
        </w:rPr>
        <w:t>– С. 49-51;</w:t>
      </w:r>
      <w:r w:rsidRPr="00D54F88">
        <w:rPr>
          <w:rFonts w:eastAsia="Times New Roman"/>
          <w:i/>
          <w:sz w:val="27"/>
          <w:szCs w:val="27"/>
          <w:lang w:val="uk-UA" w:eastAsia="uk-UA"/>
        </w:rPr>
        <w:t xml:space="preserve"> </w:t>
      </w:r>
      <w:r w:rsidRPr="00D54F88">
        <w:rPr>
          <w:rFonts w:eastAsia="Times New Roman"/>
          <w:i/>
          <w:sz w:val="27"/>
          <w:szCs w:val="27"/>
          <w:lang w:eastAsia="uk-UA"/>
        </w:rPr>
        <w:t xml:space="preserve">Проблеми застосування   штучного   інтелекту   у   вищій   школі   /   Б.   Г.   Головко.   –   С.   51-54;   Формування  «м’яких   навичок»   у   здобувачів   вищих   навчальних   закладів   /   А.   С.   Дуброва.   –   С.   67-70;   Легітимація   порушення   законодавства   про   захист   економічної   конкуренції   органами   влади   /   І.   М.   Дудик.   –   С.   70-73;   Формування   культури   академічної   доброчесності   </w:t>
      </w:r>
      <w:proofErr w:type="gramStart"/>
      <w:r w:rsidRPr="00D54F88">
        <w:rPr>
          <w:rFonts w:eastAsia="Times New Roman"/>
          <w:i/>
          <w:sz w:val="27"/>
          <w:szCs w:val="27"/>
          <w:lang w:eastAsia="uk-UA"/>
        </w:rPr>
        <w:t>у</w:t>
      </w:r>
      <w:proofErr w:type="gramEnd"/>
      <w:r w:rsidRPr="00D54F88">
        <w:rPr>
          <w:rFonts w:eastAsia="Times New Roman"/>
          <w:i/>
          <w:sz w:val="27"/>
          <w:szCs w:val="27"/>
          <w:lang w:eastAsia="uk-UA"/>
        </w:rPr>
        <w:t xml:space="preserve">   закладах   вищої   освіти   /      А.   П.   Іржавська.   –   С.   85-88;   Феномен   академічної   недоброчесності   посеред   нас / В.   Є.   Кириченко.   –   С.   95-99;   Методи   </w:t>
      </w:r>
      <w:r w:rsidRPr="00D54F88">
        <w:rPr>
          <w:rFonts w:eastAsia="Times New Roman"/>
          <w:i/>
          <w:sz w:val="27"/>
          <w:szCs w:val="27"/>
          <w:lang w:eastAsia="uk-UA"/>
        </w:rPr>
        <w:lastRenderedPageBreak/>
        <w:t xml:space="preserve">оцінювання   академічної   доброчесності   у   </w:t>
      </w:r>
      <w:proofErr w:type="gramStart"/>
      <w:r w:rsidRPr="00D54F88">
        <w:rPr>
          <w:rFonts w:eastAsia="Times New Roman"/>
          <w:i/>
          <w:sz w:val="27"/>
          <w:szCs w:val="27"/>
          <w:lang w:eastAsia="uk-UA"/>
        </w:rPr>
        <w:t>закладах</w:t>
      </w:r>
      <w:proofErr w:type="gramEnd"/>
      <w:r w:rsidRPr="00D54F88">
        <w:rPr>
          <w:rFonts w:eastAsia="Times New Roman"/>
          <w:i/>
          <w:sz w:val="27"/>
          <w:szCs w:val="27"/>
          <w:lang w:eastAsia="uk-UA"/>
        </w:rPr>
        <w:t xml:space="preserve">   вищої   освіти   /  А. О.   Кузьменко.  – С.   121-124;  Дискримінація   у   сфері   освіти   /   Ю.   О.   Лісіцина.   –   С.   127-130;   Штучний   інтелект   </w:t>
      </w:r>
      <w:proofErr w:type="gramStart"/>
      <w:r w:rsidRPr="00D54F88">
        <w:rPr>
          <w:rFonts w:eastAsia="Times New Roman"/>
          <w:i/>
          <w:sz w:val="27"/>
          <w:szCs w:val="27"/>
          <w:lang w:eastAsia="uk-UA"/>
        </w:rPr>
        <w:t>у</w:t>
      </w:r>
      <w:proofErr w:type="gramEnd"/>
      <w:r w:rsidRPr="00D54F88">
        <w:rPr>
          <w:rFonts w:eastAsia="Times New Roman"/>
          <w:i/>
          <w:sz w:val="27"/>
          <w:szCs w:val="27"/>
          <w:lang w:eastAsia="uk-UA"/>
        </w:rPr>
        <w:t xml:space="preserve">   педагогічній   діяльності:   сучасний   стан   та   перспективи   застосування.   –   І.   Р.   Серкевич.   –   </w:t>
      </w:r>
      <w:r>
        <w:rPr>
          <w:rFonts w:eastAsia="Times New Roman"/>
          <w:i/>
          <w:sz w:val="27"/>
          <w:szCs w:val="27"/>
          <w:lang w:val="uk-UA" w:eastAsia="uk-UA"/>
        </w:rPr>
        <w:br/>
      </w:r>
      <w:r w:rsidRPr="00D54F88">
        <w:rPr>
          <w:rFonts w:eastAsia="Times New Roman"/>
          <w:i/>
          <w:sz w:val="27"/>
          <w:szCs w:val="27"/>
          <w:lang w:eastAsia="uk-UA"/>
        </w:rPr>
        <w:t>С.   201-205;   Кіберграмотність   та   кібергієна   важливі   складові   професійної   компетентності   сучасних   викладачів   закладів   вищої   освіти   /   О.   Ж.   Скибун.   –   С.   205-208</w:t>
      </w:r>
      <w:r w:rsidRPr="007724CB">
        <w:rPr>
          <w:rFonts w:eastAsia="Times New Roman"/>
          <w:i/>
          <w:szCs w:val="28"/>
          <w:lang w:eastAsia="uk-UA"/>
        </w:rPr>
        <w:t>.</w:t>
      </w:r>
    </w:p>
    <w:p w:rsidR="00954B32" w:rsidRPr="00D54F88" w:rsidRDefault="00954B32" w:rsidP="00954B32">
      <w:pPr>
        <w:pStyle w:val="a5"/>
        <w:numPr>
          <w:ilvl w:val="0"/>
          <w:numId w:val="3"/>
        </w:numPr>
        <w:spacing w:after="120" w:line="360" w:lineRule="auto"/>
        <w:ind w:left="0" w:firstLine="567"/>
        <w:jc w:val="both"/>
        <w:rPr>
          <w:b/>
          <w:i/>
          <w:sz w:val="27"/>
          <w:szCs w:val="27"/>
          <w:u w:val="single"/>
          <w:lang w:val="uk-UA"/>
        </w:rPr>
      </w:pPr>
      <w:r w:rsidRPr="007724CB">
        <w:rPr>
          <w:b/>
          <w:bCs/>
          <w:color w:val="000000"/>
          <w:szCs w:val="28"/>
          <w:shd w:val="clear" w:color="auto" w:fill="FFFFFF"/>
          <w:lang w:val="uk-UA"/>
        </w:rPr>
        <w:t>Всеукраїнське</w:t>
      </w:r>
      <w:r>
        <w:rPr>
          <w:b/>
          <w:bCs/>
          <w:color w:val="000000"/>
          <w:szCs w:val="28"/>
          <w:shd w:val="clear" w:color="auto" w:fill="FFFFFF"/>
          <w:lang w:val="uk-UA"/>
        </w:rPr>
        <w:t xml:space="preserve"> </w:t>
      </w:r>
      <w:r w:rsidRPr="007724CB">
        <w:rPr>
          <w:b/>
          <w:bCs/>
          <w:color w:val="000000"/>
          <w:szCs w:val="28"/>
          <w:shd w:val="clear" w:color="auto" w:fill="FFFFFF"/>
          <w:lang w:val="uk-UA"/>
        </w:rPr>
        <w:t>науково-педагогічне</w:t>
      </w:r>
      <w:r>
        <w:rPr>
          <w:b/>
          <w:bCs/>
          <w:color w:val="000000"/>
          <w:szCs w:val="28"/>
          <w:shd w:val="clear" w:color="auto" w:fill="FFFFFF"/>
          <w:lang w:val="uk-UA"/>
        </w:rPr>
        <w:t xml:space="preserve"> </w:t>
      </w:r>
      <w:r w:rsidRPr="007724CB">
        <w:rPr>
          <w:b/>
          <w:bCs/>
          <w:color w:val="000000"/>
          <w:szCs w:val="28"/>
          <w:shd w:val="clear" w:color="auto" w:fill="FFFFFF"/>
          <w:lang w:val="uk-UA"/>
        </w:rPr>
        <w:t>підвищення   кваліфікації   ”Прагматичні   аспекти   рідномовної   підготовки”</w:t>
      </w:r>
      <w:r w:rsidRPr="007724CB">
        <w:rPr>
          <w:color w:val="000000"/>
          <w:szCs w:val="28"/>
          <w:shd w:val="clear" w:color="auto" w:fill="FFFFFF"/>
          <w:lang w:val="uk-UA"/>
        </w:rPr>
        <w:t xml:space="preserve">,   </w:t>
      </w:r>
      <w:r w:rsidRPr="00250B5D">
        <w:rPr>
          <w:b/>
          <w:color w:val="000000"/>
          <w:szCs w:val="28"/>
          <w:shd w:val="clear" w:color="auto" w:fill="FFFFFF"/>
          <w:lang w:val="uk-UA"/>
        </w:rPr>
        <w:t xml:space="preserve">2   грудня  </w:t>
      </w:r>
      <w:r>
        <w:rPr>
          <w:b/>
          <w:color w:val="000000"/>
          <w:szCs w:val="28"/>
          <w:shd w:val="clear" w:color="auto" w:fill="FFFFFF"/>
          <w:lang w:val="uk-UA"/>
        </w:rPr>
        <w:br/>
      </w:r>
      <w:r w:rsidRPr="00250B5D">
        <w:rPr>
          <w:b/>
          <w:color w:val="000000"/>
          <w:szCs w:val="28"/>
          <w:shd w:val="clear" w:color="auto" w:fill="FFFFFF"/>
          <w:lang w:val="uk-UA"/>
        </w:rPr>
        <w:t xml:space="preserve"> [2024   р.]   –</w:t>
      </w:r>
      <w:r>
        <w:rPr>
          <w:b/>
          <w:color w:val="000000"/>
          <w:szCs w:val="28"/>
          <w:shd w:val="clear" w:color="auto" w:fill="FFFFFF"/>
          <w:lang w:val="uk-UA"/>
        </w:rPr>
        <w:t xml:space="preserve"> </w:t>
      </w:r>
      <w:r w:rsidRPr="00250B5D">
        <w:rPr>
          <w:b/>
          <w:color w:val="000000"/>
          <w:szCs w:val="28"/>
          <w:shd w:val="clear" w:color="auto" w:fill="FFFFFF"/>
          <w:lang w:val="uk-UA"/>
        </w:rPr>
        <w:t>12   січ</w:t>
      </w:r>
      <w:r>
        <w:rPr>
          <w:b/>
          <w:color w:val="000000"/>
          <w:szCs w:val="28"/>
          <w:shd w:val="clear" w:color="auto" w:fill="FFFFFF"/>
          <w:lang w:val="uk-UA"/>
        </w:rPr>
        <w:t>ня</w:t>
      </w:r>
      <w:r w:rsidRPr="00250B5D">
        <w:rPr>
          <w:b/>
          <w:color w:val="000000"/>
          <w:szCs w:val="28"/>
          <w:shd w:val="clear" w:color="auto" w:fill="FFFFFF"/>
          <w:lang w:val="uk-UA"/>
        </w:rPr>
        <w:t xml:space="preserve">   2025   р.</w:t>
      </w:r>
      <w:r w:rsidRPr="007724CB">
        <w:rPr>
          <w:color w:val="000000"/>
          <w:szCs w:val="28"/>
          <w:shd w:val="clear" w:color="auto" w:fill="FFFFFF"/>
          <w:lang w:val="uk-UA"/>
        </w:rPr>
        <w:t xml:space="preserve">   :   [зб.   матеріалів].   —   Львів   ;   Торунь   :   </w:t>
      </w:r>
      <w:r w:rsidRPr="007724CB">
        <w:rPr>
          <w:color w:val="000000"/>
          <w:szCs w:val="28"/>
          <w:shd w:val="clear" w:color="auto" w:fill="FFFFFF"/>
        </w:rPr>
        <w:t>Liha</w:t>
      </w:r>
      <w:r w:rsidRPr="007724CB">
        <w:rPr>
          <w:color w:val="000000"/>
          <w:szCs w:val="28"/>
          <w:shd w:val="clear" w:color="auto" w:fill="FFFFFF"/>
          <w:lang w:val="uk-UA"/>
        </w:rPr>
        <w:t>-</w:t>
      </w:r>
      <w:r w:rsidRPr="007724CB">
        <w:rPr>
          <w:color w:val="000000"/>
          <w:szCs w:val="28"/>
          <w:shd w:val="clear" w:color="auto" w:fill="FFFFFF"/>
        </w:rPr>
        <w:t>Pres</w:t>
      </w:r>
      <w:r w:rsidRPr="007724CB">
        <w:rPr>
          <w:color w:val="000000"/>
          <w:szCs w:val="28"/>
          <w:shd w:val="clear" w:color="auto" w:fill="FFFFFF"/>
          <w:lang w:val="uk-UA"/>
        </w:rPr>
        <w:t xml:space="preserve">,   2025.   —   35   с.   </w:t>
      </w:r>
      <w:r w:rsidRPr="007724CB">
        <w:rPr>
          <w:b/>
          <w:bCs/>
          <w:i/>
          <w:iCs/>
          <w:color w:val="000000"/>
          <w:szCs w:val="28"/>
          <w:shd w:val="clear" w:color="auto" w:fill="FFFFFF"/>
          <w:lang w:val="uk-UA"/>
        </w:rPr>
        <w:t xml:space="preserve">Шифр   зберігання   в   Бібліотеці:   А843917 </w:t>
      </w:r>
      <w:r w:rsidRPr="007724CB">
        <w:rPr>
          <w:i/>
          <w:iCs/>
          <w:color w:val="000000"/>
          <w:szCs w:val="28"/>
          <w:shd w:val="clear" w:color="auto" w:fill="FFFFFF"/>
          <w:lang w:val="uk-UA"/>
        </w:rPr>
        <w:t xml:space="preserve">Зі змісту: </w:t>
      </w:r>
      <w:r w:rsidRPr="00D54F88">
        <w:rPr>
          <w:i/>
          <w:iCs/>
          <w:color w:val="000000"/>
          <w:sz w:val="27"/>
          <w:szCs w:val="27"/>
          <w:shd w:val="clear" w:color="auto" w:fill="FFFFFF"/>
          <w:lang w:val="uk-UA"/>
        </w:rPr>
        <w:t>Рідномовна   професійна   підготовка   здобувачів   вищої   освіти   /   Г.   Г.</w:t>
      </w:r>
      <w:r w:rsidRPr="00AD34E3">
        <w:rPr>
          <w:i/>
          <w:iCs/>
          <w:color w:val="000000"/>
          <w:sz w:val="27"/>
          <w:szCs w:val="27"/>
          <w:shd w:val="clear" w:color="auto" w:fill="FFFFFF"/>
          <w:lang w:val="uk-UA"/>
        </w:rPr>
        <w:t xml:space="preserve">   </w:t>
      </w:r>
      <w:r w:rsidRPr="00D54F88">
        <w:rPr>
          <w:i/>
          <w:iCs/>
          <w:color w:val="000000"/>
          <w:sz w:val="27"/>
          <w:szCs w:val="27"/>
          <w:shd w:val="clear" w:color="auto" w:fill="FFFFFF"/>
          <w:lang w:val="uk-UA"/>
        </w:rPr>
        <w:t>Асмаковська,   Н.   А.   Березовська-Савчук.   —   С.   4-8;      Ігрові   технології   на   уроках   української   мови   в   початкових   класах   /   Ю. Г. Павленко. — С.18-21; Значення   мовних   ігор   у   навчанні   української   мови   майбутніх   правоохоронців   /   О.   В.   Чорноус.   —   С.   31-34.</w:t>
      </w:r>
    </w:p>
    <w:p w:rsidR="00954B32" w:rsidRPr="00245EF0" w:rsidRDefault="00954B32" w:rsidP="00954B32">
      <w:pPr>
        <w:pStyle w:val="1"/>
        <w:numPr>
          <w:ilvl w:val="0"/>
          <w:numId w:val="3"/>
        </w:numPr>
        <w:shd w:val="clear" w:color="auto" w:fill="FFFFFF"/>
        <w:spacing w:before="0" w:beforeAutospacing="0" w:after="120" w:afterAutospacing="0" w:line="360" w:lineRule="auto"/>
        <w:ind w:left="0" w:firstLine="567"/>
        <w:jc w:val="both"/>
        <w:rPr>
          <w:b w:val="0"/>
          <w:sz w:val="28"/>
          <w:szCs w:val="28"/>
          <w:shd w:val="clear" w:color="auto" w:fill="FFFFFF"/>
          <w:lang w:val="uk-UA"/>
        </w:rPr>
      </w:pPr>
      <w:r w:rsidRPr="007724CB">
        <w:rPr>
          <w:sz w:val="28"/>
          <w:szCs w:val="28"/>
          <w:lang w:val="uk-UA"/>
        </w:rPr>
        <w:t>Довійськова</w:t>
      </w:r>
      <w:r>
        <w:rPr>
          <w:sz w:val="28"/>
          <w:szCs w:val="28"/>
          <w:lang w:val="uk-UA"/>
        </w:rPr>
        <w:t xml:space="preserve"> </w:t>
      </w:r>
      <w:r w:rsidRPr="007724CB">
        <w:rPr>
          <w:sz w:val="28"/>
          <w:szCs w:val="28"/>
          <w:lang w:val="uk-UA"/>
        </w:rPr>
        <w:t>підготовка</w:t>
      </w:r>
      <w:r>
        <w:rPr>
          <w:sz w:val="28"/>
          <w:szCs w:val="28"/>
          <w:lang w:val="uk-UA"/>
        </w:rPr>
        <w:t xml:space="preserve"> </w:t>
      </w:r>
      <w:r w:rsidRPr="007724CB">
        <w:rPr>
          <w:sz w:val="28"/>
          <w:szCs w:val="28"/>
          <w:lang w:val="uk-UA"/>
        </w:rPr>
        <w:t>студентської</w:t>
      </w:r>
      <w:r>
        <w:rPr>
          <w:sz w:val="28"/>
          <w:szCs w:val="28"/>
          <w:lang w:val="uk-UA"/>
        </w:rPr>
        <w:t xml:space="preserve"> </w:t>
      </w:r>
      <w:r w:rsidRPr="007724CB">
        <w:rPr>
          <w:sz w:val="28"/>
          <w:szCs w:val="28"/>
          <w:lang w:val="uk-UA"/>
        </w:rPr>
        <w:t>молоді</w:t>
      </w:r>
      <w:r>
        <w:rPr>
          <w:sz w:val="28"/>
          <w:szCs w:val="28"/>
          <w:lang w:val="uk-UA"/>
        </w:rPr>
        <w:t xml:space="preserve"> </w:t>
      </w:r>
      <w:r w:rsidRPr="007724CB">
        <w:rPr>
          <w:sz w:val="28"/>
          <w:szCs w:val="28"/>
          <w:lang w:val="uk-UA"/>
        </w:rPr>
        <w:t>у</w:t>
      </w:r>
      <w:r>
        <w:rPr>
          <w:sz w:val="28"/>
          <w:szCs w:val="28"/>
          <w:lang w:val="uk-UA"/>
        </w:rPr>
        <w:t xml:space="preserve"> </w:t>
      </w:r>
      <w:r w:rsidRPr="007724CB">
        <w:rPr>
          <w:sz w:val="28"/>
          <w:szCs w:val="28"/>
          <w:lang w:val="uk-UA"/>
        </w:rPr>
        <w:t xml:space="preserve"> системі</w:t>
      </w:r>
      <w:r>
        <w:rPr>
          <w:sz w:val="28"/>
          <w:szCs w:val="28"/>
          <w:lang w:val="uk-UA"/>
        </w:rPr>
        <w:t xml:space="preserve"> </w:t>
      </w:r>
      <w:r w:rsidRPr="007724CB">
        <w:rPr>
          <w:sz w:val="28"/>
          <w:szCs w:val="28"/>
          <w:lang w:val="uk-UA"/>
        </w:rPr>
        <w:t xml:space="preserve">вищої   освіти:   досвід   України   та   Польщі      </w:t>
      </w:r>
      <w:r w:rsidRPr="007724CB">
        <w:rPr>
          <w:b w:val="0"/>
          <w:sz w:val="28"/>
          <w:szCs w:val="28"/>
          <w:lang w:val="uk-UA"/>
        </w:rPr>
        <w:t xml:space="preserve">[Електронний   ресурс]   /   </w:t>
      </w:r>
      <w:r>
        <w:rPr>
          <w:b w:val="0"/>
          <w:sz w:val="28"/>
          <w:szCs w:val="28"/>
          <w:lang w:val="uk-UA"/>
        </w:rPr>
        <w:br/>
      </w:r>
      <w:r w:rsidRPr="007724CB">
        <w:rPr>
          <w:b w:val="0"/>
          <w:sz w:val="28"/>
          <w:szCs w:val="28"/>
          <w:lang w:val="uk-UA"/>
        </w:rPr>
        <w:t xml:space="preserve">Ю. Дубневич, </w:t>
      </w:r>
      <w:r w:rsidRPr="007724CB">
        <w:rPr>
          <w:rStyle w:val="name"/>
          <w:b w:val="0"/>
          <w:bCs w:val="0"/>
          <w:sz w:val="28"/>
          <w:szCs w:val="28"/>
          <w:lang w:val="uk-UA"/>
        </w:rPr>
        <w:t>І.  Вовк,   Я.   Кривуля,   В.   Ковалів   //      Освіта.   Інноватика.   Практика.   –   2026.   –   Т.</w:t>
      </w:r>
      <w:r>
        <w:rPr>
          <w:rStyle w:val="name"/>
          <w:b w:val="0"/>
          <w:bCs w:val="0"/>
          <w:sz w:val="28"/>
          <w:szCs w:val="28"/>
          <w:lang w:val="uk-UA"/>
        </w:rPr>
        <w:t xml:space="preserve"> </w:t>
      </w:r>
      <w:r w:rsidRPr="007724CB">
        <w:rPr>
          <w:rStyle w:val="name"/>
          <w:b w:val="0"/>
          <w:bCs w:val="0"/>
          <w:sz w:val="28"/>
          <w:szCs w:val="28"/>
          <w:lang w:val="uk-UA"/>
        </w:rPr>
        <w:t xml:space="preserve">14,   №   3.   –   С.39-44.      </w:t>
      </w:r>
      <w:r w:rsidRPr="007724CB">
        <w:rPr>
          <w:b w:val="0"/>
          <w:i/>
          <w:sz w:val="28"/>
          <w:szCs w:val="28"/>
          <w:shd w:val="clear" w:color="auto" w:fill="FFFFFF"/>
          <w:lang w:val="uk-UA"/>
        </w:rPr>
        <w:t xml:space="preserve">Зазначено,   що   моделі   довійськової   підготовки   студентської   молоді   в   Україні   та      Польщі   є   відображенням   національного   безпекового   контексту   та   стратегічних   пріоритетів   відповідних   держав.   Україна,   перебуваючи   в  </w:t>
      </w:r>
      <w:r>
        <w:rPr>
          <w:b w:val="0"/>
          <w:i/>
          <w:sz w:val="28"/>
          <w:szCs w:val="28"/>
          <w:shd w:val="clear" w:color="auto" w:fill="FFFFFF"/>
          <w:lang w:val="uk-UA"/>
        </w:rPr>
        <w:t xml:space="preserve"> умовах   війни,   реалізує  підхід  </w:t>
      </w:r>
      <w:r w:rsidRPr="007724CB">
        <w:rPr>
          <w:b w:val="0"/>
          <w:i/>
          <w:sz w:val="28"/>
          <w:szCs w:val="28"/>
          <w:shd w:val="clear" w:color="auto" w:fill="FFFFFF"/>
          <w:lang w:val="uk-UA"/>
        </w:rPr>
        <w:t xml:space="preserve">загальносуспільної      оборони, </w:t>
      </w:r>
      <w:r>
        <w:rPr>
          <w:b w:val="0"/>
          <w:i/>
          <w:sz w:val="28"/>
          <w:szCs w:val="28"/>
          <w:shd w:val="clear" w:color="auto" w:fill="FFFFFF"/>
          <w:lang w:val="uk-UA"/>
        </w:rPr>
        <w:t xml:space="preserve"> тоді як Польща застосовує інструменти  </w:t>
      </w:r>
      <w:r w:rsidRPr="007724CB">
        <w:rPr>
          <w:b w:val="0"/>
          <w:i/>
          <w:sz w:val="28"/>
          <w:szCs w:val="28"/>
          <w:shd w:val="clear" w:color="auto" w:fill="FFFFFF"/>
          <w:lang w:val="uk-UA"/>
        </w:rPr>
        <w:t>«розумної   мобілізації»,   спрямованої      на   залучення   обмеженого,   але   підготовленого   і   вмотивованого   сегмент</w:t>
      </w:r>
      <w:r>
        <w:rPr>
          <w:b w:val="0"/>
          <w:i/>
          <w:sz w:val="28"/>
          <w:szCs w:val="28"/>
          <w:shd w:val="clear" w:color="auto" w:fill="FFFFFF"/>
          <w:lang w:val="uk-UA"/>
        </w:rPr>
        <w:t xml:space="preserve">а   молоді.   Вказано,   що  Україна   може  адаптувати </w:t>
      </w:r>
      <w:r w:rsidRPr="007724CB">
        <w:rPr>
          <w:b w:val="0"/>
          <w:i/>
          <w:sz w:val="28"/>
          <w:szCs w:val="28"/>
          <w:shd w:val="clear" w:color="auto" w:fill="FFFFFF"/>
          <w:lang w:val="uk-UA"/>
        </w:rPr>
        <w:t xml:space="preserve">окремі   елементи   польського   досвіду,   зокрема   щодо   багаторівневості   підготовки   та   посилення   мотивації   студентів,   тоді   як   для   Польщі   релевантним   є   український   підхід   до   формування   базової   військової   </w:t>
      </w:r>
      <w:r w:rsidRPr="007724CB">
        <w:rPr>
          <w:b w:val="0"/>
          <w:i/>
          <w:sz w:val="28"/>
          <w:szCs w:val="28"/>
          <w:shd w:val="clear" w:color="auto" w:fill="FFFFFF"/>
          <w:lang w:val="uk-UA"/>
        </w:rPr>
        <w:lastRenderedPageBreak/>
        <w:t>обізнаності   широких   верств   молоді.   Тому,   ефективна   довійськова   підготовка   студентської   молоді   є   важливою   складовою   сучасної   системи   національної   безпеки   та   потребує   подальшого   наукового   осмислення   й   практичного   вдосконалення.</w:t>
      </w:r>
      <w:r>
        <w:rPr>
          <w:b w:val="0"/>
          <w:sz w:val="28"/>
          <w:szCs w:val="28"/>
          <w:shd w:val="clear" w:color="auto" w:fill="FFFFFF"/>
          <w:lang w:val="uk-UA"/>
        </w:rPr>
        <w:t xml:space="preserve"> Текст:</w:t>
      </w:r>
      <w:r w:rsidRPr="007724CB">
        <w:rPr>
          <w:b w:val="0"/>
          <w:sz w:val="28"/>
          <w:szCs w:val="28"/>
          <w:shd w:val="clear" w:color="auto" w:fill="FFFFFF"/>
          <w:lang w:val="uk-UA"/>
        </w:rPr>
        <w:t xml:space="preserve"> </w:t>
      </w:r>
      <w:hyperlink r:id="rId17" w:history="1">
        <w:r w:rsidRPr="00245EF0">
          <w:rPr>
            <w:rStyle w:val="a3"/>
            <w:rFonts w:eastAsiaTheme="majorEastAsia"/>
            <w:b w:val="0"/>
            <w:sz w:val="28"/>
            <w:szCs w:val="28"/>
            <w:shd w:val="clear" w:color="auto" w:fill="FFFFFF"/>
            <w:lang w:val="uk-UA"/>
          </w:rPr>
          <w:t>https://oip-journal.org/index.php/oip/article/view/763/571</w:t>
        </w:r>
      </w:hyperlink>
    </w:p>
    <w:p w:rsidR="00954B32" w:rsidRPr="007724CB" w:rsidRDefault="00954B32" w:rsidP="00954B32">
      <w:pPr>
        <w:pStyle w:val="a5"/>
        <w:numPr>
          <w:ilvl w:val="0"/>
          <w:numId w:val="3"/>
        </w:numPr>
        <w:spacing w:after="120" w:line="360" w:lineRule="auto"/>
        <w:ind w:left="0" w:firstLine="567"/>
        <w:jc w:val="both"/>
        <w:rPr>
          <w:rFonts w:eastAsia="Times New Roman"/>
          <w:i/>
          <w:szCs w:val="28"/>
          <w:lang w:eastAsia="uk-UA"/>
        </w:rPr>
      </w:pPr>
      <w:r w:rsidRPr="007724CB">
        <w:rPr>
          <w:b/>
          <w:szCs w:val="28"/>
        </w:rPr>
        <w:t>Дуальні   форми   набуття   фахових   компетенцій   у   вищій   школі:  актуальність та інструменти   впровадження</w:t>
      </w:r>
      <w:r w:rsidRPr="007724CB">
        <w:rPr>
          <w:szCs w:val="28"/>
        </w:rPr>
        <w:t xml:space="preserve">   /   [Н.   В.   Гришина   та   ін.] ; за   наук</w:t>
      </w:r>
      <w:proofErr w:type="gramStart"/>
      <w:r w:rsidRPr="007724CB">
        <w:rPr>
          <w:szCs w:val="28"/>
        </w:rPr>
        <w:t>.</w:t>
      </w:r>
      <w:proofErr w:type="gramEnd"/>
      <w:r w:rsidRPr="007724CB">
        <w:rPr>
          <w:szCs w:val="28"/>
        </w:rPr>
        <w:t xml:space="preserve">   </w:t>
      </w:r>
      <w:proofErr w:type="gramStart"/>
      <w:r w:rsidRPr="007724CB">
        <w:rPr>
          <w:szCs w:val="28"/>
        </w:rPr>
        <w:t>р</w:t>
      </w:r>
      <w:proofErr w:type="gramEnd"/>
      <w:r w:rsidRPr="007724CB">
        <w:rPr>
          <w:szCs w:val="28"/>
        </w:rPr>
        <w:t>ед. В.   Н.   Парсяка.   –   Одеса</w:t>
      </w:r>
      <w:proofErr w:type="gramStart"/>
      <w:r w:rsidRPr="007724CB">
        <w:rPr>
          <w:szCs w:val="28"/>
        </w:rPr>
        <w:t xml:space="preserve">   :</w:t>
      </w:r>
      <w:proofErr w:type="gramEnd"/>
      <w:r w:rsidRPr="007724CB">
        <w:rPr>
          <w:szCs w:val="28"/>
        </w:rPr>
        <w:t xml:space="preserve">   Гельветика,   2025.   –   239   с.</w:t>
      </w:r>
      <w:proofErr w:type="gramStart"/>
      <w:r w:rsidRPr="007724CB">
        <w:rPr>
          <w:szCs w:val="28"/>
        </w:rPr>
        <w:t xml:space="preserve">   :</w:t>
      </w:r>
      <w:proofErr w:type="gramEnd"/>
      <w:r w:rsidRPr="007724CB">
        <w:rPr>
          <w:szCs w:val="28"/>
        </w:rPr>
        <w:t xml:space="preserve">   іл.,   табл.   –   Авт.   зазнач.   на   звороті   тит.   арк.   –   </w:t>
      </w:r>
      <w:proofErr w:type="gramStart"/>
      <w:r w:rsidRPr="007724CB">
        <w:rPr>
          <w:szCs w:val="28"/>
        </w:rPr>
        <w:t>Б</w:t>
      </w:r>
      <w:proofErr w:type="gramEnd"/>
      <w:r w:rsidRPr="007724CB">
        <w:rPr>
          <w:szCs w:val="28"/>
        </w:rPr>
        <w:t xml:space="preserve">ібліогр.:   с.   206–218.   </w:t>
      </w:r>
      <w:r w:rsidRPr="007724CB">
        <w:rPr>
          <w:b/>
          <w:i/>
          <w:szCs w:val="28"/>
        </w:rPr>
        <w:t>Шифр   зберігання   в</w:t>
      </w:r>
      <w:proofErr w:type="gramStart"/>
      <w:r w:rsidRPr="007724CB">
        <w:rPr>
          <w:b/>
          <w:i/>
          <w:szCs w:val="28"/>
        </w:rPr>
        <w:t xml:space="preserve">   Б</w:t>
      </w:r>
      <w:proofErr w:type="gramEnd"/>
      <w:r w:rsidRPr="007724CB">
        <w:rPr>
          <w:b/>
          <w:i/>
          <w:szCs w:val="28"/>
        </w:rPr>
        <w:t xml:space="preserve">ібліотеці:   </w:t>
      </w:r>
      <w:r w:rsidRPr="007724CB">
        <w:rPr>
          <w:rFonts w:eastAsia="Times New Roman"/>
          <w:b/>
          <w:i/>
          <w:szCs w:val="28"/>
          <w:lang w:eastAsia="uk-UA"/>
        </w:rPr>
        <w:t>А843873</w:t>
      </w:r>
      <w:r w:rsidRPr="007724CB">
        <w:rPr>
          <w:rFonts w:eastAsia="Times New Roman"/>
          <w:szCs w:val="28"/>
          <w:lang w:eastAsia="uk-UA"/>
        </w:rPr>
        <w:t xml:space="preserve">   </w:t>
      </w:r>
      <w:r w:rsidRPr="007724CB">
        <w:rPr>
          <w:rFonts w:eastAsia="Times New Roman"/>
          <w:i/>
          <w:szCs w:val="28"/>
          <w:lang w:eastAsia="uk-UA"/>
        </w:rPr>
        <w:t>Висвітлено   змі</w:t>
      </w:r>
      <w:proofErr w:type="gramStart"/>
      <w:r w:rsidRPr="007724CB">
        <w:rPr>
          <w:rFonts w:eastAsia="Times New Roman"/>
          <w:i/>
          <w:szCs w:val="28"/>
          <w:lang w:eastAsia="uk-UA"/>
        </w:rPr>
        <w:t>ст</w:t>
      </w:r>
      <w:proofErr w:type="gramEnd"/>
      <w:r w:rsidRPr="007724CB">
        <w:rPr>
          <w:rFonts w:eastAsia="Times New Roman"/>
          <w:i/>
          <w:szCs w:val="28"/>
          <w:lang w:eastAsia="uk-UA"/>
        </w:rPr>
        <w:t xml:space="preserve">   отриманих   авторами   висновків   і   рекомендації   щодо   перспектив   запровадження   дуальних   форм   набуття   фахових   компетенцій   студентами   закладів   вищої   освіти   (ЗВО),   з   огляду   на   запити   господарської   практики,   яка   потребує   ревіталізації   капіталу   через   його   руйнування   впродовж   бойових   дій.</w:t>
      </w:r>
    </w:p>
    <w:p w:rsidR="00954B32" w:rsidRPr="007724CB" w:rsidRDefault="00954B32" w:rsidP="00954B32">
      <w:pPr>
        <w:pStyle w:val="a7"/>
        <w:numPr>
          <w:ilvl w:val="0"/>
          <w:numId w:val="3"/>
        </w:numPr>
        <w:shd w:val="clear" w:color="auto" w:fill="FFFFFF"/>
        <w:spacing w:before="0" w:beforeAutospacing="0" w:after="120" w:afterAutospacing="0" w:line="360" w:lineRule="auto"/>
        <w:ind w:left="0" w:firstLine="567"/>
        <w:jc w:val="both"/>
        <w:rPr>
          <w:sz w:val="28"/>
          <w:szCs w:val="28"/>
          <w:lang w:val="uk-UA"/>
        </w:rPr>
      </w:pPr>
      <w:r w:rsidRPr="007724CB">
        <w:rPr>
          <w:b/>
          <w:sz w:val="28"/>
          <w:szCs w:val="28"/>
          <w:lang w:val="uk-UA"/>
        </w:rPr>
        <w:t>Етичні   аспекти   використання   штучного   інтелекту   в   освітньому процесі</w:t>
      </w:r>
      <w:r w:rsidRPr="007724CB">
        <w:rPr>
          <w:sz w:val="28"/>
          <w:szCs w:val="28"/>
          <w:lang w:val="uk-UA"/>
        </w:rPr>
        <w:t xml:space="preserve">   [Ел</w:t>
      </w:r>
      <w:r>
        <w:rPr>
          <w:sz w:val="28"/>
          <w:szCs w:val="28"/>
          <w:lang w:val="uk-UA"/>
        </w:rPr>
        <w:t xml:space="preserve">ектронний   ресурс   ]   / </w:t>
      </w:r>
      <w:r w:rsidRPr="007724CB">
        <w:rPr>
          <w:sz w:val="28"/>
          <w:szCs w:val="28"/>
          <w:lang w:val="uk-UA"/>
        </w:rPr>
        <w:t xml:space="preserve">О.   І.   Харитонова,   С.   В.   Мазуренко,   Н.   П.   Бааджи,      Л.   І.   Галупова   //      Актуал.   питання   у   сучас.   науці.   –   2026.   –   №   2   (44).   –      С.   1422-1433.   </w:t>
      </w:r>
      <w:r w:rsidRPr="007724CB">
        <w:rPr>
          <w:i/>
          <w:sz w:val="28"/>
          <w:szCs w:val="28"/>
          <w:lang w:val="uk-UA"/>
        </w:rPr>
        <w:t>Зазначено,   що   використанн</w:t>
      </w:r>
      <w:r>
        <w:rPr>
          <w:i/>
          <w:sz w:val="28"/>
          <w:szCs w:val="28"/>
          <w:lang w:val="uk-UA"/>
        </w:rPr>
        <w:t xml:space="preserve">я   ШІ   в   навчанні   має  ґрунтуватися  на   пріоритеті  </w:t>
      </w:r>
      <w:r w:rsidRPr="007724CB">
        <w:rPr>
          <w:i/>
          <w:sz w:val="28"/>
          <w:szCs w:val="28"/>
          <w:lang w:val="uk-UA"/>
        </w:rPr>
        <w:t>л</w:t>
      </w:r>
      <w:r>
        <w:rPr>
          <w:i/>
          <w:sz w:val="28"/>
          <w:szCs w:val="28"/>
          <w:lang w:val="uk-UA"/>
        </w:rPr>
        <w:t xml:space="preserve">юдини як  суб’єкта   освітнього процесу, а  не  як  </w:t>
      </w:r>
      <w:r w:rsidRPr="007724CB">
        <w:rPr>
          <w:i/>
          <w:sz w:val="28"/>
          <w:szCs w:val="28"/>
          <w:lang w:val="uk-UA"/>
        </w:rPr>
        <w:t>об’єкта   алгоритмічного   аналі</w:t>
      </w:r>
      <w:r>
        <w:rPr>
          <w:i/>
          <w:sz w:val="28"/>
          <w:szCs w:val="28"/>
          <w:lang w:val="uk-UA"/>
        </w:rPr>
        <w:t xml:space="preserve">зу.   Етична   прийнятність </w:t>
      </w:r>
      <w:r w:rsidRPr="007724CB">
        <w:rPr>
          <w:i/>
          <w:sz w:val="28"/>
          <w:szCs w:val="28"/>
          <w:lang w:val="uk-UA"/>
        </w:rPr>
        <w:t xml:space="preserve"> ШІ   безпосередньо   по</w:t>
      </w:r>
      <w:r>
        <w:rPr>
          <w:i/>
          <w:sz w:val="28"/>
          <w:szCs w:val="28"/>
          <w:lang w:val="uk-UA"/>
        </w:rPr>
        <w:t xml:space="preserve">в’язана  з  прозорістю    його  функціонування, можливістю контролю  з  </w:t>
      </w:r>
      <w:r w:rsidRPr="007724CB">
        <w:rPr>
          <w:i/>
          <w:sz w:val="28"/>
          <w:szCs w:val="28"/>
          <w:lang w:val="uk-UA"/>
        </w:rPr>
        <w:t xml:space="preserve">боку   людини,     </w:t>
      </w:r>
      <w:r>
        <w:rPr>
          <w:i/>
          <w:sz w:val="28"/>
          <w:szCs w:val="28"/>
          <w:lang w:val="uk-UA"/>
        </w:rPr>
        <w:t xml:space="preserve"> захистом персональних даних </w:t>
      </w:r>
      <w:r w:rsidRPr="007724CB">
        <w:rPr>
          <w:i/>
          <w:sz w:val="28"/>
          <w:szCs w:val="28"/>
          <w:lang w:val="uk-UA"/>
        </w:rPr>
        <w:t xml:space="preserve">тощо. </w:t>
      </w:r>
      <w:r>
        <w:rPr>
          <w:i/>
          <w:sz w:val="28"/>
          <w:szCs w:val="28"/>
          <w:lang w:val="uk-UA"/>
        </w:rPr>
        <w:t xml:space="preserve">Водночас етичний вимір   використання ШІ не  може  </w:t>
      </w:r>
      <w:r w:rsidRPr="007724CB">
        <w:rPr>
          <w:i/>
          <w:sz w:val="28"/>
          <w:szCs w:val="28"/>
          <w:lang w:val="uk-UA"/>
        </w:rPr>
        <w:t>розглядатис</w:t>
      </w:r>
      <w:r>
        <w:rPr>
          <w:i/>
          <w:sz w:val="28"/>
          <w:szCs w:val="28"/>
          <w:lang w:val="uk-UA"/>
        </w:rPr>
        <w:t xml:space="preserve">я  ізольовано  від  проблеми    цифрової   нерівності,  оскільки   нерівний  </w:t>
      </w:r>
      <w:r w:rsidRPr="007724CB">
        <w:rPr>
          <w:i/>
          <w:sz w:val="28"/>
          <w:szCs w:val="28"/>
          <w:lang w:val="uk-UA"/>
        </w:rPr>
        <w:t xml:space="preserve">доступ   до </w:t>
      </w:r>
      <w:r>
        <w:rPr>
          <w:i/>
          <w:sz w:val="28"/>
          <w:szCs w:val="28"/>
          <w:lang w:val="uk-UA"/>
        </w:rPr>
        <w:t xml:space="preserve">технологій і  цифрових  </w:t>
      </w:r>
      <w:r w:rsidRPr="007724CB">
        <w:rPr>
          <w:i/>
          <w:sz w:val="28"/>
          <w:szCs w:val="28"/>
          <w:lang w:val="uk-UA"/>
        </w:rPr>
        <w:t>компетенцій   здатний   перетворити   інноваційні   інструменти   на   джерело   нових   форм   освітньої   дискримі</w:t>
      </w:r>
      <w:r>
        <w:rPr>
          <w:i/>
          <w:sz w:val="28"/>
          <w:szCs w:val="28"/>
          <w:lang w:val="uk-UA"/>
        </w:rPr>
        <w:t xml:space="preserve">нації.      Саме      тому   етика </w:t>
      </w:r>
      <w:r w:rsidRPr="007724CB">
        <w:rPr>
          <w:i/>
          <w:sz w:val="28"/>
          <w:szCs w:val="28"/>
          <w:lang w:val="uk-UA"/>
        </w:rPr>
        <w:t xml:space="preserve"> в</w:t>
      </w:r>
      <w:r>
        <w:rPr>
          <w:i/>
          <w:sz w:val="28"/>
          <w:szCs w:val="28"/>
          <w:lang w:val="uk-UA"/>
        </w:rPr>
        <w:t xml:space="preserve">икористання  ШІ   в  </w:t>
      </w:r>
      <w:r w:rsidRPr="007724CB">
        <w:rPr>
          <w:i/>
          <w:sz w:val="28"/>
          <w:szCs w:val="28"/>
          <w:lang w:val="uk-UA"/>
        </w:rPr>
        <w:t xml:space="preserve">освіті   виходить   за   межі   індивідуального   вибору   освітніх   закладів   і   набуває   системного   характеру,   пов’язаного   з   </w:t>
      </w:r>
      <w:r w:rsidRPr="007724CB">
        <w:rPr>
          <w:i/>
          <w:sz w:val="28"/>
          <w:szCs w:val="28"/>
          <w:lang w:val="uk-UA"/>
        </w:rPr>
        <w:lastRenderedPageBreak/>
        <w:t xml:space="preserve">державною   політикою,   соціальною   відповідальністю   та   забезпеченням   рівності   освітніх   можливостей,   оскільки   лише   за   умови  </w:t>
      </w:r>
      <w:r>
        <w:rPr>
          <w:i/>
          <w:sz w:val="28"/>
          <w:szCs w:val="28"/>
          <w:lang w:val="uk-UA"/>
        </w:rPr>
        <w:t xml:space="preserve">    дотримання  етичних обмежень ШІ  може </w:t>
      </w:r>
      <w:r w:rsidRPr="007724CB">
        <w:rPr>
          <w:i/>
          <w:sz w:val="28"/>
          <w:szCs w:val="28"/>
          <w:lang w:val="uk-UA"/>
        </w:rPr>
        <w:t xml:space="preserve"> слугувати   і</w:t>
      </w:r>
      <w:r>
        <w:rPr>
          <w:i/>
          <w:sz w:val="28"/>
          <w:szCs w:val="28"/>
          <w:lang w:val="uk-UA"/>
        </w:rPr>
        <w:t xml:space="preserve">нструментом      підвищення  якості   </w:t>
      </w:r>
      <w:r w:rsidRPr="007724CB">
        <w:rPr>
          <w:i/>
          <w:sz w:val="28"/>
          <w:szCs w:val="28"/>
          <w:lang w:val="uk-UA"/>
        </w:rPr>
        <w:t>о</w:t>
      </w:r>
      <w:r>
        <w:rPr>
          <w:i/>
          <w:sz w:val="28"/>
          <w:szCs w:val="28"/>
          <w:lang w:val="uk-UA"/>
        </w:rPr>
        <w:t xml:space="preserve">світи, а  не  </w:t>
      </w:r>
      <w:r w:rsidRPr="007724CB">
        <w:rPr>
          <w:i/>
          <w:sz w:val="28"/>
          <w:szCs w:val="28"/>
          <w:lang w:val="uk-UA"/>
        </w:rPr>
        <w:t>фактором</w:t>
      </w:r>
      <w:r>
        <w:rPr>
          <w:i/>
          <w:sz w:val="28"/>
          <w:szCs w:val="28"/>
          <w:lang w:val="uk-UA"/>
        </w:rPr>
        <w:t xml:space="preserve">  підриву  академічних фундаментальних</w:t>
      </w:r>
      <w:r w:rsidRPr="007724CB">
        <w:rPr>
          <w:i/>
          <w:sz w:val="28"/>
          <w:szCs w:val="28"/>
          <w:lang w:val="uk-UA"/>
        </w:rPr>
        <w:t xml:space="preserve"> цінностей.</w:t>
      </w:r>
      <w:r>
        <w:rPr>
          <w:i/>
          <w:sz w:val="28"/>
          <w:szCs w:val="28"/>
          <w:lang w:val="uk-UA"/>
        </w:rPr>
        <w:t xml:space="preserve">         </w:t>
      </w:r>
      <w:r>
        <w:rPr>
          <w:sz w:val="28"/>
          <w:szCs w:val="28"/>
          <w:lang w:val="uk-UA"/>
        </w:rPr>
        <w:t xml:space="preserve"> Текст</w:t>
      </w:r>
      <w:r w:rsidRPr="007724CB">
        <w:rPr>
          <w:sz w:val="28"/>
          <w:szCs w:val="28"/>
          <w:lang w:val="uk-UA"/>
        </w:rPr>
        <w:t xml:space="preserve"> :   </w:t>
      </w:r>
      <w:hyperlink r:id="rId18" w:history="1">
        <w:r w:rsidRPr="007724CB">
          <w:rPr>
            <w:rStyle w:val="a3"/>
            <w:rFonts w:eastAsiaTheme="majorEastAsia"/>
            <w:sz w:val="28"/>
            <w:szCs w:val="28"/>
            <w:lang w:val="uk-UA"/>
          </w:rPr>
          <w:t>https://perspectives.pp.ua/index.php/sn/article/view/37476/37477</w:t>
        </w:r>
      </w:hyperlink>
    </w:p>
    <w:p w:rsidR="00954B32" w:rsidRPr="007724CB" w:rsidRDefault="00954B32" w:rsidP="00954B32">
      <w:pPr>
        <w:pStyle w:val="a5"/>
        <w:numPr>
          <w:ilvl w:val="0"/>
          <w:numId w:val="3"/>
        </w:numPr>
        <w:shd w:val="clear" w:color="auto" w:fill="FFFFFF"/>
        <w:spacing w:after="120" w:line="360" w:lineRule="auto"/>
        <w:ind w:left="0" w:firstLine="567"/>
        <w:jc w:val="both"/>
        <w:rPr>
          <w:color w:val="2D2C37"/>
          <w:szCs w:val="28"/>
          <w:lang w:val="uk-UA"/>
        </w:rPr>
      </w:pPr>
      <w:r w:rsidRPr="007724CB">
        <w:rPr>
          <w:b/>
          <w:bCs/>
          <w:color w:val="2D2C37"/>
          <w:szCs w:val="28"/>
        </w:rPr>
        <w:t>Запровадження нових</w:t>
      </w:r>
      <w:r>
        <w:rPr>
          <w:b/>
          <w:bCs/>
          <w:color w:val="2D2C37"/>
          <w:szCs w:val="28"/>
        </w:rPr>
        <w:t xml:space="preserve"> </w:t>
      </w:r>
      <w:r w:rsidRPr="007724CB">
        <w:rPr>
          <w:b/>
          <w:bCs/>
          <w:color w:val="2D2C37"/>
          <w:szCs w:val="28"/>
        </w:rPr>
        <w:t>інструментів</w:t>
      </w:r>
      <w:r>
        <w:rPr>
          <w:b/>
          <w:bCs/>
          <w:color w:val="2D2C37"/>
          <w:szCs w:val="28"/>
        </w:rPr>
        <w:t xml:space="preserve"> </w:t>
      </w:r>
      <w:r w:rsidRPr="007724CB">
        <w:rPr>
          <w:b/>
          <w:bCs/>
          <w:color w:val="2D2C37"/>
          <w:szCs w:val="28"/>
        </w:rPr>
        <w:t>освітньої</w:t>
      </w:r>
      <w:r>
        <w:rPr>
          <w:b/>
          <w:bCs/>
          <w:color w:val="2D2C37"/>
          <w:szCs w:val="28"/>
        </w:rPr>
        <w:t xml:space="preserve">  </w:t>
      </w:r>
      <w:proofErr w:type="gramStart"/>
      <w:r w:rsidRPr="007724CB">
        <w:rPr>
          <w:b/>
          <w:bCs/>
          <w:color w:val="2D2C37"/>
          <w:szCs w:val="28"/>
        </w:rPr>
        <w:t>п</w:t>
      </w:r>
      <w:proofErr w:type="gramEnd"/>
      <w:r w:rsidRPr="007724CB">
        <w:rPr>
          <w:b/>
          <w:bCs/>
          <w:color w:val="2D2C37"/>
          <w:szCs w:val="28"/>
        </w:rPr>
        <w:t>ідтримки   для   подолання   освітніх втрат: Верховна Рада прийняла</w:t>
      </w:r>
      <w:r>
        <w:rPr>
          <w:b/>
          <w:bCs/>
          <w:color w:val="2D2C37"/>
          <w:szCs w:val="28"/>
        </w:rPr>
        <w:t xml:space="preserve"> </w:t>
      </w:r>
      <w:r w:rsidRPr="007724CB">
        <w:rPr>
          <w:b/>
          <w:bCs/>
          <w:color w:val="2D2C37"/>
          <w:szCs w:val="28"/>
        </w:rPr>
        <w:t>за</w:t>
      </w:r>
      <w:r>
        <w:rPr>
          <w:b/>
          <w:bCs/>
          <w:color w:val="2D2C37"/>
          <w:szCs w:val="28"/>
        </w:rPr>
        <w:t xml:space="preserve"> </w:t>
      </w:r>
      <w:r w:rsidRPr="007724CB">
        <w:rPr>
          <w:b/>
          <w:bCs/>
          <w:color w:val="2D2C37"/>
          <w:szCs w:val="28"/>
        </w:rPr>
        <w:t xml:space="preserve">основу   законопроєкт   №   14104   </w:t>
      </w:r>
      <w:r w:rsidRPr="00F04E84">
        <w:rPr>
          <w:bCs/>
          <w:iCs/>
          <w:color w:val="2D2C37"/>
          <w:szCs w:val="28"/>
          <w:shd w:val="clear" w:color="auto" w:fill="FFFFFF"/>
        </w:rPr>
        <w:t>[Електронний   ресурс]</w:t>
      </w:r>
      <w:r w:rsidRPr="00F04E84">
        <w:rPr>
          <w:bCs/>
          <w:color w:val="2D2C37"/>
          <w:szCs w:val="28"/>
          <w:shd w:val="clear" w:color="auto" w:fill="FFFFFF"/>
        </w:rPr>
        <w:t xml:space="preserve">   /   Прес-служба   Апарату   Верхов. Ради  країни   //   Голос   </w:t>
      </w:r>
      <w:proofErr w:type="gramStart"/>
      <w:r w:rsidRPr="00F04E84">
        <w:rPr>
          <w:bCs/>
          <w:color w:val="2D2C37"/>
          <w:szCs w:val="28"/>
          <w:shd w:val="clear" w:color="auto" w:fill="FFFFFF"/>
        </w:rPr>
        <w:t>Укра</w:t>
      </w:r>
      <w:proofErr w:type="gramEnd"/>
      <w:r w:rsidRPr="00F04E84">
        <w:rPr>
          <w:bCs/>
          <w:color w:val="2D2C37"/>
          <w:szCs w:val="28"/>
          <w:shd w:val="clear" w:color="auto" w:fill="FFFFFF"/>
        </w:rPr>
        <w:t>їни.   –   2026.   –   26   берез.   [№   560].   –   Електрон.   дані.</w:t>
      </w:r>
      <w:r w:rsidRPr="007724CB">
        <w:rPr>
          <w:b/>
          <w:bCs/>
          <w:color w:val="2D2C37"/>
          <w:szCs w:val="28"/>
          <w:shd w:val="clear" w:color="auto" w:fill="FFFFFF"/>
        </w:rPr>
        <w:t xml:space="preserve">   </w:t>
      </w:r>
      <w:r w:rsidRPr="007724CB">
        <w:rPr>
          <w:i/>
          <w:iCs/>
          <w:color w:val="2D2C37"/>
          <w:szCs w:val="28"/>
          <w:shd w:val="clear" w:color="auto" w:fill="FFFFFF"/>
        </w:rPr>
        <w:t xml:space="preserve">Подано   інформацію,   що   Верховна   Рада   України   (ВР   України)   25   березня   ухвалила   за   основу   законопроєкт,   спрямований   на   розширення   форм   державної   </w:t>
      </w:r>
      <w:proofErr w:type="gramStart"/>
      <w:r w:rsidRPr="007724CB">
        <w:rPr>
          <w:i/>
          <w:iCs/>
          <w:color w:val="2D2C37"/>
          <w:szCs w:val="28"/>
          <w:shd w:val="clear" w:color="auto" w:fill="FFFFFF"/>
        </w:rPr>
        <w:t>п</w:t>
      </w:r>
      <w:proofErr w:type="gramEnd"/>
      <w:r w:rsidRPr="007724CB">
        <w:rPr>
          <w:i/>
          <w:iCs/>
          <w:color w:val="2D2C37"/>
          <w:szCs w:val="28"/>
          <w:shd w:val="clear" w:color="auto" w:fill="FFFFFF"/>
        </w:rPr>
        <w:t xml:space="preserve">ідтримки   у   сфері   освіти   для   осіб,   які   зазнали   освітніх   втрат   внаслідок   війни,   внутрішнього   переміщення   та   інших   кризових   обставин.   Він   покликаний   вирішити   проблеми,   з   якими   стикаються   діти   та   молодь,   що   постраждали   від   війни,   а   також   демобілізовані   військовослужбовці,   які   повертаються   до   навчання   </w:t>
      </w:r>
      <w:proofErr w:type="gramStart"/>
      <w:r w:rsidRPr="007724CB">
        <w:rPr>
          <w:i/>
          <w:iCs/>
          <w:color w:val="2D2C37"/>
          <w:szCs w:val="28"/>
          <w:shd w:val="clear" w:color="auto" w:fill="FFFFFF"/>
        </w:rPr>
        <w:t>п</w:t>
      </w:r>
      <w:proofErr w:type="gramEnd"/>
      <w:r w:rsidRPr="007724CB">
        <w:rPr>
          <w:i/>
          <w:iCs/>
          <w:color w:val="2D2C37"/>
          <w:szCs w:val="28"/>
          <w:shd w:val="clear" w:color="auto" w:fill="FFFFFF"/>
        </w:rPr>
        <w:t xml:space="preserve">ісля   участі   у   бойових   діях.   </w:t>
      </w:r>
      <w:proofErr w:type="gramStart"/>
      <w:r w:rsidRPr="007724CB">
        <w:rPr>
          <w:i/>
          <w:iCs/>
          <w:color w:val="2D2C37"/>
          <w:szCs w:val="28"/>
          <w:shd w:val="clear" w:color="auto" w:fill="FFFFFF"/>
        </w:rPr>
        <w:t>Ц</w:t>
      </w:r>
      <w:proofErr w:type="gramEnd"/>
      <w:r w:rsidRPr="007724CB">
        <w:rPr>
          <w:i/>
          <w:iCs/>
          <w:color w:val="2D2C37"/>
          <w:szCs w:val="28"/>
          <w:shd w:val="clear" w:color="auto" w:fill="FFFFFF"/>
        </w:rPr>
        <w:t xml:space="preserve">і   категорії   потребують   додаткової   підтримки   для   успішного   навчання.   Серед   ключових   новел   законопроєкту   -   запровадження   нових   інструментів   освітньої   </w:t>
      </w:r>
      <w:proofErr w:type="gramStart"/>
      <w:r w:rsidRPr="007724CB">
        <w:rPr>
          <w:i/>
          <w:iCs/>
          <w:color w:val="2D2C37"/>
          <w:szCs w:val="28"/>
          <w:shd w:val="clear" w:color="auto" w:fill="FFFFFF"/>
        </w:rPr>
        <w:t>п</w:t>
      </w:r>
      <w:proofErr w:type="gramEnd"/>
      <w:r w:rsidRPr="007724CB">
        <w:rPr>
          <w:i/>
          <w:iCs/>
          <w:color w:val="2D2C37"/>
          <w:szCs w:val="28"/>
          <w:shd w:val="clear" w:color="auto" w:fill="FFFFFF"/>
        </w:rPr>
        <w:t xml:space="preserve">ідтримки,   зокрема   індивідуальних   занять   з   педагогами   та   репетиторами,   тьюторського   супроводу,   а   також   підготовчих   і   адаптаційних   програм   у   закладах   освіти.   Передбачається   можливість   впровадження   </w:t>
      </w:r>
      <w:proofErr w:type="gramStart"/>
      <w:r w:rsidRPr="007724CB">
        <w:rPr>
          <w:i/>
          <w:iCs/>
          <w:color w:val="2D2C37"/>
          <w:szCs w:val="28"/>
          <w:shd w:val="clear" w:color="auto" w:fill="FFFFFF"/>
        </w:rPr>
        <w:t>п</w:t>
      </w:r>
      <w:proofErr w:type="gramEnd"/>
      <w:r w:rsidRPr="007724CB">
        <w:rPr>
          <w:i/>
          <w:iCs/>
          <w:color w:val="2D2C37"/>
          <w:szCs w:val="28"/>
          <w:shd w:val="clear" w:color="auto" w:fill="FFFFFF"/>
        </w:rPr>
        <w:t xml:space="preserve">ідготовчого   освітнього   року   у   закладах   вищої   освіти   (ЗВО)   для   внутрішньо   переміщених   осіб   (ВПО),   демобілізованих   військовослужбовців   та   інших   осіб,   які   зазнали   освітніх   втрат.   </w:t>
      </w:r>
      <w:proofErr w:type="gramStart"/>
      <w:r w:rsidRPr="007724CB">
        <w:rPr>
          <w:i/>
          <w:iCs/>
          <w:color w:val="2D2C37"/>
          <w:szCs w:val="28"/>
          <w:shd w:val="clear" w:color="auto" w:fill="FFFFFF"/>
        </w:rPr>
        <w:t>Кр</w:t>
      </w:r>
      <w:proofErr w:type="gramEnd"/>
      <w:r w:rsidRPr="007724CB">
        <w:rPr>
          <w:i/>
          <w:iCs/>
          <w:color w:val="2D2C37"/>
          <w:szCs w:val="28"/>
          <w:shd w:val="clear" w:color="auto" w:fill="FFFFFF"/>
        </w:rPr>
        <w:t xml:space="preserve">ім   того,   законопроєктом   пропонується   розширити   перелік   форм   державної   підтримки   та   передбачити   розроблення   Стратегії   надолуження   освітніх   втрат   до   2030   р.   </w:t>
      </w:r>
      <w:r w:rsidRPr="007724CB">
        <w:rPr>
          <w:color w:val="2D2C37"/>
          <w:szCs w:val="28"/>
          <w:shd w:val="clear" w:color="auto" w:fill="FFFFFF"/>
        </w:rPr>
        <w:t xml:space="preserve">Текст:   </w:t>
      </w:r>
      <w:hyperlink r:id="rId19" w:tgtFrame="_blank" w:history="1">
        <w:r w:rsidRPr="007724CB">
          <w:rPr>
            <w:rStyle w:val="a3"/>
            <w:szCs w:val="28"/>
            <w:shd w:val="clear" w:color="auto" w:fill="FFFFFF"/>
            <w:lang w:val="uk-UA"/>
          </w:rPr>
          <w:t>https://www.golos.com.ua/article/390692</w:t>
        </w:r>
      </w:hyperlink>
    </w:p>
    <w:p w:rsidR="00954B32" w:rsidRPr="007724CB" w:rsidRDefault="00954B32" w:rsidP="00954B32">
      <w:pPr>
        <w:pStyle w:val="a5"/>
        <w:numPr>
          <w:ilvl w:val="0"/>
          <w:numId w:val="3"/>
        </w:numPr>
        <w:spacing w:after="120" w:line="360" w:lineRule="auto"/>
        <w:ind w:left="0" w:firstLine="567"/>
        <w:jc w:val="both"/>
        <w:rPr>
          <w:i/>
          <w:iCs/>
          <w:color w:val="2D2C37"/>
          <w:szCs w:val="28"/>
          <w:shd w:val="clear" w:color="auto" w:fill="FFFFFF"/>
          <w:lang w:val="uk-UA"/>
        </w:rPr>
      </w:pPr>
      <w:r w:rsidRPr="007724CB">
        <w:rPr>
          <w:b/>
          <w:bCs/>
          <w:color w:val="2D2C37"/>
          <w:szCs w:val="28"/>
          <w:shd w:val="clear" w:color="auto" w:fill="FFFFFF"/>
          <w:lang w:val="uk-UA"/>
        </w:rPr>
        <w:lastRenderedPageBreak/>
        <w:t>Збірник тез доповідей   студентів,   аспірантів   та   здобувачів   –   учасників   81-ї   звітної   конференції   Одеського   національного   університету   імені   І.   І.   Мечникова,   присвячений   160-й   річниці   університету</w:t>
      </w:r>
      <w:r>
        <w:rPr>
          <w:b/>
          <w:bCs/>
          <w:color w:val="2D2C37"/>
          <w:szCs w:val="28"/>
          <w:shd w:val="clear" w:color="auto" w:fill="FFFFFF"/>
          <w:lang w:val="uk-UA"/>
        </w:rPr>
        <w:t>. Секція</w:t>
      </w:r>
      <w:r w:rsidRPr="007724CB">
        <w:rPr>
          <w:b/>
          <w:bCs/>
          <w:color w:val="2D2C37"/>
          <w:szCs w:val="28"/>
          <w:shd w:val="clear" w:color="auto" w:fill="FFFFFF"/>
          <w:lang w:val="uk-UA"/>
        </w:rPr>
        <w:t xml:space="preserve">   економ</w:t>
      </w:r>
      <w:r>
        <w:rPr>
          <w:b/>
          <w:bCs/>
          <w:color w:val="2D2C37"/>
          <w:szCs w:val="28"/>
          <w:shd w:val="clear" w:color="auto" w:fill="FFFFFF"/>
          <w:lang w:val="uk-UA"/>
        </w:rPr>
        <w:t>ічних</w:t>
      </w:r>
      <w:r w:rsidRPr="007724CB">
        <w:rPr>
          <w:b/>
          <w:bCs/>
          <w:color w:val="2D2C37"/>
          <w:szCs w:val="28"/>
          <w:shd w:val="clear" w:color="auto" w:fill="FFFFFF"/>
          <w:lang w:val="uk-UA"/>
        </w:rPr>
        <w:t xml:space="preserve">   і   прав</w:t>
      </w:r>
      <w:r>
        <w:rPr>
          <w:b/>
          <w:bCs/>
          <w:color w:val="2D2C37"/>
          <w:szCs w:val="28"/>
          <w:shd w:val="clear" w:color="auto" w:fill="FFFFFF"/>
          <w:lang w:val="uk-UA"/>
        </w:rPr>
        <w:t>ничих</w:t>
      </w:r>
      <w:r w:rsidRPr="007724CB">
        <w:rPr>
          <w:b/>
          <w:bCs/>
          <w:color w:val="2D2C37"/>
          <w:szCs w:val="28"/>
          <w:shd w:val="clear" w:color="auto" w:fill="FFFFFF"/>
          <w:lang w:val="uk-UA"/>
        </w:rPr>
        <w:t xml:space="preserve"> наук,</w:t>
      </w:r>
      <w:r w:rsidRPr="007724CB">
        <w:rPr>
          <w:b/>
          <w:bCs/>
          <w:color w:val="2D2C37"/>
          <w:szCs w:val="28"/>
          <w:shd w:val="clear" w:color="auto" w:fill="FFFFFF"/>
        </w:rPr>
        <w:t xml:space="preserve">  </w:t>
      </w:r>
      <w:r w:rsidRPr="007724CB">
        <w:rPr>
          <w:b/>
          <w:bCs/>
          <w:color w:val="2D2C37"/>
          <w:szCs w:val="28"/>
          <w:shd w:val="clear" w:color="auto" w:fill="FFFFFF"/>
          <w:lang w:val="uk-UA"/>
        </w:rPr>
        <w:t>22   –   24</w:t>
      </w:r>
      <w:r w:rsidRPr="007724CB">
        <w:rPr>
          <w:b/>
          <w:bCs/>
          <w:color w:val="2D2C37"/>
          <w:szCs w:val="28"/>
          <w:shd w:val="clear" w:color="auto" w:fill="FFFFFF"/>
        </w:rPr>
        <w:t xml:space="preserve">   </w:t>
      </w:r>
      <w:r w:rsidRPr="007724CB">
        <w:rPr>
          <w:b/>
          <w:bCs/>
          <w:color w:val="2D2C37"/>
          <w:szCs w:val="28"/>
          <w:shd w:val="clear" w:color="auto" w:fill="FFFFFF"/>
          <w:lang w:val="uk-UA"/>
        </w:rPr>
        <w:t>квіт.</w:t>
      </w:r>
      <w:r w:rsidRPr="007724CB">
        <w:rPr>
          <w:b/>
          <w:bCs/>
          <w:color w:val="2D2C37"/>
          <w:szCs w:val="28"/>
          <w:shd w:val="clear" w:color="auto" w:fill="FFFFFF"/>
        </w:rPr>
        <w:t xml:space="preserve">   2025   р.,   м.   Одеса</w:t>
      </w:r>
      <w:r w:rsidRPr="007724CB">
        <w:rPr>
          <w:color w:val="2D2C37"/>
          <w:szCs w:val="28"/>
          <w:shd w:val="clear" w:color="auto" w:fill="FFFFFF"/>
        </w:rPr>
        <w:t xml:space="preserve">   /   [відп.   ред.   О.   В.   Побережець].   —   Одеса</w:t>
      </w:r>
      <w:proofErr w:type="gramStart"/>
      <w:r w:rsidRPr="007724CB">
        <w:rPr>
          <w:color w:val="2D2C37"/>
          <w:szCs w:val="28"/>
          <w:shd w:val="clear" w:color="auto" w:fill="FFFFFF"/>
        </w:rPr>
        <w:t xml:space="preserve">   :</w:t>
      </w:r>
      <w:proofErr w:type="gramEnd"/>
      <w:r w:rsidRPr="007724CB">
        <w:rPr>
          <w:color w:val="2D2C37"/>
          <w:szCs w:val="28"/>
          <w:shd w:val="clear" w:color="auto" w:fill="FFFFFF"/>
        </w:rPr>
        <w:t xml:space="preserve">   Олді+,   2025.   —   387   с.   :   іл.,   табл.   </w:t>
      </w:r>
      <w:r w:rsidRPr="007724CB">
        <w:rPr>
          <w:b/>
          <w:bCs/>
          <w:i/>
          <w:iCs/>
          <w:color w:val="2D2C37"/>
          <w:szCs w:val="28"/>
          <w:shd w:val="clear" w:color="auto" w:fill="FFFFFF"/>
        </w:rPr>
        <w:t>Шифр   зберігання   в</w:t>
      </w:r>
      <w:proofErr w:type="gramStart"/>
      <w:r w:rsidRPr="007724CB">
        <w:rPr>
          <w:b/>
          <w:bCs/>
          <w:i/>
          <w:iCs/>
          <w:color w:val="2D2C37"/>
          <w:szCs w:val="28"/>
          <w:shd w:val="clear" w:color="auto" w:fill="FFFFFF"/>
        </w:rPr>
        <w:t xml:space="preserve">   Б</w:t>
      </w:r>
      <w:proofErr w:type="gramEnd"/>
      <w:r w:rsidRPr="007724CB">
        <w:rPr>
          <w:b/>
          <w:bCs/>
          <w:i/>
          <w:iCs/>
          <w:color w:val="2D2C37"/>
          <w:szCs w:val="28"/>
          <w:shd w:val="clear" w:color="auto" w:fill="FFFFFF"/>
        </w:rPr>
        <w:t xml:space="preserve">ібліотеці:   А843783   </w:t>
      </w:r>
      <w:proofErr w:type="gramStart"/>
      <w:r w:rsidRPr="007724CB">
        <w:rPr>
          <w:i/>
          <w:iCs/>
          <w:color w:val="2D2C37"/>
          <w:szCs w:val="28"/>
          <w:shd w:val="clear" w:color="auto" w:fill="FFFFFF"/>
        </w:rPr>
        <w:t>З</w:t>
      </w:r>
      <w:proofErr w:type="gramEnd"/>
      <w:r w:rsidRPr="007724CB">
        <w:rPr>
          <w:i/>
          <w:iCs/>
          <w:color w:val="2D2C37"/>
          <w:szCs w:val="28"/>
          <w:shd w:val="clear" w:color="auto" w:fill="FFFFFF"/>
        </w:rPr>
        <w:t>і   змісту:   Мотивація   абітурієнті</w:t>
      </w:r>
      <w:proofErr w:type="gramStart"/>
      <w:r w:rsidRPr="007724CB">
        <w:rPr>
          <w:i/>
          <w:iCs/>
          <w:color w:val="2D2C37"/>
          <w:szCs w:val="28"/>
          <w:shd w:val="clear" w:color="auto" w:fill="FFFFFF"/>
        </w:rPr>
        <w:t>в</w:t>
      </w:r>
      <w:proofErr w:type="gramEnd"/>
      <w:r w:rsidRPr="007724CB">
        <w:rPr>
          <w:i/>
          <w:iCs/>
          <w:color w:val="2D2C37"/>
          <w:szCs w:val="28"/>
          <w:shd w:val="clear" w:color="auto" w:fill="FFFFFF"/>
        </w:rPr>
        <w:t xml:space="preserve">   до   вибору   управлінської   освіти   /   Є.   О.   Сергєєва.   –   С.   236-239.</w:t>
      </w:r>
    </w:p>
    <w:p w:rsidR="00954B32" w:rsidRPr="0093133F" w:rsidRDefault="00954B32" w:rsidP="00954B32">
      <w:pPr>
        <w:pStyle w:val="a5"/>
        <w:numPr>
          <w:ilvl w:val="0"/>
          <w:numId w:val="3"/>
        </w:numPr>
        <w:shd w:val="clear" w:color="auto" w:fill="FFFFFF"/>
        <w:spacing w:after="120" w:line="360" w:lineRule="auto"/>
        <w:ind w:left="0" w:firstLine="567"/>
        <w:jc w:val="both"/>
        <w:rPr>
          <w:rFonts w:eastAsia="Times New Roman"/>
          <w:color w:val="2D2C37"/>
          <w:sz w:val="27"/>
          <w:szCs w:val="27"/>
          <w:lang w:eastAsia="ru-RU"/>
        </w:rPr>
      </w:pPr>
      <w:r w:rsidRPr="007724CB">
        <w:rPr>
          <w:rFonts w:eastAsia="Times New Roman"/>
          <w:b/>
          <w:bCs/>
          <w:color w:val="2D2C37"/>
          <w:szCs w:val="28"/>
          <w:lang w:eastAsia="ru-RU"/>
        </w:rPr>
        <w:t>Інформаційна грамотність</w:t>
      </w:r>
      <w:r>
        <w:rPr>
          <w:rFonts w:eastAsia="Times New Roman"/>
          <w:b/>
          <w:bCs/>
          <w:color w:val="2D2C37"/>
          <w:szCs w:val="28"/>
          <w:lang w:eastAsia="ru-RU"/>
        </w:rPr>
        <w:t xml:space="preserve"> </w:t>
      </w:r>
      <w:r w:rsidRPr="007724CB">
        <w:rPr>
          <w:rFonts w:eastAsia="Times New Roman"/>
          <w:b/>
          <w:bCs/>
          <w:color w:val="2D2C37"/>
          <w:szCs w:val="28"/>
          <w:lang w:eastAsia="ru-RU"/>
        </w:rPr>
        <w:t>в</w:t>
      </w:r>
      <w:r>
        <w:rPr>
          <w:rFonts w:eastAsia="Times New Roman"/>
          <w:b/>
          <w:bCs/>
          <w:color w:val="2D2C37"/>
          <w:szCs w:val="28"/>
          <w:lang w:eastAsia="ru-RU"/>
        </w:rPr>
        <w:t xml:space="preserve"> </w:t>
      </w:r>
      <w:r w:rsidRPr="007724CB">
        <w:rPr>
          <w:rFonts w:eastAsia="Times New Roman"/>
          <w:b/>
          <w:bCs/>
          <w:color w:val="2D2C37"/>
          <w:szCs w:val="28"/>
          <w:lang w:eastAsia="ru-RU"/>
        </w:rPr>
        <w:t xml:space="preserve">умовах воєнного стану:   обробка,   захист   та   презентація   даних   </w:t>
      </w:r>
      <w:r w:rsidRPr="007724CB">
        <w:rPr>
          <w:rFonts w:eastAsia="Times New Roman"/>
          <w:color w:val="2D2C37"/>
          <w:szCs w:val="28"/>
          <w:lang w:eastAsia="ru-RU"/>
        </w:rPr>
        <w:t>:   матеріали   всеукр.   наук</w:t>
      </w:r>
      <w:proofErr w:type="gramStart"/>
      <w:r w:rsidRPr="007724CB">
        <w:rPr>
          <w:rFonts w:eastAsia="Times New Roman"/>
          <w:color w:val="2D2C37"/>
          <w:szCs w:val="28"/>
          <w:lang w:eastAsia="ru-RU"/>
        </w:rPr>
        <w:t>.-</w:t>
      </w:r>
      <w:proofErr w:type="gramEnd"/>
      <w:r w:rsidRPr="007724CB">
        <w:rPr>
          <w:rFonts w:eastAsia="Times New Roman"/>
          <w:color w:val="2D2C37"/>
          <w:szCs w:val="28"/>
          <w:lang w:eastAsia="ru-RU"/>
        </w:rPr>
        <w:t>пед.   підвищ.   кваліфікації   (м.   Одеса,  2   груд. – 12   січ. 2025   р.)   /   Нац.   ун-т   ”Одес.   юрид.   акад.”,   Центр   укр.-європ.   наук.   співробітництва.   —   Львів</w:t>
      </w:r>
      <w:proofErr w:type="gramStart"/>
      <w:r w:rsidRPr="007724CB">
        <w:rPr>
          <w:rFonts w:eastAsia="Times New Roman"/>
          <w:color w:val="2D2C37"/>
          <w:szCs w:val="28"/>
          <w:lang w:eastAsia="ru-RU"/>
        </w:rPr>
        <w:t xml:space="preserve">   ;</w:t>
      </w:r>
      <w:proofErr w:type="gramEnd"/>
      <w:r w:rsidRPr="007724CB">
        <w:rPr>
          <w:rFonts w:eastAsia="Times New Roman"/>
          <w:color w:val="2D2C37"/>
          <w:szCs w:val="28"/>
          <w:lang w:eastAsia="ru-RU"/>
        </w:rPr>
        <w:t xml:space="preserve">   Торунь   :   Liha-Pres,   2025.   —   185   с.   —   Текст   укр.,   англ.   —   Бібліогр.   наприкіцні   ст.   </w:t>
      </w:r>
      <w:r w:rsidRPr="007724CB">
        <w:rPr>
          <w:rFonts w:eastAsia="Times New Roman"/>
          <w:b/>
          <w:bCs/>
          <w:i/>
          <w:iCs/>
          <w:color w:val="2D2C37"/>
          <w:szCs w:val="28"/>
          <w:lang w:eastAsia="ru-RU"/>
        </w:rPr>
        <w:t>Шифр   зберігання   в</w:t>
      </w:r>
      <w:proofErr w:type="gramStart"/>
      <w:r w:rsidRPr="007724CB">
        <w:rPr>
          <w:rFonts w:eastAsia="Times New Roman"/>
          <w:b/>
          <w:bCs/>
          <w:i/>
          <w:iCs/>
          <w:color w:val="2D2C37"/>
          <w:szCs w:val="28"/>
          <w:lang w:eastAsia="ru-RU"/>
        </w:rPr>
        <w:t xml:space="preserve">   Б</w:t>
      </w:r>
      <w:proofErr w:type="gramEnd"/>
      <w:r w:rsidRPr="007724CB">
        <w:rPr>
          <w:rFonts w:eastAsia="Times New Roman"/>
          <w:b/>
          <w:bCs/>
          <w:i/>
          <w:iCs/>
          <w:color w:val="2D2C37"/>
          <w:szCs w:val="28"/>
          <w:lang w:eastAsia="ru-RU"/>
        </w:rPr>
        <w:t xml:space="preserve">ібліотеці:   А843714   </w:t>
      </w:r>
      <w:proofErr w:type="gramStart"/>
      <w:r w:rsidRPr="007724CB">
        <w:rPr>
          <w:rFonts w:eastAsia="Times New Roman"/>
          <w:i/>
          <w:iCs/>
          <w:color w:val="2D2C37"/>
          <w:szCs w:val="28"/>
          <w:lang w:eastAsia="ru-RU"/>
        </w:rPr>
        <w:t>З</w:t>
      </w:r>
      <w:proofErr w:type="gramEnd"/>
      <w:r w:rsidRPr="007724CB">
        <w:rPr>
          <w:rFonts w:eastAsia="Times New Roman"/>
          <w:i/>
          <w:iCs/>
          <w:color w:val="2D2C37"/>
          <w:szCs w:val="28"/>
          <w:lang w:eastAsia="ru-RU"/>
        </w:rPr>
        <w:t xml:space="preserve">і   змісту:   </w:t>
      </w:r>
      <w:r w:rsidRPr="0093133F">
        <w:rPr>
          <w:rFonts w:eastAsia="Times New Roman"/>
          <w:i/>
          <w:iCs/>
          <w:color w:val="2D2C37"/>
          <w:sz w:val="27"/>
          <w:szCs w:val="27"/>
          <w:lang w:eastAsia="ru-RU"/>
        </w:rPr>
        <w:t xml:space="preserve">Використання   </w:t>
      </w:r>
      <w:proofErr w:type="gramStart"/>
      <w:r w:rsidRPr="0093133F">
        <w:rPr>
          <w:rFonts w:eastAsia="Times New Roman"/>
          <w:i/>
          <w:iCs/>
          <w:color w:val="2D2C37"/>
          <w:sz w:val="27"/>
          <w:szCs w:val="27"/>
          <w:lang w:eastAsia="ru-RU"/>
        </w:rPr>
        <w:t>штучного</w:t>
      </w:r>
      <w:proofErr w:type="gramEnd"/>
      <w:r w:rsidRPr="0093133F">
        <w:rPr>
          <w:rFonts w:eastAsia="Times New Roman"/>
          <w:i/>
          <w:iCs/>
          <w:color w:val="2D2C37"/>
          <w:sz w:val="27"/>
          <w:szCs w:val="27"/>
          <w:lang w:eastAsia="ru-RU"/>
        </w:rPr>
        <w:t xml:space="preserve">   інтелекту   у   викладанні   української   мови   як   іноземної   /   Н.   Ю.   Булава.   –   С.   23-27;   Соціальна   відповідальність   університетів   </w:t>
      </w:r>
      <w:proofErr w:type="gramStart"/>
      <w:r w:rsidRPr="0093133F">
        <w:rPr>
          <w:rFonts w:eastAsia="Times New Roman"/>
          <w:i/>
          <w:iCs/>
          <w:color w:val="2D2C37"/>
          <w:sz w:val="27"/>
          <w:szCs w:val="27"/>
          <w:lang w:eastAsia="ru-RU"/>
        </w:rPr>
        <w:t>в</w:t>
      </w:r>
      <w:proofErr w:type="gramEnd"/>
      <w:r w:rsidRPr="0093133F">
        <w:rPr>
          <w:rFonts w:eastAsia="Times New Roman"/>
          <w:i/>
          <w:iCs/>
          <w:color w:val="2D2C37"/>
          <w:sz w:val="27"/>
          <w:szCs w:val="27"/>
          <w:lang w:eastAsia="ru-RU"/>
        </w:rPr>
        <w:t xml:space="preserve">   умовах   воєнного   стану   /   М.   М.   Дєліні.   –   С.   45-47;   Диверсифікація   освітніх   програм   як   фактор   впливу   на   попит   освітніх   послуг   ЗВО   України   /   О.   І.   Джоші.   –   С.   47-51;   Проблеми   та   перспективні   напрямки   розвитку   туристичної   освіти   /   О.   М.   Корнієнко.   –   С.   82-84;   Цифрова   трансформація   вищої   освіти</w:t>
      </w:r>
      <w:proofErr w:type="gramStart"/>
      <w:r w:rsidRPr="0093133F">
        <w:rPr>
          <w:rFonts w:eastAsia="Times New Roman"/>
          <w:i/>
          <w:iCs/>
          <w:color w:val="2D2C37"/>
          <w:sz w:val="27"/>
          <w:szCs w:val="27"/>
          <w:lang w:eastAsia="ru-RU"/>
        </w:rPr>
        <w:t xml:space="preserve">   :</w:t>
      </w:r>
      <w:proofErr w:type="gramEnd"/>
      <w:r w:rsidRPr="0093133F">
        <w:rPr>
          <w:rFonts w:eastAsia="Times New Roman"/>
          <w:i/>
          <w:iCs/>
          <w:color w:val="2D2C37"/>
          <w:sz w:val="27"/>
          <w:szCs w:val="27"/>
          <w:lang w:eastAsia="ru-RU"/>
        </w:rPr>
        <w:t xml:space="preserve">   синергія   людського   та   штучного   інтелекту   /   А.   С.   Пальоний.   –   </w:t>
      </w:r>
      <w:r>
        <w:rPr>
          <w:rFonts w:eastAsia="Times New Roman"/>
          <w:i/>
          <w:iCs/>
          <w:color w:val="2D2C37"/>
          <w:sz w:val="27"/>
          <w:szCs w:val="27"/>
          <w:lang w:val="uk-UA" w:eastAsia="ru-RU"/>
        </w:rPr>
        <w:br/>
      </w:r>
      <w:r w:rsidRPr="0093133F">
        <w:rPr>
          <w:rFonts w:eastAsia="Times New Roman"/>
          <w:i/>
          <w:iCs/>
          <w:color w:val="2D2C37"/>
          <w:sz w:val="27"/>
          <w:szCs w:val="27"/>
          <w:lang w:eastAsia="ru-RU"/>
        </w:rPr>
        <w:t>С.   130-134.</w:t>
      </w:r>
    </w:p>
    <w:p w:rsidR="00954B32" w:rsidRPr="007724CB" w:rsidRDefault="00954B32" w:rsidP="00954B32">
      <w:pPr>
        <w:pStyle w:val="a5"/>
        <w:numPr>
          <w:ilvl w:val="0"/>
          <w:numId w:val="3"/>
        </w:numPr>
        <w:shd w:val="clear" w:color="auto" w:fill="FFFFFF"/>
        <w:spacing w:after="120" w:line="360" w:lineRule="auto"/>
        <w:ind w:left="0" w:firstLine="567"/>
        <w:jc w:val="both"/>
        <w:rPr>
          <w:color w:val="2D2C37"/>
          <w:szCs w:val="28"/>
        </w:rPr>
      </w:pPr>
      <w:r w:rsidRPr="007724CB">
        <w:rPr>
          <w:b/>
          <w:bCs/>
          <w:color w:val="2D2C37"/>
          <w:szCs w:val="28"/>
        </w:rPr>
        <w:t>Ірина</w:t>
      </w:r>
      <w:r>
        <w:rPr>
          <w:b/>
          <w:bCs/>
          <w:color w:val="2D2C37"/>
          <w:szCs w:val="28"/>
        </w:rPr>
        <w:t xml:space="preserve"> </w:t>
      </w:r>
      <w:r w:rsidRPr="007724CB">
        <w:rPr>
          <w:b/>
          <w:bCs/>
          <w:color w:val="2D2C37"/>
          <w:szCs w:val="28"/>
        </w:rPr>
        <w:t>Борзова:</w:t>
      </w:r>
      <w:r>
        <w:rPr>
          <w:b/>
          <w:bCs/>
          <w:color w:val="2D2C37"/>
          <w:szCs w:val="28"/>
        </w:rPr>
        <w:t xml:space="preserve"> </w:t>
      </w:r>
      <w:r w:rsidRPr="007724CB">
        <w:rPr>
          <w:b/>
          <w:bCs/>
          <w:color w:val="2D2C37"/>
          <w:szCs w:val="28"/>
        </w:rPr>
        <w:t>Нинішні</w:t>
      </w:r>
      <w:r>
        <w:rPr>
          <w:b/>
          <w:bCs/>
          <w:color w:val="2D2C37"/>
          <w:szCs w:val="28"/>
        </w:rPr>
        <w:t xml:space="preserve"> </w:t>
      </w:r>
      <w:r w:rsidRPr="007724CB">
        <w:rPr>
          <w:b/>
          <w:bCs/>
          <w:color w:val="2D2C37"/>
          <w:szCs w:val="28"/>
        </w:rPr>
        <w:t>дев’ятикласники зможуть</w:t>
      </w:r>
      <w:r>
        <w:rPr>
          <w:b/>
          <w:bCs/>
          <w:color w:val="2D2C37"/>
          <w:szCs w:val="28"/>
        </w:rPr>
        <w:t xml:space="preserve"> </w:t>
      </w:r>
      <w:r w:rsidRPr="007724CB">
        <w:rPr>
          <w:b/>
          <w:bCs/>
          <w:color w:val="2D2C37"/>
          <w:szCs w:val="28"/>
        </w:rPr>
        <w:t>навчатися</w:t>
      </w:r>
      <w:r>
        <w:rPr>
          <w:b/>
          <w:bCs/>
          <w:color w:val="2D2C37"/>
          <w:szCs w:val="28"/>
        </w:rPr>
        <w:t xml:space="preserve"> </w:t>
      </w:r>
      <w:r w:rsidRPr="007724CB">
        <w:rPr>
          <w:b/>
          <w:bCs/>
          <w:color w:val="2D2C37"/>
          <w:szCs w:val="28"/>
        </w:rPr>
        <w:t>в 10</w:t>
      </w:r>
      <w:r>
        <w:rPr>
          <w:b/>
          <w:bCs/>
          <w:color w:val="2D2C37"/>
          <w:szCs w:val="28"/>
        </w:rPr>
        <w:t xml:space="preserve"> </w:t>
      </w:r>
      <w:r w:rsidRPr="007724CB">
        <w:rPr>
          <w:b/>
          <w:bCs/>
          <w:color w:val="2D2C37"/>
          <w:szCs w:val="28"/>
        </w:rPr>
        <w:t>та</w:t>
      </w:r>
      <w:r>
        <w:rPr>
          <w:b/>
          <w:bCs/>
          <w:color w:val="2D2C37"/>
          <w:szCs w:val="28"/>
        </w:rPr>
        <w:t xml:space="preserve"> </w:t>
      </w:r>
      <w:r w:rsidRPr="007724CB">
        <w:rPr>
          <w:b/>
          <w:bCs/>
          <w:color w:val="2D2C37"/>
          <w:szCs w:val="28"/>
        </w:rPr>
        <w:t>11</w:t>
      </w:r>
      <w:r>
        <w:rPr>
          <w:b/>
          <w:bCs/>
          <w:color w:val="2D2C37"/>
          <w:szCs w:val="28"/>
        </w:rPr>
        <w:t xml:space="preserve"> </w:t>
      </w:r>
      <w:r w:rsidRPr="007724CB">
        <w:rPr>
          <w:b/>
          <w:bCs/>
          <w:color w:val="2D2C37"/>
          <w:szCs w:val="28"/>
        </w:rPr>
        <w:t>класах</w:t>
      </w:r>
      <w:r>
        <w:rPr>
          <w:b/>
          <w:bCs/>
          <w:color w:val="2D2C37"/>
          <w:szCs w:val="28"/>
        </w:rPr>
        <w:t xml:space="preserve"> </w:t>
      </w:r>
      <w:r w:rsidRPr="007724CB">
        <w:rPr>
          <w:b/>
          <w:bCs/>
          <w:color w:val="2D2C37"/>
          <w:szCs w:val="28"/>
        </w:rPr>
        <w:t>у</w:t>
      </w:r>
      <w:r>
        <w:rPr>
          <w:b/>
          <w:bCs/>
          <w:color w:val="2D2C37"/>
          <w:szCs w:val="28"/>
        </w:rPr>
        <w:t xml:space="preserve"> </w:t>
      </w:r>
      <w:r w:rsidRPr="007724CB">
        <w:rPr>
          <w:b/>
          <w:bCs/>
          <w:color w:val="2D2C37"/>
          <w:szCs w:val="28"/>
        </w:rPr>
        <w:t>своїх</w:t>
      </w:r>
      <w:r>
        <w:rPr>
          <w:b/>
          <w:bCs/>
          <w:color w:val="2D2C37"/>
          <w:szCs w:val="28"/>
        </w:rPr>
        <w:t xml:space="preserve"> </w:t>
      </w:r>
      <w:r w:rsidRPr="007724CB">
        <w:rPr>
          <w:b/>
          <w:bCs/>
          <w:color w:val="2D2C37"/>
          <w:szCs w:val="28"/>
        </w:rPr>
        <w:t>освітніх закладах</w:t>
      </w:r>
      <w:r>
        <w:rPr>
          <w:b/>
          <w:bCs/>
          <w:color w:val="2D2C37"/>
          <w:szCs w:val="28"/>
        </w:rPr>
        <w:t xml:space="preserve"> </w:t>
      </w:r>
      <w:r w:rsidRPr="007724CB">
        <w:rPr>
          <w:b/>
          <w:bCs/>
          <w:color w:val="2D2C37"/>
          <w:szCs w:val="28"/>
        </w:rPr>
        <w:t xml:space="preserve">без примусового   переведення   до   академічних   ліцеїв   </w:t>
      </w:r>
      <w:r w:rsidRPr="00700D60">
        <w:rPr>
          <w:bCs/>
          <w:iCs/>
          <w:color w:val="000000"/>
          <w:szCs w:val="28"/>
          <w:shd w:val="clear" w:color="auto" w:fill="FFFFFF"/>
          <w:lang w:val="uk-UA"/>
        </w:rPr>
        <w:t>[Електронний   ресурс]</w:t>
      </w:r>
      <w:r w:rsidRPr="00700D60">
        <w:rPr>
          <w:bCs/>
          <w:color w:val="000000"/>
          <w:szCs w:val="28"/>
          <w:shd w:val="clear" w:color="auto" w:fill="FFFFFF"/>
          <w:lang w:val="uk-UA"/>
        </w:rPr>
        <w:t xml:space="preserve">   /   Прес-служба   Апарату   Верхов.   Ради   України   //   Голос   України.   –   2026.   –   7   квіт.  </w:t>
      </w:r>
      <w:r>
        <w:rPr>
          <w:bCs/>
          <w:color w:val="000000"/>
          <w:szCs w:val="28"/>
          <w:shd w:val="clear" w:color="auto" w:fill="FFFFFF"/>
          <w:lang w:val="uk-UA"/>
        </w:rPr>
        <w:br/>
      </w:r>
      <w:r w:rsidRPr="00700D60">
        <w:rPr>
          <w:bCs/>
          <w:color w:val="000000"/>
          <w:szCs w:val="28"/>
          <w:shd w:val="clear" w:color="auto" w:fill="FFFFFF"/>
          <w:lang w:val="uk-UA"/>
        </w:rPr>
        <w:t xml:space="preserve"> [№   568].   –   Електрон.   дані</w:t>
      </w:r>
      <w:r w:rsidRPr="007724CB">
        <w:rPr>
          <w:b/>
          <w:bCs/>
          <w:color w:val="000000"/>
          <w:szCs w:val="28"/>
          <w:shd w:val="clear" w:color="auto" w:fill="FFFFFF"/>
          <w:lang w:val="uk-UA"/>
        </w:rPr>
        <w:t xml:space="preserve">.   </w:t>
      </w:r>
      <w:r w:rsidRPr="007724CB">
        <w:rPr>
          <w:i/>
          <w:iCs/>
          <w:color w:val="000000"/>
          <w:szCs w:val="28"/>
          <w:shd w:val="clear" w:color="auto" w:fill="FFFFFF"/>
          <w:lang w:val="uk-UA"/>
        </w:rPr>
        <w:t xml:space="preserve">Як   розповіла   членкиня   фракції   «Слуга   Народу»,   голова   підкомітету   із   питань   державної   молодіжної   політики   парламентського   Комітету   з   питань   молоді   та   спорту   </w:t>
      </w:r>
      <w:r w:rsidRPr="007724CB">
        <w:rPr>
          <w:i/>
          <w:iCs/>
          <w:color w:val="000000"/>
          <w:szCs w:val="28"/>
          <w:shd w:val="clear" w:color="auto" w:fill="FFFFFF"/>
          <w:lang w:val="uk-UA"/>
        </w:rPr>
        <w:lastRenderedPageBreak/>
        <w:t xml:space="preserve">Ірина   Борзова,   в   Україні   триває   реформа   середньої   освіти,   що   передбачає   12-річне   навчання   і   поділ   на   початкову   школу,   гімназію,   а   також   академічний   ліцей.   Із   01.09.2027   передбачається   запуск   профільної   освіти   академічних   ліцеїв,   що   має   на   меті   дати   можливість   дітям   обирати   профіль   і   готуватися   до   майбутньої   професії.   Політикиня   зауважила,   що   зараз   у   громадах   виникають   певні   проблеми   з   відкриттям   академічних   ліцеїв   та   продовженням   освітнього   процесу   нинішніх   учнів   ІХ   класів,   які   навчаються   не   за   програмою   Нової   української   школи   (НУШ).   За   її   словами,   особливо   актуальним   це   питання   є   для   сільської   місцевості,   де   в   нинішніх   умовах,   коли   в   Україні   триває   війна,   треба   враховувати   і   стан   доріг,   і   повітряні   тривоги,   і   відсутність   шкільних   автобусів   чи   велику   відстань   до   академічних   ліцеїв.   «Усім   дітям   необхідно   надати   можливість   закінчити   навчання   в   10   -   11   класах   у   рідних   школах.   Кожна   дитина   сьогодні   має   право   на   освіту,   і   жодна   реформа   не   може   бути   важливішою   за   права   дитини»,   -   наголосила   політикиня.   </w:t>
      </w:r>
      <w:r w:rsidRPr="007724CB">
        <w:rPr>
          <w:color w:val="000000"/>
          <w:szCs w:val="28"/>
          <w:shd w:val="clear" w:color="auto" w:fill="FFFFFF"/>
          <w:lang w:val="uk-UA"/>
        </w:rPr>
        <w:t xml:space="preserve">Текст:   </w:t>
      </w:r>
      <w:hyperlink r:id="rId20" w:tgtFrame="_blank" w:history="1">
        <w:r w:rsidRPr="007724CB">
          <w:rPr>
            <w:rStyle w:val="a3"/>
            <w:szCs w:val="28"/>
            <w:shd w:val="clear" w:color="auto" w:fill="FFFFFF"/>
            <w:lang w:val="uk-UA"/>
          </w:rPr>
          <w:t>https://www.golos.com.ua/article/390817</w:t>
        </w:r>
      </w:hyperlink>
    </w:p>
    <w:p w:rsidR="00954B32" w:rsidRPr="007724CB" w:rsidRDefault="00954B32" w:rsidP="00954B32">
      <w:pPr>
        <w:pStyle w:val="a5"/>
        <w:numPr>
          <w:ilvl w:val="0"/>
          <w:numId w:val="3"/>
        </w:numPr>
        <w:shd w:val="clear" w:color="auto" w:fill="FFFFFF"/>
        <w:spacing w:after="120" w:line="360" w:lineRule="auto"/>
        <w:ind w:left="0" w:firstLine="567"/>
        <w:jc w:val="both"/>
        <w:rPr>
          <w:rFonts w:eastAsia="Times New Roman"/>
          <w:color w:val="2D2C37"/>
          <w:szCs w:val="28"/>
          <w:lang w:val="uk-UA" w:eastAsia="ru-RU"/>
        </w:rPr>
      </w:pPr>
      <w:r w:rsidRPr="007724CB">
        <w:rPr>
          <w:rFonts w:eastAsia="Times New Roman"/>
          <w:b/>
          <w:bCs/>
          <w:color w:val="2D2C37"/>
          <w:szCs w:val="28"/>
          <w:lang w:val="uk-UA" w:eastAsia="ru-RU"/>
        </w:rPr>
        <w:t>Історичні,   соціально-політичні,   публічно-управлінські   та   інституціональні   виміри   розвитку   української   державності</w:t>
      </w:r>
      <w:r w:rsidRPr="007724CB">
        <w:rPr>
          <w:rFonts w:eastAsia="Times New Roman"/>
          <w:color w:val="2D2C37"/>
          <w:szCs w:val="28"/>
          <w:lang w:val="uk-UA" w:eastAsia="ru-RU"/>
        </w:rPr>
        <w:t xml:space="preserve">   /  </w:t>
      </w:r>
      <w:r>
        <w:rPr>
          <w:rFonts w:eastAsia="Times New Roman"/>
          <w:color w:val="2D2C37"/>
          <w:szCs w:val="28"/>
          <w:lang w:val="uk-UA" w:eastAsia="ru-RU"/>
        </w:rPr>
        <w:br/>
      </w:r>
      <w:r w:rsidRPr="007724CB">
        <w:rPr>
          <w:rFonts w:eastAsia="Times New Roman"/>
          <w:color w:val="2D2C37"/>
          <w:szCs w:val="28"/>
          <w:lang w:val="uk-UA" w:eastAsia="ru-RU"/>
        </w:rPr>
        <w:t xml:space="preserve"> І.   Ворчакова,   О.   Кравчук,   Л.  Матвієнко,   О. Сонечко  ;   М-во   освіти   і   науки   України,   Нац.   ун-т   кораблебудування   ім.   адмірала   Макарова.   —   Миколаїв   :   ТакиБук,   2025.   —   148   с.   </w:t>
      </w:r>
      <w:r w:rsidRPr="007724CB">
        <w:rPr>
          <w:rFonts w:eastAsia="Times New Roman"/>
          <w:b/>
          <w:bCs/>
          <w:i/>
          <w:iCs/>
          <w:color w:val="2D2C37"/>
          <w:szCs w:val="28"/>
          <w:lang w:val="uk-UA" w:eastAsia="ru-RU"/>
        </w:rPr>
        <w:t>Шифр   зберігання   в   Бібліотеці:</w:t>
      </w:r>
      <w:r w:rsidRPr="007724CB">
        <w:rPr>
          <w:rFonts w:eastAsia="Times New Roman"/>
          <w:color w:val="2D2C37"/>
          <w:szCs w:val="28"/>
          <w:lang w:val="uk-UA" w:eastAsia="ru-RU"/>
        </w:rPr>
        <w:t xml:space="preserve"> </w:t>
      </w:r>
      <w:r w:rsidRPr="007724CB">
        <w:rPr>
          <w:rFonts w:eastAsia="Times New Roman"/>
          <w:b/>
          <w:bCs/>
          <w:i/>
          <w:iCs/>
          <w:color w:val="2D2C37"/>
          <w:szCs w:val="28"/>
          <w:lang w:val="uk-UA" w:eastAsia="ru-RU"/>
        </w:rPr>
        <w:t xml:space="preserve">А843781 </w:t>
      </w:r>
      <w:r w:rsidRPr="007724CB">
        <w:rPr>
          <w:rFonts w:eastAsia="Times New Roman"/>
          <w:i/>
          <w:iCs/>
          <w:color w:val="2D2C37"/>
          <w:szCs w:val="28"/>
          <w:lang w:val="uk-UA" w:eastAsia="ru-RU"/>
        </w:rPr>
        <w:t>Розглянуто особливості   викладання   історії   України   у   період   російської   агресії   2014   -   2024   рр.   Схарактеризовано   цифрову   парадигму   публічного   управління.   Проаналізовано   адаптивні   зміни   соціально-політичних   та   освітніх   інститутів   українського   суспільства   в   умовах   війни</w:t>
      </w:r>
      <w:r w:rsidRPr="007724CB">
        <w:rPr>
          <w:rFonts w:eastAsia="Times New Roman"/>
          <w:color w:val="2D2C37"/>
          <w:szCs w:val="28"/>
          <w:lang w:val="uk-UA" w:eastAsia="ru-RU"/>
        </w:rPr>
        <w:t>.   Текст:</w:t>
      </w:r>
      <w:r w:rsidRPr="007724CB">
        <w:rPr>
          <w:rFonts w:eastAsia="Times New Roman"/>
          <w:color w:val="2D2C37"/>
          <w:szCs w:val="28"/>
          <w:lang w:eastAsia="ru-RU"/>
        </w:rPr>
        <w:t xml:space="preserve">   </w:t>
      </w:r>
      <w:hyperlink r:id="rId21" w:tgtFrame="_blank" w:history="1">
        <w:r w:rsidRPr="007724CB">
          <w:rPr>
            <w:rFonts w:eastAsia="Times New Roman"/>
            <w:color w:val="0000FF"/>
            <w:szCs w:val="28"/>
            <w:u w:val="single"/>
            <w:lang w:val="uk-UA" w:eastAsia="ru-RU"/>
          </w:rPr>
          <w:t>https://zenodo.org/records/15126770</w:t>
        </w:r>
      </w:hyperlink>
    </w:p>
    <w:p w:rsidR="00954B32" w:rsidRPr="007724CB" w:rsidRDefault="00954B32" w:rsidP="00954B32">
      <w:pPr>
        <w:pStyle w:val="a5"/>
        <w:numPr>
          <w:ilvl w:val="0"/>
          <w:numId w:val="3"/>
        </w:numPr>
        <w:shd w:val="clear" w:color="auto" w:fill="FFFFFF"/>
        <w:spacing w:after="120" w:line="360" w:lineRule="auto"/>
        <w:ind w:left="0" w:firstLine="567"/>
        <w:jc w:val="both"/>
        <w:rPr>
          <w:rFonts w:eastAsia="Times New Roman"/>
          <w:szCs w:val="28"/>
          <w:lang w:val="uk-UA" w:eastAsia="ru-RU"/>
        </w:rPr>
      </w:pPr>
      <w:r w:rsidRPr="007724CB">
        <w:rPr>
          <w:b/>
          <w:szCs w:val="28"/>
          <w:shd w:val="clear" w:color="auto" w:fill="FFFFFF"/>
          <w:lang w:val="uk-UA"/>
        </w:rPr>
        <w:t>Каніщев О.</w:t>
      </w:r>
      <w:r>
        <w:rPr>
          <w:b/>
          <w:szCs w:val="28"/>
          <w:shd w:val="clear" w:color="auto" w:fill="FFFFFF"/>
          <w:lang w:val="uk-UA"/>
        </w:rPr>
        <w:t xml:space="preserve"> </w:t>
      </w:r>
      <w:r w:rsidRPr="007724CB">
        <w:rPr>
          <w:b/>
          <w:szCs w:val="28"/>
          <w:shd w:val="clear" w:color="auto" w:fill="FFFFFF"/>
          <w:lang w:val="uk-UA"/>
        </w:rPr>
        <w:t>І. Збереження</w:t>
      </w:r>
      <w:r>
        <w:rPr>
          <w:b/>
          <w:szCs w:val="28"/>
          <w:shd w:val="clear" w:color="auto" w:fill="FFFFFF"/>
          <w:lang w:val="uk-UA"/>
        </w:rPr>
        <w:t xml:space="preserve"> </w:t>
      </w:r>
      <w:r w:rsidRPr="007724CB">
        <w:rPr>
          <w:b/>
          <w:szCs w:val="28"/>
          <w:shd w:val="clear" w:color="auto" w:fill="FFFFFF"/>
          <w:lang w:val="uk-UA"/>
        </w:rPr>
        <w:t>якості освіти</w:t>
      </w:r>
      <w:r>
        <w:rPr>
          <w:b/>
          <w:szCs w:val="28"/>
          <w:shd w:val="clear" w:color="auto" w:fill="FFFFFF"/>
          <w:lang w:val="uk-UA"/>
        </w:rPr>
        <w:t xml:space="preserve"> </w:t>
      </w:r>
      <w:r w:rsidRPr="007724CB">
        <w:rPr>
          <w:b/>
          <w:szCs w:val="28"/>
          <w:shd w:val="clear" w:color="auto" w:fill="FFFFFF"/>
          <w:lang w:val="uk-UA"/>
        </w:rPr>
        <w:t>під час   енергетичних   криз   у   вищих   навчальних   закладах</w:t>
      </w:r>
      <w:r>
        <w:rPr>
          <w:szCs w:val="28"/>
          <w:shd w:val="clear" w:color="auto" w:fill="FFFFFF"/>
          <w:lang w:val="uk-UA"/>
        </w:rPr>
        <w:t xml:space="preserve"> </w:t>
      </w:r>
      <w:r>
        <w:rPr>
          <w:szCs w:val="28"/>
          <w:lang w:val="uk-UA"/>
        </w:rPr>
        <w:t xml:space="preserve">[Електронний   ресурс] / О. І. Каніщев, Т. С.Гнатенко, Г. Г. Буланчук // Вісн. науки та освіти. – 2026. – № 2 </w:t>
      </w:r>
      <w:r>
        <w:rPr>
          <w:szCs w:val="28"/>
          <w:lang w:val="uk-UA"/>
        </w:rPr>
        <w:lastRenderedPageBreak/>
        <w:t xml:space="preserve">(44). – С.2073-2084. </w:t>
      </w:r>
      <w:r>
        <w:rPr>
          <w:i/>
          <w:szCs w:val="28"/>
          <w:shd w:val="clear" w:color="auto" w:fill="FFFFFF"/>
          <w:lang w:val="uk-UA"/>
        </w:rPr>
        <w:t xml:space="preserve">Метою  статті є </w:t>
      </w:r>
      <w:r w:rsidRPr="007724CB">
        <w:rPr>
          <w:i/>
          <w:szCs w:val="28"/>
          <w:shd w:val="clear" w:color="auto" w:fill="FFFFFF"/>
          <w:lang w:val="uk-UA"/>
        </w:rPr>
        <w:t>ан</w:t>
      </w:r>
      <w:r>
        <w:rPr>
          <w:i/>
          <w:szCs w:val="28"/>
          <w:shd w:val="clear" w:color="auto" w:fill="FFFFFF"/>
          <w:lang w:val="uk-UA"/>
        </w:rPr>
        <w:t xml:space="preserve">аліз потенціалу сучасних підходів  та інтеграції нових навчальних технологій для підтримки високого рівня якості освіти в умовах тривалої енергетичної кризи. Досліджено можливості асинхронного </w:t>
      </w:r>
      <w:r w:rsidRPr="007724CB">
        <w:rPr>
          <w:i/>
          <w:szCs w:val="28"/>
          <w:shd w:val="clear" w:color="auto" w:fill="FFFFFF"/>
          <w:lang w:val="uk-UA"/>
        </w:rPr>
        <w:t>нав</w:t>
      </w:r>
      <w:r>
        <w:rPr>
          <w:i/>
          <w:szCs w:val="28"/>
          <w:shd w:val="clear" w:color="auto" w:fill="FFFFFF"/>
          <w:lang w:val="uk-UA"/>
        </w:rPr>
        <w:t>чання як ключової концепції взаємодії учасників освітнього середовища  в умовах енергетичних обмежень. Розглянуто  ключові технології асинхронної взаємодії,</w:t>
      </w:r>
      <w:r>
        <w:rPr>
          <w:rFonts w:eastAsia="Times New Roman"/>
          <w:i/>
          <w:szCs w:val="28"/>
          <w:lang w:val="uk-UA" w:eastAsia="ru-RU"/>
        </w:rPr>
        <w:t xml:space="preserve"> виокремлено ключові переваги дистанційного асинхронного формату навчання в часи енергетичної нестабільності. Вказано на нестачу фінансового та інфраструктурного забезпечення широкого</w:t>
      </w:r>
      <w:r w:rsidRPr="007724CB">
        <w:rPr>
          <w:rFonts w:eastAsia="Times New Roman"/>
          <w:i/>
          <w:szCs w:val="28"/>
          <w:lang w:val="uk-UA" w:eastAsia="ru-RU"/>
        </w:rPr>
        <w:t xml:space="preserve"> впрова</w:t>
      </w:r>
      <w:r>
        <w:rPr>
          <w:rFonts w:eastAsia="Times New Roman"/>
          <w:i/>
          <w:szCs w:val="28"/>
          <w:lang w:val="uk-UA" w:eastAsia="ru-RU"/>
        </w:rPr>
        <w:t xml:space="preserve">дження таких технологій в </w:t>
      </w:r>
      <w:r w:rsidRPr="007724CB">
        <w:rPr>
          <w:rFonts w:eastAsia="Times New Roman"/>
          <w:i/>
          <w:szCs w:val="28"/>
          <w:lang w:val="uk-UA" w:eastAsia="ru-RU"/>
        </w:rPr>
        <w:t>українсь</w:t>
      </w:r>
      <w:r>
        <w:rPr>
          <w:rFonts w:eastAsia="Times New Roman"/>
          <w:i/>
          <w:szCs w:val="28"/>
          <w:lang w:val="uk-UA" w:eastAsia="ru-RU"/>
        </w:rPr>
        <w:t xml:space="preserve">ких вищих </w:t>
      </w:r>
      <w:r w:rsidRPr="007724CB">
        <w:rPr>
          <w:rFonts w:eastAsia="Times New Roman"/>
          <w:i/>
          <w:szCs w:val="28"/>
          <w:lang w:val="uk-UA" w:eastAsia="ru-RU"/>
        </w:rPr>
        <w:t xml:space="preserve">навчальних </w:t>
      </w:r>
      <w:r>
        <w:rPr>
          <w:rFonts w:eastAsia="Times New Roman"/>
          <w:i/>
          <w:szCs w:val="28"/>
          <w:lang w:val="uk-UA" w:eastAsia="ru-RU"/>
        </w:rPr>
        <w:t>закладах (ВНЗ), що потребує галузевого</w:t>
      </w:r>
      <w:r w:rsidRPr="007724CB">
        <w:rPr>
          <w:rFonts w:eastAsia="Times New Roman"/>
          <w:i/>
          <w:szCs w:val="28"/>
          <w:lang w:val="uk-UA" w:eastAsia="ru-RU"/>
        </w:rPr>
        <w:t xml:space="preserve"> інституці</w:t>
      </w:r>
      <w:r>
        <w:rPr>
          <w:rFonts w:eastAsia="Times New Roman"/>
          <w:i/>
          <w:szCs w:val="28"/>
          <w:lang w:val="uk-UA" w:eastAsia="ru-RU"/>
        </w:rPr>
        <w:t>йного та бюджетного удосконалення,</w:t>
      </w:r>
      <w:r w:rsidRPr="007724CB">
        <w:rPr>
          <w:rFonts w:eastAsia="Times New Roman"/>
          <w:i/>
          <w:szCs w:val="28"/>
          <w:lang w:val="uk-UA" w:eastAsia="ru-RU"/>
        </w:rPr>
        <w:t xml:space="preserve"> за</w:t>
      </w:r>
      <w:r>
        <w:rPr>
          <w:rFonts w:eastAsia="Times New Roman"/>
          <w:i/>
          <w:szCs w:val="28"/>
          <w:lang w:val="uk-UA" w:eastAsia="ru-RU"/>
        </w:rPr>
        <w:t>лучення стейкхолдерів і підтримки міжнародних партнерів.</w:t>
      </w:r>
      <w:r w:rsidRPr="007724CB">
        <w:rPr>
          <w:rFonts w:eastAsia="Times New Roman"/>
          <w:i/>
          <w:szCs w:val="28"/>
          <w:lang w:val="uk-UA" w:eastAsia="ru-RU"/>
        </w:rPr>
        <w:t xml:space="preserve"> </w:t>
      </w:r>
      <w:r>
        <w:rPr>
          <w:rFonts w:eastAsia="Times New Roman"/>
          <w:i/>
          <w:szCs w:val="28"/>
          <w:lang w:val="uk-UA" w:eastAsia="ru-RU"/>
        </w:rPr>
        <w:t xml:space="preserve">        </w:t>
      </w:r>
      <w:r w:rsidRPr="007724CB">
        <w:rPr>
          <w:rFonts w:eastAsia="Times New Roman"/>
          <w:szCs w:val="28"/>
          <w:lang w:val="uk-UA" w:eastAsia="ru-RU"/>
        </w:rPr>
        <w:t xml:space="preserve">Текст   :   </w:t>
      </w:r>
      <w:hyperlink r:id="rId22" w:history="1">
        <w:r w:rsidRPr="007724CB">
          <w:rPr>
            <w:rStyle w:val="a3"/>
            <w:rFonts w:eastAsia="Times New Roman"/>
            <w:szCs w:val="28"/>
            <w:lang w:val="uk-UA" w:eastAsia="ru-RU"/>
          </w:rPr>
          <w:t>https://perspectives.pp.ua/index.php/vno/article/view/38528/38536</w:t>
        </w:r>
      </w:hyperlink>
    </w:p>
    <w:p w:rsidR="00954B32" w:rsidRPr="007724CB" w:rsidRDefault="00954B32" w:rsidP="00954B32">
      <w:pPr>
        <w:pStyle w:val="a5"/>
        <w:numPr>
          <w:ilvl w:val="0"/>
          <w:numId w:val="3"/>
        </w:numPr>
        <w:autoSpaceDE w:val="0"/>
        <w:autoSpaceDN w:val="0"/>
        <w:adjustRightInd w:val="0"/>
        <w:spacing w:after="120" w:line="360" w:lineRule="auto"/>
        <w:ind w:left="0" w:firstLine="567"/>
        <w:jc w:val="both"/>
        <w:rPr>
          <w:rFonts w:eastAsia="TimesNewRomanPS-BoldMT"/>
          <w:bCs/>
          <w:szCs w:val="28"/>
          <w:lang w:val="uk-UA"/>
        </w:rPr>
      </w:pPr>
      <w:r w:rsidRPr="007724CB">
        <w:rPr>
          <w:rFonts w:eastAsia="TimesNewRomanPS-BoldMT"/>
          <w:b/>
          <w:bCs/>
          <w:szCs w:val="28"/>
          <w:lang w:val="uk-UA"/>
        </w:rPr>
        <w:t>Коваленко</w:t>
      </w:r>
      <w:r>
        <w:rPr>
          <w:rFonts w:eastAsia="TimesNewRomanPS-BoldMT"/>
          <w:b/>
          <w:bCs/>
          <w:szCs w:val="28"/>
          <w:lang w:val="uk-UA"/>
        </w:rPr>
        <w:t xml:space="preserve"> </w:t>
      </w:r>
      <w:r w:rsidRPr="007724CB">
        <w:rPr>
          <w:rFonts w:eastAsia="TimesNewRomanPS-BoldMT"/>
          <w:b/>
          <w:bCs/>
          <w:szCs w:val="28"/>
          <w:lang w:val="uk-UA"/>
        </w:rPr>
        <w:t>І.</w:t>
      </w:r>
      <w:r>
        <w:rPr>
          <w:rFonts w:eastAsia="TimesNewRomanPS-BoldMT"/>
          <w:b/>
          <w:bCs/>
          <w:szCs w:val="28"/>
          <w:lang w:val="uk-UA"/>
        </w:rPr>
        <w:t xml:space="preserve"> </w:t>
      </w:r>
      <w:r w:rsidRPr="007724CB">
        <w:rPr>
          <w:rFonts w:eastAsia="TimesNewRomanPS-BoldMT"/>
          <w:b/>
          <w:bCs/>
          <w:szCs w:val="28"/>
          <w:lang w:val="uk-UA"/>
        </w:rPr>
        <w:t>А.</w:t>
      </w:r>
      <w:r>
        <w:rPr>
          <w:rFonts w:eastAsia="TimesNewRomanPS-BoldMT"/>
          <w:b/>
          <w:bCs/>
          <w:szCs w:val="28"/>
          <w:lang w:val="uk-UA"/>
        </w:rPr>
        <w:t xml:space="preserve"> </w:t>
      </w:r>
      <w:r w:rsidRPr="007724CB">
        <w:rPr>
          <w:rFonts w:eastAsia="TimesNewRomanPS-BoldMT"/>
          <w:b/>
          <w:bCs/>
          <w:szCs w:val="28"/>
          <w:lang w:val="uk-UA"/>
        </w:rPr>
        <w:t>Протидія</w:t>
      </w:r>
      <w:r>
        <w:rPr>
          <w:rFonts w:eastAsia="TimesNewRomanPS-BoldMT"/>
          <w:b/>
          <w:bCs/>
          <w:szCs w:val="28"/>
          <w:lang w:val="uk-UA"/>
        </w:rPr>
        <w:t xml:space="preserve"> </w:t>
      </w:r>
      <w:r w:rsidRPr="007724CB">
        <w:rPr>
          <w:rFonts w:eastAsia="TimesNewRomanPS-BoldMT"/>
          <w:b/>
          <w:bCs/>
          <w:szCs w:val="28"/>
          <w:lang w:val="uk-UA"/>
        </w:rPr>
        <w:t>булеру</w:t>
      </w:r>
      <w:r>
        <w:rPr>
          <w:rFonts w:eastAsia="TimesNewRomanPS-BoldMT"/>
          <w:b/>
          <w:bCs/>
          <w:szCs w:val="28"/>
          <w:lang w:val="uk-UA"/>
        </w:rPr>
        <w:t xml:space="preserve"> </w:t>
      </w:r>
      <w:r w:rsidRPr="007724CB">
        <w:rPr>
          <w:rFonts w:eastAsia="TimesNewRomanPS-BoldMT"/>
          <w:b/>
          <w:bCs/>
          <w:szCs w:val="28"/>
          <w:lang w:val="uk-UA"/>
        </w:rPr>
        <w:t>в</w:t>
      </w:r>
      <w:r>
        <w:rPr>
          <w:rFonts w:eastAsia="TimesNewRomanPS-BoldMT"/>
          <w:b/>
          <w:bCs/>
          <w:szCs w:val="28"/>
          <w:lang w:val="uk-UA"/>
        </w:rPr>
        <w:t xml:space="preserve"> </w:t>
      </w:r>
      <w:r w:rsidRPr="007724CB">
        <w:rPr>
          <w:rFonts w:eastAsia="TimesNewRomanPS-BoldMT"/>
          <w:b/>
          <w:bCs/>
          <w:szCs w:val="28"/>
          <w:lang w:val="uk-UA"/>
        </w:rPr>
        <w:t>певному</w:t>
      </w:r>
      <w:r>
        <w:rPr>
          <w:rFonts w:eastAsia="TimesNewRomanPS-BoldMT"/>
          <w:b/>
          <w:bCs/>
          <w:szCs w:val="28"/>
          <w:lang w:val="uk-UA"/>
        </w:rPr>
        <w:t xml:space="preserve"> </w:t>
      </w:r>
      <w:r w:rsidRPr="007724CB">
        <w:rPr>
          <w:rFonts w:eastAsia="TimesNewRomanPS-BoldMT"/>
          <w:b/>
          <w:bCs/>
          <w:szCs w:val="28"/>
          <w:lang w:val="uk-UA"/>
        </w:rPr>
        <w:t>класі   української</w:t>
      </w:r>
      <w:r>
        <w:rPr>
          <w:rFonts w:eastAsia="TimesNewRomanPS-BoldMT"/>
          <w:b/>
          <w:bCs/>
          <w:szCs w:val="28"/>
          <w:lang w:val="uk-UA"/>
        </w:rPr>
        <w:t xml:space="preserve">   школи   її адміністрацією</w:t>
      </w:r>
      <w:r w:rsidRPr="007724CB">
        <w:rPr>
          <w:rFonts w:eastAsia="TimesNewRomanPS-BoldMT"/>
          <w:b/>
          <w:bCs/>
          <w:szCs w:val="28"/>
          <w:lang w:val="uk-UA"/>
        </w:rPr>
        <w:t xml:space="preserve"> </w:t>
      </w:r>
      <w:r w:rsidRPr="007724CB">
        <w:rPr>
          <w:rFonts w:eastAsia="TimesNewRomanPS-BoldMT"/>
          <w:bCs/>
          <w:szCs w:val="28"/>
          <w:lang w:val="uk-UA"/>
        </w:rPr>
        <w:t>[Електр</w:t>
      </w:r>
      <w:r>
        <w:rPr>
          <w:rFonts w:eastAsia="TimesNewRomanPS-BoldMT"/>
          <w:bCs/>
          <w:szCs w:val="28"/>
          <w:lang w:val="uk-UA"/>
        </w:rPr>
        <w:t xml:space="preserve">онний   ресурс] / О. І. Мармаза // Наук. інновації та перед. технології. Серія : </w:t>
      </w:r>
      <w:r w:rsidRPr="007724CB">
        <w:rPr>
          <w:rFonts w:eastAsia="TimesNewRomanPS-BoldMT"/>
          <w:bCs/>
          <w:szCs w:val="28"/>
          <w:lang w:val="uk-UA"/>
        </w:rPr>
        <w:t>Упр.   та   адміністр</w:t>
      </w:r>
      <w:r>
        <w:rPr>
          <w:rFonts w:eastAsia="TimesNewRomanPS-BoldMT"/>
          <w:bCs/>
          <w:szCs w:val="28"/>
          <w:lang w:val="uk-UA"/>
        </w:rPr>
        <w:t xml:space="preserve">ування.   Економіка.   Право. Педагогіка. Психологія. – 2026. –  № 2.   –   С.3129-3140. </w:t>
      </w:r>
      <w:r w:rsidRPr="007724CB">
        <w:rPr>
          <w:rFonts w:eastAsia="TimesNewRomanPS-BoldMT"/>
          <w:bCs/>
          <w:i/>
          <w:szCs w:val="28"/>
          <w:lang w:val="uk-UA"/>
        </w:rPr>
        <w:t xml:space="preserve">Вказано,   що </w:t>
      </w:r>
      <w:r>
        <w:rPr>
          <w:rFonts w:eastAsia="TimesNewRomanPS-BoldMT"/>
          <w:bCs/>
          <w:i/>
          <w:szCs w:val="28"/>
          <w:lang w:val="uk-UA"/>
        </w:rPr>
        <w:t xml:space="preserve">зростання рівня тривожності, викликане </w:t>
      </w:r>
      <w:r w:rsidRPr="007724CB">
        <w:rPr>
          <w:rFonts w:eastAsia="TimesNewRomanPS-BoldMT"/>
          <w:bCs/>
          <w:i/>
          <w:szCs w:val="28"/>
          <w:lang w:val="uk-UA"/>
        </w:rPr>
        <w:t xml:space="preserve"> нинішніми   подіями,   відчутно   впливає   на   емоційний   стан   суспільства:   збільшується   рівень   стресу,   посилюється   дратівливість   і   прояви   агресивної   поведінки.   В   таких   умовах   особливо   важливою   стає   проблема   психологічної,   соціальної   та   емоційної   підтримки   дітей,   які   переживають   наслідки   війни,   зміну   місця   проживання,   закладу   освіти,   втрату   звичного   оточення   друзів   і   близьких.   Окрім   цього,   останнім   часом   спостерігається   збільшення   випадків   булінгу   в   навчальних   закладах.   Така   ситуація   зумовлена   низкою   факторів,   серед   яких   основними   є   дискримінація   серед   дітей   та   їх   агресивність.   Зважаючи   на   реалії   війни   в   Україні,   профілактика   булінгу   у   контексті   активних   бойових   дій   вимагає   глибшого   аналізу,   незважаючи   на   наявність   певних   досліджень   з   цієї   тематики,   їх   кількість   поки   що   залишається   </w:t>
      </w:r>
      <w:r w:rsidRPr="007724CB">
        <w:rPr>
          <w:rFonts w:eastAsia="TimesNewRomanPS-BoldMT"/>
          <w:bCs/>
          <w:i/>
          <w:szCs w:val="28"/>
          <w:lang w:val="uk-UA"/>
        </w:rPr>
        <w:lastRenderedPageBreak/>
        <w:t xml:space="preserve">обмеженою.   У   шкільному   середовищі   ключова   роль   у   подоланні   булінгу   покладається   на   вчителів.   Однак   для   ефективного   вирішення   цієї   проблеми   їм   необхідна   підтримка   з   боку   адміністрації   школи,   батьків,   місцевих   органів   влади   тагромадських   організацій.   </w:t>
      </w:r>
      <w:r w:rsidRPr="007724CB">
        <w:rPr>
          <w:rFonts w:eastAsia="TimesNewRomanPS-BoldMT"/>
          <w:bCs/>
          <w:szCs w:val="28"/>
          <w:lang w:val="uk-UA"/>
        </w:rPr>
        <w:t xml:space="preserve">Текст   :   </w:t>
      </w:r>
      <w:hyperlink r:id="rId23" w:history="1">
        <w:r w:rsidRPr="007724CB">
          <w:rPr>
            <w:rStyle w:val="a3"/>
            <w:rFonts w:eastAsia="TimesNewRomanPS-BoldMT"/>
            <w:szCs w:val="28"/>
            <w:lang w:val="uk-UA"/>
          </w:rPr>
          <w:t>https://perspectives.pp.ua/index.php/nauka/article/view/37306</w:t>
        </w:r>
      </w:hyperlink>
    </w:p>
    <w:p w:rsidR="00954B32" w:rsidRPr="007724CB" w:rsidRDefault="00954B32" w:rsidP="00954B32">
      <w:pPr>
        <w:pStyle w:val="a5"/>
        <w:numPr>
          <w:ilvl w:val="0"/>
          <w:numId w:val="3"/>
        </w:numPr>
        <w:spacing w:after="120" w:line="360" w:lineRule="auto"/>
        <w:ind w:left="0" w:firstLine="567"/>
        <w:jc w:val="both"/>
        <w:rPr>
          <w:szCs w:val="28"/>
          <w:lang w:val="uk-UA"/>
        </w:rPr>
      </w:pPr>
      <w:r w:rsidRPr="007724CB">
        <w:rPr>
          <w:b/>
          <w:szCs w:val="28"/>
          <w:lang w:val="uk-UA"/>
        </w:rPr>
        <w:t>Козлюк</w:t>
      </w:r>
      <w:r>
        <w:rPr>
          <w:b/>
          <w:szCs w:val="28"/>
          <w:lang w:val="uk-UA"/>
        </w:rPr>
        <w:t xml:space="preserve"> </w:t>
      </w:r>
      <w:r w:rsidRPr="007724CB">
        <w:rPr>
          <w:b/>
          <w:szCs w:val="28"/>
          <w:lang w:val="uk-UA"/>
        </w:rPr>
        <w:t xml:space="preserve">О.   А.   Система   спеціальної   дошкільної   освіти   в   Україні   в   умовах   сучасних   трансформацій   </w:t>
      </w:r>
      <w:r w:rsidRPr="007724CB">
        <w:rPr>
          <w:szCs w:val="28"/>
          <w:lang w:val="uk-UA"/>
        </w:rPr>
        <w:t>[Електронний   ресурс]   /      О. А.   Козлюк,</w:t>
      </w:r>
      <w:r>
        <w:rPr>
          <w:szCs w:val="28"/>
          <w:lang w:val="uk-UA"/>
        </w:rPr>
        <w:t xml:space="preserve">   О.   В.   Войтович   // Наук. </w:t>
      </w:r>
      <w:r w:rsidRPr="007724CB">
        <w:rPr>
          <w:szCs w:val="28"/>
          <w:lang w:val="uk-UA"/>
        </w:rPr>
        <w:t xml:space="preserve">інновації   та   перед.   технології.   Серія : Упр. та адміністрування. Економіка. Право.   Педагогіка.   Психологія.   –   2026.   –   №   2.   –   С.1465-1478.   </w:t>
      </w:r>
      <w:r w:rsidRPr="007724CB">
        <w:rPr>
          <w:i/>
          <w:szCs w:val="28"/>
          <w:lang w:val="uk-UA"/>
        </w:rPr>
        <w:t>Вказано,   що   спеціальна   дошкільна   освіта   є   важливою   складовою   загальної   системи   дошкільної   освіти,   спрямованою   на   створення   оптимальних   умов   для   розвитку,   навчання,   корекції   порушень   і   соціалізації   дітей   з   особливими   освітніми   потребами.   Висвітлено   структуру   сучасної   системи   спеціальної   дошкільної   освіти,   схарактеризовано   її   основні   організаційні   форми,   зокрема   функціонування   спеціальних   закладів   дошкільної   освіти   (ЗДО)   та   спеціальних   груп   у   закладах   дошкільної   освіти   загального   типу.   Обґрунтовано   доцільність   диференційованого   підходу   до   організації   освітніх   умов   залежно   від   категорії   порушення,   рівня   інтелектуального   розвитку,   рухових   можливостей   і   сформованості   навичок   самообслуговування   дитини.   Звернено   увагу   на   принципи   організації   спеціальної   дошкільної   освіти.   Розглянуто   виклики   і   проблем   сучасної   дошкільної   освіти,   що   потребують   комплексного   осмислення   та   системних   рішень.</w:t>
      </w:r>
      <w:r w:rsidRPr="007724CB">
        <w:rPr>
          <w:szCs w:val="28"/>
          <w:lang w:val="uk-UA"/>
        </w:rPr>
        <w:t xml:space="preserve">   Текст   :   </w:t>
      </w:r>
      <w:hyperlink r:id="rId24" w:history="1">
        <w:r w:rsidRPr="007724CB">
          <w:rPr>
            <w:rStyle w:val="a3"/>
            <w:szCs w:val="28"/>
            <w:lang w:val="uk-UA"/>
          </w:rPr>
          <w:t>https://perspectives.pp.ua/index.php/nauka/article/view/37171</w:t>
        </w:r>
      </w:hyperlink>
    </w:p>
    <w:p w:rsidR="00954B32" w:rsidRPr="007724CB" w:rsidRDefault="00954B32" w:rsidP="00954B32">
      <w:pPr>
        <w:pStyle w:val="Default"/>
        <w:numPr>
          <w:ilvl w:val="0"/>
          <w:numId w:val="3"/>
        </w:numPr>
        <w:spacing w:after="120" w:line="360" w:lineRule="auto"/>
        <w:ind w:left="0" w:firstLine="567"/>
        <w:jc w:val="both"/>
        <w:rPr>
          <w:iCs/>
          <w:sz w:val="28"/>
          <w:szCs w:val="28"/>
          <w:lang w:val="uk-UA"/>
        </w:rPr>
      </w:pPr>
      <w:r w:rsidRPr="007724CB">
        <w:rPr>
          <w:b/>
          <w:iCs/>
          <w:sz w:val="28"/>
          <w:szCs w:val="28"/>
          <w:lang w:val="uk-UA"/>
        </w:rPr>
        <w:t>Коломоєць Ю.</w:t>
      </w:r>
      <w:r>
        <w:rPr>
          <w:b/>
          <w:iCs/>
          <w:sz w:val="28"/>
          <w:szCs w:val="28"/>
          <w:lang w:val="uk-UA"/>
        </w:rPr>
        <w:t xml:space="preserve"> </w:t>
      </w:r>
      <w:r w:rsidRPr="007724CB">
        <w:rPr>
          <w:b/>
          <w:iCs/>
          <w:sz w:val="28"/>
          <w:szCs w:val="28"/>
          <w:lang w:val="uk-UA"/>
        </w:rPr>
        <w:t>О.</w:t>
      </w:r>
      <w:r>
        <w:rPr>
          <w:b/>
          <w:sz w:val="28"/>
          <w:szCs w:val="28"/>
          <w:lang w:val="uk-UA"/>
        </w:rPr>
        <w:t xml:space="preserve"> </w:t>
      </w:r>
      <w:r w:rsidRPr="007724CB">
        <w:rPr>
          <w:b/>
          <w:sz w:val="28"/>
          <w:szCs w:val="28"/>
          <w:lang w:val="uk-UA"/>
        </w:rPr>
        <w:t>Антикорупція та академічна   доброчесність   у   системі   вищої   освіти</w:t>
      </w:r>
      <w:r w:rsidRPr="007724CB">
        <w:rPr>
          <w:bCs/>
          <w:sz w:val="28"/>
          <w:szCs w:val="28"/>
          <w:lang w:val="uk-UA"/>
        </w:rPr>
        <w:t xml:space="preserve">   [Електронний   ресурс]   </w:t>
      </w:r>
      <w:r w:rsidRPr="007724CB">
        <w:rPr>
          <w:rFonts w:eastAsia="Times New Roman"/>
          <w:sz w:val="28"/>
          <w:szCs w:val="28"/>
          <w:lang w:val="uk-UA" w:eastAsia="ru-RU"/>
        </w:rPr>
        <w:t xml:space="preserve">/   Ю.   О.   Коломоєць   </w:t>
      </w:r>
      <w:r w:rsidRPr="007724CB">
        <w:rPr>
          <w:bCs/>
          <w:sz w:val="28"/>
          <w:szCs w:val="28"/>
          <w:lang w:val="uk-UA"/>
        </w:rPr>
        <w:t xml:space="preserve">//      Держ.   упр.   :   удосконалення   та   розвиток.   –   2026.   –   №   </w:t>
      </w:r>
      <w:r>
        <w:rPr>
          <w:bCs/>
          <w:sz w:val="28"/>
          <w:szCs w:val="28"/>
          <w:lang w:val="uk-UA"/>
        </w:rPr>
        <w:t xml:space="preserve">3.   –   Електрон.   дані.  </w:t>
      </w:r>
      <w:r w:rsidRPr="007724CB">
        <w:rPr>
          <w:i/>
          <w:iCs/>
          <w:sz w:val="28"/>
          <w:szCs w:val="28"/>
          <w:lang w:val="uk-UA"/>
        </w:rPr>
        <w:t xml:space="preserve">Досліджено   проблему   антикорупції   та   утвердження   принципів   академічної   доброчесності   в   системі   вищої   освіти   </w:t>
      </w:r>
      <w:r w:rsidRPr="007724CB">
        <w:rPr>
          <w:i/>
          <w:iCs/>
          <w:sz w:val="28"/>
          <w:szCs w:val="28"/>
          <w:lang w:val="uk-UA"/>
        </w:rPr>
        <w:lastRenderedPageBreak/>
        <w:t xml:space="preserve">України   в   умовах   інтенсивних   сучасних   соціально-економічних   трансформацій   та   євроінтеграційних   процесів.   Розкрито   сутність   корупційних   ризиків,   що   виникають   у   фінансово-господарській   та   освітньо-науковій   діяльності   закладів   вищої   освіти   (ЗВО).   Проаналізовано   основні   форми   та   прояви   корупції   (академічний   плагіат,   фабрикація,   фальсифікація   результатів   досліджень),   а   також   прояви   протекціонізму   та   конфлікту   інтересів.   </w:t>
      </w:r>
      <w:r w:rsidRPr="007724CB">
        <w:rPr>
          <w:i/>
          <w:iCs/>
          <w:sz w:val="28"/>
          <w:szCs w:val="28"/>
        </w:rPr>
        <w:t>Визнач</w:t>
      </w:r>
      <w:r w:rsidRPr="007724CB">
        <w:rPr>
          <w:i/>
          <w:iCs/>
          <w:sz w:val="28"/>
          <w:szCs w:val="28"/>
          <w:lang w:val="uk-UA"/>
        </w:rPr>
        <w:t xml:space="preserve">ено   </w:t>
      </w:r>
      <w:r w:rsidRPr="007724CB">
        <w:rPr>
          <w:i/>
          <w:iCs/>
          <w:sz w:val="28"/>
          <w:szCs w:val="28"/>
        </w:rPr>
        <w:t xml:space="preserve">   ключов</w:t>
      </w:r>
      <w:r w:rsidRPr="007724CB">
        <w:rPr>
          <w:i/>
          <w:iCs/>
          <w:sz w:val="28"/>
          <w:szCs w:val="28"/>
          <w:lang w:val="uk-UA"/>
        </w:rPr>
        <w:t>у</w:t>
      </w:r>
      <w:r w:rsidRPr="007724CB">
        <w:rPr>
          <w:i/>
          <w:iCs/>
          <w:sz w:val="28"/>
          <w:szCs w:val="28"/>
        </w:rPr>
        <w:t xml:space="preserve">   роль   академічної   доброчесності   як   стратегічного   інструменту   запобігання   корупційним   практикам   </w:t>
      </w:r>
      <w:r w:rsidRPr="007724CB">
        <w:rPr>
          <w:i/>
          <w:iCs/>
          <w:sz w:val="28"/>
          <w:szCs w:val="28"/>
          <w:lang w:val="uk-UA"/>
        </w:rPr>
        <w:t>і</w:t>
      </w:r>
      <w:r w:rsidRPr="007724CB">
        <w:rPr>
          <w:i/>
          <w:iCs/>
          <w:sz w:val="28"/>
          <w:szCs w:val="28"/>
        </w:rPr>
        <w:t xml:space="preserve">   фундаменту   для   розбудови   довіри   </w:t>
      </w:r>
      <w:proofErr w:type="gramStart"/>
      <w:r w:rsidRPr="007724CB">
        <w:rPr>
          <w:i/>
          <w:iCs/>
          <w:sz w:val="28"/>
          <w:szCs w:val="28"/>
        </w:rPr>
        <w:t>між</w:t>
      </w:r>
      <w:proofErr w:type="gramEnd"/>
      <w:r w:rsidRPr="007724CB">
        <w:rPr>
          <w:i/>
          <w:iCs/>
          <w:sz w:val="28"/>
          <w:szCs w:val="28"/>
        </w:rPr>
        <w:t xml:space="preserve">   усіма   учасниками   освітнього   процесу.   Обґрунтовано   цілісну   систему   напрямів   удосконалення   антикорупційних   заходів   у   </w:t>
      </w:r>
      <w:r w:rsidRPr="007724CB">
        <w:rPr>
          <w:i/>
          <w:iCs/>
          <w:sz w:val="28"/>
          <w:szCs w:val="28"/>
          <w:lang w:val="uk-UA"/>
        </w:rPr>
        <w:t xml:space="preserve">ЗВО   </w:t>
      </w:r>
      <w:r w:rsidRPr="007724CB">
        <w:rPr>
          <w:i/>
          <w:iCs/>
          <w:sz w:val="28"/>
          <w:szCs w:val="28"/>
        </w:rPr>
        <w:t xml:space="preserve">з   урахуванням   європейських   стандартів   (ESG)   та   кращого   національного   досвіду.   Наголошено   на   важливості   цифровізації   управлінських   процесів,   запровадження   прозорих   процедур   оцінювання   знань   та   формування   </w:t>
      </w:r>
      <w:proofErr w:type="gramStart"/>
      <w:r w:rsidRPr="007724CB">
        <w:rPr>
          <w:i/>
          <w:iCs/>
          <w:sz w:val="28"/>
          <w:szCs w:val="28"/>
        </w:rPr>
        <w:t>ст</w:t>
      </w:r>
      <w:proofErr w:type="gramEnd"/>
      <w:r w:rsidRPr="007724CB">
        <w:rPr>
          <w:i/>
          <w:iCs/>
          <w:sz w:val="28"/>
          <w:szCs w:val="28"/>
        </w:rPr>
        <w:t xml:space="preserve">ійкої   культури   доброчесності   через   просвітницькі   заходи.   </w:t>
      </w:r>
      <w:r w:rsidRPr="007724CB">
        <w:rPr>
          <w:iCs/>
          <w:sz w:val="28"/>
          <w:szCs w:val="28"/>
          <w:lang w:val="uk-UA"/>
        </w:rPr>
        <w:t xml:space="preserve">Текст   :   </w:t>
      </w:r>
      <w:hyperlink r:id="rId25" w:history="1">
        <w:r w:rsidRPr="007724CB">
          <w:rPr>
            <w:rStyle w:val="a3"/>
            <w:iCs/>
            <w:sz w:val="28"/>
            <w:szCs w:val="28"/>
            <w:lang w:val="uk-UA"/>
          </w:rPr>
          <w:t>https://www.nayka.com.ua/index.php/dy/article/view/9415/9567</w:t>
        </w:r>
      </w:hyperlink>
    </w:p>
    <w:p w:rsidR="00954B32" w:rsidRPr="007724CB" w:rsidRDefault="00954B32" w:rsidP="00954B32">
      <w:pPr>
        <w:pStyle w:val="a5"/>
        <w:numPr>
          <w:ilvl w:val="0"/>
          <w:numId w:val="3"/>
        </w:numPr>
        <w:spacing w:after="120" w:line="360" w:lineRule="auto"/>
        <w:ind w:left="0" w:firstLine="567"/>
        <w:jc w:val="both"/>
        <w:rPr>
          <w:szCs w:val="28"/>
          <w:lang w:val="uk-UA"/>
        </w:rPr>
      </w:pPr>
      <w:r w:rsidRPr="007724CB">
        <w:rPr>
          <w:b/>
          <w:bCs/>
          <w:szCs w:val="28"/>
        </w:rPr>
        <w:t>Константинова   В.</w:t>
      </w:r>
      <w:r w:rsidRPr="007724CB">
        <w:rPr>
          <w:szCs w:val="28"/>
        </w:rPr>
        <w:t xml:space="preserve">   </w:t>
      </w:r>
      <w:r w:rsidRPr="007724CB">
        <w:rPr>
          <w:b/>
          <w:bCs/>
          <w:szCs w:val="28"/>
        </w:rPr>
        <w:t xml:space="preserve">Школа   </w:t>
      </w:r>
      <w:proofErr w:type="gramStart"/>
      <w:r w:rsidRPr="007724CB">
        <w:rPr>
          <w:b/>
          <w:bCs/>
          <w:szCs w:val="28"/>
        </w:rPr>
        <w:t>п</w:t>
      </w:r>
      <w:proofErr w:type="gramEnd"/>
      <w:r w:rsidRPr="007724CB">
        <w:rPr>
          <w:b/>
          <w:bCs/>
          <w:szCs w:val="28"/>
        </w:rPr>
        <w:t>ід   землею:   як   навчаються   діти   в   прифронтовому   Запоріжжі</w:t>
      </w:r>
      <w:r w:rsidRPr="007724CB">
        <w:rPr>
          <w:szCs w:val="28"/>
        </w:rPr>
        <w:t xml:space="preserve">   [Електронний   ресурс]   /   Валерія   Константинова   //   Дзеркало   тижня.   </w:t>
      </w:r>
      <w:r w:rsidRPr="007724CB">
        <w:rPr>
          <w:szCs w:val="28"/>
          <w:lang w:val="uk-UA"/>
        </w:rPr>
        <w:t>–</w:t>
      </w:r>
      <w:r w:rsidRPr="007724CB">
        <w:rPr>
          <w:szCs w:val="28"/>
        </w:rPr>
        <w:t xml:space="preserve">   2026.   </w:t>
      </w:r>
      <w:r w:rsidRPr="007724CB">
        <w:rPr>
          <w:szCs w:val="28"/>
          <w:lang w:val="uk-UA"/>
        </w:rPr>
        <w:t>–</w:t>
      </w:r>
      <w:r w:rsidRPr="007724CB">
        <w:rPr>
          <w:szCs w:val="28"/>
        </w:rPr>
        <w:t xml:space="preserve">   2   квіт.   —   Електрон.   дані.</w:t>
      </w:r>
      <w:r w:rsidRPr="007724CB">
        <w:rPr>
          <w:szCs w:val="28"/>
          <w:lang w:val="uk-UA"/>
        </w:rPr>
        <w:t xml:space="preserve">   </w:t>
      </w:r>
      <w:r w:rsidRPr="007724CB">
        <w:rPr>
          <w:i/>
          <w:iCs/>
          <w:szCs w:val="28"/>
          <w:lang w:val="uk-UA"/>
        </w:rPr>
        <w:t xml:space="preserve">Йдеться   про   те,   що   в   Запоріжжі,   попри   близькість   до   зони   бойових   дій   та   щоденні   обстріли,   діти   мають   можливість   навчатися   офлайн   у   безпечних   умовах   завдяки   підземним   школам.   </w:t>
      </w:r>
      <w:r w:rsidRPr="007724CB">
        <w:rPr>
          <w:i/>
          <w:iCs/>
          <w:szCs w:val="28"/>
        </w:rPr>
        <w:t>Одним   із   прикладів   є   Запорізька   спеціалізована   школ</w:t>
      </w:r>
      <w:proofErr w:type="gramStart"/>
      <w:r w:rsidRPr="007724CB">
        <w:rPr>
          <w:i/>
          <w:iCs/>
          <w:szCs w:val="28"/>
        </w:rPr>
        <w:t>а-</w:t>
      </w:r>
      <w:proofErr w:type="gramEnd"/>
      <w:r w:rsidRPr="007724CB">
        <w:rPr>
          <w:i/>
          <w:iCs/>
          <w:szCs w:val="28"/>
        </w:rPr>
        <w:t>інтернат   «Січовий   колегіум»,   яка   була   переміщена   до   протирадіаційного   укриття   в   центрі   міста.   Тут   створено   14   навчальних   кабінетів,   лаунж-зони,   кабінети   психолога   та   медсестри,   облаштовано   спортзал   і   STEM-майстерні,   а   також   забезпечен</w:t>
      </w:r>
      <w:r w:rsidRPr="007724CB">
        <w:rPr>
          <w:i/>
          <w:iCs/>
          <w:szCs w:val="28"/>
          <w:lang w:val="uk-UA"/>
        </w:rPr>
        <w:t>о</w:t>
      </w:r>
      <w:r w:rsidRPr="007724CB">
        <w:rPr>
          <w:i/>
          <w:iCs/>
          <w:szCs w:val="28"/>
        </w:rPr>
        <w:t xml:space="preserve">   повноцінне   харчування   через   кейтеринг.   </w:t>
      </w:r>
      <w:proofErr w:type="gramStart"/>
      <w:r w:rsidRPr="007724CB">
        <w:rPr>
          <w:i/>
          <w:iCs/>
          <w:szCs w:val="28"/>
        </w:rPr>
        <w:t>П</w:t>
      </w:r>
      <w:proofErr w:type="gramEnd"/>
      <w:r w:rsidRPr="007724CB">
        <w:rPr>
          <w:i/>
          <w:iCs/>
          <w:szCs w:val="28"/>
        </w:rPr>
        <w:t xml:space="preserve">ідземні   школи   розташовані   приблизно   на   7   м   нижче   землі,   мають   бетонний   захист,   декілька   виходів   і   </w:t>
      </w:r>
      <w:r w:rsidRPr="007724CB">
        <w:rPr>
          <w:i/>
          <w:iCs/>
          <w:szCs w:val="28"/>
        </w:rPr>
        <w:lastRenderedPageBreak/>
        <w:t xml:space="preserve">автономне   електропостачання   з   генераторами.   </w:t>
      </w:r>
      <w:proofErr w:type="gramStart"/>
      <w:r w:rsidRPr="007724CB">
        <w:rPr>
          <w:i/>
          <w:iCs/>
          <w:szCs w:val="28"/>
        </w:rPr>
        <w:t>Вони</w:t>
      </w:r>
      <w:proofErr w:type="gramEnd"/>
      <w:r w:rsidRPr="007724CB">
        <w:rPr>
          <w:i/>
          <w:iCs/>
          <w:szCs w:val="28"/>
        </w:rPr>
        <w:t xml:space="preserve">   також   обладнані   для   дітей   з   інвалідністю.   За   словами   педагогів   і   батьків,   такий   формат   навчання   значно   безпечніший   за   дистанційний   і   дозволяє   зберігати   елементи   нормального   шкільного   життя   —   уроки,   перерви,   ігри,   гуртки   та   </w:t>
      </w:r>
      <w:proofErr w:type="gramStart"/>
      <w:r w:rsidRPr="007724CB">
        <w:rPr>
          <w:i/>
          <w:iCs/>
          <w:szCs w:val="28"/>
        </w:rPr>
        <w:t>соц</w:t>
      </w:r>
      <w:proofErr w:type="gramEnd"/>
      <w:r w:rsidRPr="007724CB">
        <w:rPr>
          <w:i/>
          <w:iCs/>
          <w:szCs w:val="28"/>
        </w:rPr>
        <w:t xml:space="preserve">іальну   взаємодію.   </w:t>
      </w:r>
      <w:r w:rsidRPr="007724CB">
        <w:rPr>
          <w:szCs w:val="28"/>
        </w:rPr>
        <w:t xml:space="preserve">Текст:   </w:t>
      </w:r>
      <w:hyperlink r:id="rId26" w:tgtFrame="_blank" w:history="1">
        <w:r w:rsidRPr="007724CB">
          <w:rPr>
            <w:rStyle w:val="a3"/>
            <w:szCs w:val="28"/>
          </w:rPr>
          <w:t>https://zn.ua/ukr/EDUCATION/shkola-pid-zemleju-jak-navchajutsja-diti-v-prifrontovomu-zaporizhzhi.html</w:t>
        </w:r>
      </w:hyperlink>
      <w:r w:rsidRPr="007724CB">
        <w:rPr>
          <w:szCs w:val="28"/>
        </w:rPr>
        <w:t xml:space="preserve">   </w:t>
      </w:r>
    </w:p>
    <w:p w:rsidR="00954B32" w:rsidRPr="007724CB" w:rsidRDefault="00954B32" w:rsidP="00954B32">
      <w:pPr>
        <w:pStyle w:val="1"/>
        <w:numPr>
          <w:ilvl w:val="0"/>
          <w:numId w:val="3"/>
        </w:numPr>
        <w:shd w:val="clear" w:color="auto" w:fill="FFFFFF"/>
        <w:spacing w:before="0" w:beforeAutospacing="0" w:after="120" w:afterAutospacing="0" w:line="360" w:lineRule="auto"/>
        <w:ind w:left="0" w:firstLine="567"/>
        <w:jc w:val="both"/>
        <w:rPr>
          <w:b w:val="0"/>
          <w:sz w:val="28"/>
          <w:szCs w:val="28"/>
          <w:lang w:val="uk-UA"/>
        </w:rPr>
      </w:pPr>
      <w:r w:rsidRPr="007724CB">
        <w:rPr>
          <w:sz w:val="28"/>
          <w:szCs w:val="28"/>
          <w:lang w:val="uk-UA"/>
        </w:rPr>
        <w:t>Крамська   З.   М.   Центри   освіти   і   піклування   про   дітей   дошкільного   віку   як   інноваційна   модель   інтегрованого   освітнього   середовища</w:t>
      </w:r>
      <w:r w:rsidRPr="007724CB">
        <w:rPr>
          <w:b w:val="0"/>
          <w:sz w:val="28"/>
          <w:szCs w:val="28"/>
          <w:lang w:val="uk-UA"/>
        </w:rPr>
        <w:t xml:space="preserve">   [Електронний   ресурс] /</w:t>
      </w:r>
      <w:r>
        <w:rPr>
          <w:b w:val="0"/>
          <w:sz w:val="28"/>
          <w:szCs w:val="28"/>
          <w:lang w:val="uk-UA"/>
        </w:rPr>
        <w:t xml:space="preserve"> </w:t>
      </w:r>
      <w:r w:rsidRPr="007724CB">
        <w:rPr>
          <w:b w:val="0"/>
          <w:sz w:val="28"/>
          <w:szCs w:val="28"/>
          <w:lang w:val="uk-UA"/>
        </w:rPr>
        <w:t>З.</w:t>
      </w:r>
      <w:r>
        <w:rPr>
          <w:b w:val="0"/>
          <w:sz w:val="28"/>
          <w:szCs w:val="28"/>
          <w:lang w:val="uk-UA"/>
        </w:rPr>
        <w:t xml:space="preserve"> М.   Крамська   //  </w:t>
      </w:r>
      <w:r w:rsidRPr="007724CB">
        <w:rPr>
          <w:b w:val="0"/>
          <w:sz w:val="28"/>
          <w:szCs w:val="28"/>
          <w:lang w:val="uk-UA"/>
        </w:rPr>
        <w:t xml:space="preserve">Наука   і   техніка   сьогодні. Серія : Право. Економіка.  Педагогіка.  Техніка.  Фіз-мат.   науки.   – 2026. – № 2. – С.1001-1015.   </w:t>
      </w:r>
      <w:r w:rsidRPr="007724CB">
        <w:rPr>
          <w:b w:val="0"/>
          <w:i/>
          <w:sz w:val="28"/>
          <w:szCs w:val="28"/>
          <w:lang w:val="uk-UA"/>
        </w:rPr>
        <w:t>Обґрунтовано      доцільність      функціонування      центрів      освіти      і   піклування      на      базі      педагогічних      фахових      коледжів   як    відкритих  соціально-освітніх  структур,  діяльність    яких   базується на принципах</w:t>
      </w:r>
      <w:r>
        <w:rPr>
          <w:b w:val="0"/>
          <w:i/>
          <w:sz w:val="28"/>
          <w:szCs w:val="28"/>
          <w:lang w:val="uk-UA"/>
        </w:rPr>
        <w:t xml:space="preserve"> </w:t>
      </w:r>
      <w:r w:rsidRPr="007724CB">
        <w:rPr>
          <w:b w:val="0"/>
          <w:i/>
          <w:sz w:val="28"/>
          <w:szCs w:val="28"/>
          <w:lang w:val="uk-UA"/>
        </w:rPr>
        <w:t>гуманізму,</w:t>
      </w:r>
      <w:r>
        <w:rPr>
          <w:b w:val="0"/>
          <w:i/>
          <w:sz w:val="28"/>
          <w:szCs w:val="28"/>
          <w:lang w:val="uk-UA"/>
        </w:rPr>
        <w:t xml:space="preserve"> партнерської </w:t>
      </w:r>
      <w:r w:rsidRPr="007724CB">
        <w:rPr>
          <w:b w:val="0"/>
          <w:i/>
          <w:sz w:val="28"/>
          <w:szCs w:val="28"/>
          <w:lang w:val="uk-UA"/>
        </w:rPr>
        <w:t>взаємодії,   міждисциплінарного   підходу   та   інтеграції   теоретичної   й   практичної   підготовки   здобувачів   освіти. Розглянуто практичний   досвід   діяльності   Центру  освіти   і   піклування   про   дітей   дошкільного   віку   «Mr.Leader»,   що функціонує   на   ба</w:t>
      </w:r>
      <w:r>
        <w:rPr>
          <w:b w:val="0"/>
          <w:i/>
          <w:sz w:val="28"/>
          <w:szCs w:val="28"/>
          <w:lang w:val="uk-UA"/>
        </w:rPr>
        <w:t xml:space="preserve">зі   Комунального   закладу  </w:t>
      </w:r>
      <w:r w:rsidRPr="007724CB">
        <w:rPr>
          <w:b w:val="0"/>
          <w:i/>
          <w:sz w:val="28"/>
          <w:szCs w:val="28"/>
          <w:lang w:val="uk-UA"/>
        </w:rPr>
        <w:t xml:space="preserve"> «Уманс</w:t>
      </w:r>
      <w:r>
        <w:rPr>
          <w:b w:val="0"/>
          <w:i/>
          <w:sz w:val="28"/>
          <w:szCs w:val="28"/>
          <w:lang w:val="uk-UA"/>
        </w:rPr>
        <w:t xml:space="preserve">ький  гуманітарно-педагогічний  </w:t>
      </w:r>
      <w:r w:rsidRPr="007724CB">
        <w:rPr>
          <w:b w:val="0"/>
          <w:i/>
          <w:sz w:val="28"/>
          <w:szCs w:val="28"/>
          <w:lang w:val="uk-UA"/>
        </w:rPr>
        <w:t>фаховий      коледж      імені   Т.</w:t>
      </w:r>
      <w:r>
        <w:rPr>
          <w:b w:val="0"/>
          <w:i/>
          <w:sz w:val="28"/>
          <w:szCs w:val="28"/>
          <w:lang w:val="uk-UA"/>
        </w:rPr>
        <w:t xml:space="preserve"> </w:t>
      </w:r>
      <w:r w:rsidRPr="007724CB">
        <w:rPr>
          <w:b w:val="0"/>
          <w:i/>
          <w:sz w:val="28"/>
          <w:szCs w:val="28"/>
          <w:lang w:val="uk-UA"/>
        </w:rPr>
        <w:t>Г.</w:t>
      </w:r>
      <w:r>
        <w:rPr>
          <w:b w:val="0"/>
          <w:i/>
          <w:sz w:val="28"/>
          <w:szCs w:val="28"/>
          <w:lang w:val="uk-UA"/>
        </w:rPr>
        <w:t xml:space="preserve">   Шевченка   Черкаської </w:t>
      </w:r>
      <w:r w:rsidRPr="007724CB">
        <w:rPr>
          <w:b w:val="0"/>
          <w:i/>
          <w:sz w:val="28"/>
          <w:szCs w:val="28"/>
          <w:lang w:val="uk-UA"/>
        </w:rPr>
        <w:t xml:space="preserve"> обласної      ради»</w:t>
      </w:r>
      <w:r>
        <w:rPr>
          <w:b w:val="0"/>
          <w:i/>
          <w:sz w:val="28"/>
          <w:szCs w:val="28"/>
          <w:lang w:val="uk-UA"/>
        </w:rPr>
        <w:t xml:space="preserve">.  Визначено  його  </w:t>
      </w:r>
      <w:r w:rsidRPr="007724CB">
        <w:rPr>
          <w:b w:val="0"/>
          <w:i/>
          <w:sz w:val="28"/>
          <w:szCs w:val="28"/>
          <w:lang w:val="uk-UA"/>
        </w:rPr>
        <w:t>ор</w:t>
      </w:r>
      <w:r>
        <w:rPr>
          <w:b w:val="0"/>
          <w:i/>
          <w:sz w:val="28"/>
          <w:szCs w:val="28"/>
          <w:lang w:val="uk-UA"/>
        </w:rPr>
        <w:t xml:space="preserve">ганізаційні   особливості, модель взаємодії  </w:t>
      </w:r>
      <w:r w:rsidRPr="007724CB">
        <w:rPr>
          <w:b w:val="0"/>
          <w:i/>
          <w:sz w:val="28"/>
          <w:szCs w:val="28"/>
          <w:lang w:val="uk-UA"/>
        </w:rPr>
        <w:t xml:space="preserve">з </w:t>
      </w:r>
      <w:r>
        <w:rPr>
          <w:b w:val="0"/>
          <w:i/>
          <w:sz w:val="28"/>
          <w:szCs w:val="28"/>
          <w:lang w:val="uk-UA"/>
        </w:rPr>
        <w:t xml:space="preserve"> батьками, специфіку  залучення  здобувачів   освіти  до   </w:t>
      </w:r>
      <w:r w:rsidRPr="007724CB">
        <w:rPr>
          <w:b w:val="0"/>
          <w:i/>
          <w:sz w:val="28"/>
          <w:szCs w:val="28"/>
          <w:lang w:val="uk-UA"/>
        </w:rPr>
        <w:t xml:space="preserve">реального  </w:t>
      </w:r>
      <w:r>
        <w:rPr>
          <w:b w:val="0"/>
          <w:i/>
          <w:sz w:val="28"/>
          <w:szCs w:val="28"/>
          <w:lang w:val="uk-UA"/>
        </w:rPr>
        <w:t xml:space="preserve">освітнього  процесу та  </w:t>
      </w:r>
      <w:r w:rsidRPr="007724CB">
        <w:rPr>
          <w:b w:val="0"/>
          <w:i/>
          <w:sz w:val="28"/>
          <w:szCs w:val="28"/>
          <w:lang w:val="uk-UA"/>
        </w:rPr>
        <w:t xml:space="preserve"> педаг</w:t>
      </w:r>
      <w:r>
        <w:rPr>
          <w:b w:val="0"/>
          <w:i/>
          <w:sz w:val="28"/>
          <w:szCs w:val="28"/>
          <w:lang w:val="uk-UA"/>
        </w:rPr>
        <w:t xml:space="preserve">огічний  ефект  для  </w:t>
      </w:r>
      <w:r w:rsidRPr="007724CB">
        <w:rPr>
          <w:b w:val="0"/>
          <w:i/>
          <w:sz w:val="28"/>
          <w:szCs w:val="28"/>
          <w:lang w:val="uk-UA"/>
        </w:rPr>
        <w:t xml:space="preserve"> всіх   учасник</w:t>
      </w:r>
      <w:r>
        <w:rPr>
          <w:b w:val="0"/>
          <w:i/>
          <w:sz w:val="28"/>
          <w:szCs w:val="28"/>
          <w:lang w:val="uk-UA"/>
        </w:rPr>
        <w:t xml:space="preserve">ів   освітнього   середовища. </w:t>
      </w:r>
      <w:r w:rsidRPr="007724CB">
        <w:rPr>
          <w:b w:val="0"/>
          <w:i/>
          <w:sz w:val="28"/>
          <w:szCs w:val="28"/>
          <w:lang w:val="uk-UA"/>
        </w:rPr>
        <w:t>Здійснено   порівняльний   аналіз   діяльності   центру   освіти   і   пік</w:t>
      </w:r>
      <w:r>
        <w:rPr>
          <w:b w:val="0"/>
          <w:i/>
          <w:sz w:val="28"/>
          <w:szCs w:val="28"/>
          <w:lang w:val="uk-UA"/>
        </w:rPr>
        <w:t xml:space="preserve">лування та   традиційного  закладу </w:t>
      </w:r>
      <w:r w:rsidRPr="007724CB">
        <w:rPr>
          <w:b w:val="0"/>
          <w:i/>
          <w:sz w:val="28"/>
          <w:szCs w:val="28"/>
          <w:lang w:val="uk-UA"/>
        </w:rPr>
        <w:t>дошкі</w:t>
      </w:r>
      <w:r>
        <w:rPr>
          <w:b w:val="0"/>
          <w:i/>
          <w:sz w:val="28"/>
          <w:szCs w:val="28"/>
          <w:lang w:val="uk-UA"/>
        </w:rPr>
        <w:t xml:space="preserve">льної освіти,   що  дозволило   виявити </w:t>
      </w:r>
      <w:r w:rsidRPr="007724CB">
        <w:rPr>
          <w:b w:val="0"/>
          <w:i/>
          <w:sz w:val="28"/>
          <w:szCs w:val="28"/>
          <w:lang w:val="uk-UA"/>
        </w:rPr>
        <w:t xml:space="preserve">переваги  </w:t>
      </w:r>
      <w:r>
        <w:rPr>
          <w:b w:val="0"/>
          <w:i/>
          <w:sz w:val="28"/>
          <w:szCs w:val="28"/>
          <w:lang w:val="uk-UA"/>
        </w:rPr>
        <w:t xml:space="preserve"> інтегрованої   моделі, зокрема  гнучкість освітнього простору,  </w:t>
      </w:r>
      <w:r w:rsidRPr="007724CB">
        <w:rPr>
          <w:b w:val="0"/>
          <w:i/>
          <w:sz w:val="28"/>
          <w:szCs w:val="28"/>
          <w:lang w:val="uk-UA"/>
        </w:rPr>
        <w:t>розширення   соціальної   функції,   активну   міжпрофесійну   взаємодію   та   практи</w:t>
      </w:r>
      <w:r>
        <w:rPr>
          <w:b w:val="0"/>
          <w:i/>
          <w:sz w:val="28"/>
          <w:szCs w:val="28"/>
          <w:lang w:val="uk-UA"/>
        </w:rPr>
        <w:t xml:space="preserve">ко-орієнтовану   підготовку   майбутніх  педагогів. </w:t>
      </w:r>
      <w:r w:rsidRPr="007724CB">
        <w:rPr>
          <w:b w:val="0"/>
          <w:i/>
          <w:sz w:val="28"/>
          <w:szCs w:val="28"/>
          <w:lang w:val="uk-UA"/>
        </w:rPr>
        <w:t>Вказано   на   пер</w:t>
      </w:r>
      <w:r>
        <w:rPr>
          <w:b w:val="0"/>
          <w:i/>
          <w:sz w:val="28"/>
          <w:szCs w:val="28"/>
          <w:lang w:val="uk-UA"/>
        </w:rPr>
        <w:t xml:space="preserve">спективність упровадження  центрів  освіти  і піклування як  ефективного  </w:t>
      </w:r>
      <w:r w:rsidRPr="007724CB">
        <w:rPr>
          <w:b w:val="0"/>
          <w:i/>
          <w:sz w:val="28"/>
          <w:szCs w:val="28"/>
          <w:lang w:val="uk-UA"/>
        </w:rPr>
        <w:t xml:space="preserve">механізму   модернізації   сучасної   </w:t>
      </w:r>
      <w:r w:rsidRPr="007724CB">
        <w:rPr>
          <w:b w:val="0"/>
          <w:i/>
          <w:sz w:val="28"/>
          <w:szCs w:val="28"/>
          <w:lang w:val="uk-UA"/>
        </w:rPr>
        <w:lastRenderedPageBreak/>
        <w:t>системи дошкільної</w:t>
      </w:r>
      <w:r>
        <w:rPr>
          <w:b w:val="0"/>
          <w:i/>
          <w:sz w:val="28"/>
          <w:szCs w:val="28"/>
          <w:lang w:val="uk-UA"/>
        </w:rPr>
        <w:t xml:space="preserve"> та педагогічної освіти.     </w:t>
      </w:r>
      <w:r w:rsidRPr="007724CB">
        <w:rPr>
          <w:b w:val="0"/>
          <w:i/>
          <w:sz w:val="28"/>
          <w:szCs w:val="28"/>
          <w:lang w:val="uk-UA"/>
        </w:rPr>
        <w:t xml:space="preserve"> </w:t>
      </w:r>
      <w:r>
        <w:rPr>
          <w:b w:val="0"/>
          <w:sz w:val="28"/>
          <w:szCs w:val="28"/>
          <w:lang w:val="uk-UA"/>
        </w:rPr>
        <w:t>Текст</w:t>
      </w:r>
      <w:r w:rsidRPr="007724CB">
        <w:rPr>
          <w:b w:val="0"/>
          <w:sz w:val="28"/>
          <w:szCs w:val="28"/>
          <w:lang w:val="uk-UA"/>
        </w:rPr>
        <w:t xml:space="preserve"> :   </w:t>
      </w:r>
      <w:hyperlink r:id="rId27" w:history="1">
        <w:r w:rsidRPr="007724CB">
          <w:rPr>
            <w:rStyle w:val="a3"/>
            <w:b w:val="0"/>
            <w:sz w:val="28"/>
            <w:szCs w:val="28"/>
            <w:lang w:val="uk-UA"/>
          </w:rPr>
          <w:t>https://perspectives.pp.ua/index.php/nts/article/view/38049/38050</w:t>
        </w:r>
      </w:hyperlink>
    </w:p>
    <w:p w:rsidR="00954B32" w:rsidRPr="007724CB" w:rsidRDefault="00954B32" w:rsidP="00954B32">
      <w:pPr>
        <w:pStyle w:val="a5"/>
        <w:numPr>
          <w:ilvl w:val="0"/>
          <w:numId w:val="3"/>
        </w:numPr>
        <w:spacing w:after="120" w:line="360" w:lineRule="auto"/>
        <w:ind w:left="0" w:firstLine="567"/>
        <w:jc w:val="both"/>
        <w:rPr>
          <w:color w:val="2D2C37"/>
          <w:szCs w:val="28"/>
          <w:shd w:val="clear" w:color="auto" w:fill="FFFFFF"/>
          <w:lang w:val="uk-UA"/>
        </w:rPr>
      </w:pPr>
      <w:r w:rsidRPr="007724CB">
        <w:rPr>
          <w:b/>
          <w:bCs/>
          <w:color w:val="2D2C37"/>
          <w:szCs w:val="28"/>
          <w:shd w:val="clear" w:color="auto" w:fill="FFFFFF"/>
        </w:rPr>
        <w:t>Крохмальний Д. Нові   слова   і   терміни   цифрової   держави</w:t>
      </w:r>
      <w:r w:rsidRPr="007724CB">
        <w:rPr>
          <w:color w:val="2D2C37"/>
          <w:szCs w:val="28"/>
          <w:shd w:val="clear" w:color="auto" w:fill="FFFFFF"/>
          <w:lang w:val="uk-UA"/>
        </w:rPr>
        <w:t xml:space="preserve">   [Електронний   ресурс]   /   Данило   Крохмальний   //   Теорія   і   практика   викл. укр.</w:t>
      </w:r>
      <w:r>
        <w:rPr>
          <w:color w:val="2D2C37"/>
          <w:szCs w:val="28"/>
          <w:shd w:val="clear" w:color="auto" w:fill="FFFFFF"/>
          <w:lang w:val="uk-UA"/>
        </w:rPr>
        <w:t xml:space="preserve"> мови як інозем.   –  </w:t>
      </w:r>
      <w:r w:rsidRPr="007724CB">
        <w:rPr>
          <w:color w:val="2D2C37"/>
          <w:szCs w:val="28"/>
          <w:shd w:val="clear" w:color="auto" w:fill="FFFFFF"/>
          <w:lang w:val="uk-UA"/>
        </w:rPr>
        <w:t xml:space="preserve">2026.   –   №   21.   –   С.   283-290.   </w:t>
      </w:r>
      <w:r w:rsidRPr="007724CB">
        <w:rPr>
          <w:i/>
          <w:iCs/>
          <w:color w:val="2D2C37"/>
          <w:szCs w:val="28"/>
          <w:shd w:val="clear" w:color="auto" w:fill="FFFFFF"/>
          <w:lang w:val="uk-UA"/>
        </w:rPr>
        <w:t xml:space="preserve">Досліджено   терміносистему   цифрової   держави   України,   що   сформувалася   в   перші   десятиліття   ХХІ   ст.   </w:t>
      </w:r>
      <w:r>
        <w:rPr>
          <w:i/>
          <w:iCs/>
          <w:color w:val="2D2C37"/>
          <w:szCs w:val="28"/>
          <w:shd w:val="clear" w:color="auto" w:fill="FFFFFF"/>
          <w:lang w:val="uk-UA"/>
        </w:rPr>
        <w:t>у межах</w:t>
      </w:r>
      <w:r w:rsidRPr="007724CB">
        <w:rPr>
          <w:i/>
          <w:iCs/>
          <w:color w:val="2D2C37"/>
          <w:szCs w:val="28"/>
          <w:shd w:val="clear" w:color="auto" w:fill="FFFFFF"/>
          <w:lang w:val="uk-UA"/>
        </w:rPr>
        <w:t xml:space="preserve">   оцифровування   послуг   і   спрощення   ділової   документації.   Увагу   приділено   екосистемі   «Дія»,   зокрема   порталу   «Дія.Освіта»,   який   охопив   близько   1   млн   учнів.   Проаналізовано   понад   900   термінів,   більшість   із   яких   є   новими   для   наукового   обігу,   та   проведено   їх   класифікацію   за   чотирма   напрямами:   цифрова   грамотність   та   інфраструктура;   сленг   і   неологізми   цифрових   комунікацій;   медіаграмотність   та   інформаційна   гігієна;   безбар’єрне   спілкування.   Виявлено   домінування   англіцизмів   і   терміноелементів   греко-латинського   походження,   а   також   проведено   диференціацію понять «digitization»,«digitalization»</w:t>
      </w:r>
      <w:r>
        <w:rPr>
          <w:i/>
          <w:iCs/>
          <w:color w:val="2D2C37"/>
          <w:szCs w:val="28"/>
          <w:shd w:val="clear" w:color="auto" w:fill="FFFFFF"/>
          <w:lang w:val="uk-UA"/>
        </w:rPr>
        <w:t xml:space="preserve"> </w:t>
      </w:r>
      <w:r w:rsidRPr="007724CB">
        <w:rPr>
          <w:i/>
          <w:iCs/>
          <w:color w:val="2D2C37"/>
          <w:szCs w:val="28"/>
          <w:shd w:val="clear" w:color="auto" w:fill="FFFFFF"/>
          <w:lang w:val="uk-UA"/>
        </w:rPr>
        <w:t>і</w:t>
      </w:r>
      <w:r>
        <w:rPr>
          <w:i/>
          <w:iCs/>
          <w:color w:val="2D2C37"/>
          <w:szCs w:val="28"/>
          <w:shd w:val="clear" w:color="auto" w:fill="FFFFFF"/>
          <w:lang w:val="uk-UA"/>
        </w:rPr>
        <w:t xml:space="preserve"> </w:t>
      </w:r>
      <w:r w:rsidRPr="007724CB">
        <w:rPr>
          <w:i/>
          <w:iCs/>
          <w:color w:val="2D2C37"/>
          <w:szCs w:val="28"/>
          <w:shd w:val="clear" w:color="auto" w:fill="FFFFFF"/>
          <w:lang w:val="uk-UA"/>
        </w:rPr>
        <w:t>«digital  transformation».   Підкреслено   зв’язок   формування   цифрової   терміносистеми   з   мовною   політикою   України,   оскільки   адаптація   нових   міжнародних   термінів   і   стандартизація   назв   сервісів   сприяють   розвитку   української   мови   у   сфері   технологій,   освіти   та   державного   управління,   одночасно   інтегруючи   країну   в   глобальний   інформаційний   простір.</w:t>
      </w:r>
      <w:r w:rsidRPr="007724CB">
        <w:rPr>
          <w:color w:val="2D2C37"/>
          <w:szCs w:val="28"/>
          <w:shd w:val="clear" w:color="auto" w:fill="FFFFFF"/>
          <w:lang w:val="uk-UA"/>
        </w:rPr>
        <w:t xml:space="preserve">   Текст:   </w:t>
      </w:r>
      <w:hyperlink r:id="rId28" w:tgtFrame="_blank" w:history="1">
        <w:r w:rsidRPr="007724CB">
          <w:rPr>
            <w:rStyle w:val="a3"/>
            <w:szCs w:val="28"/>
            <w:shd w:val="clear" w:color="auto" w:fill="FFFFFF"/>
          </w:rPr>
          <w:t>https</w:t>
        </w:r>
        <w:r w:rsidRPr="007724CB">
          <w:rPr>
            <w:rStyle w:val="a3"/>
            <w:szCs w:val="28"/>
            <w:shd w:val="clear" w:color="auto" w:fill="FFFFFF"/>
            <w:lang w:val="uk-UA"/>
          </w:rPr>
          <w:t>://</w:t>
        </w:r>
        <w:r w:rsidRPr="007724CB">
          <w:rPr>
            <w:rStyle w:val="a3"/>
            <w:szCs w:val="28"/>
            <w:shd w:val="clear" w:color="auto" w:fill="FFFFFF"/>
          </w:rPr>
          <w:t>publications</w:t>
        </w:r>
        <w:r w:rsidRPr="007724CB">
          <w:rPr>
            <w:rStyle w:val="a3"/>
            <w:szCs w:val="28"/>
            <w:shd w:val="clear" w:color="auto" w:fill="FFFFFF"/>
            <w:lang w:val="uk-UA"/>
          </w:rPr>
          <w:t>.</w:t>
        </w:r>
        <w:r w:rsidRPr="007724CB">
          <w:rPr>
            <w:rStyle w:val="a3"/>
            <w:szCs w:val="28"/>
            <w:shd w:val="clear" w:color="auto" w:fill="FFFFFF"/>
          </w:rPr>
          <w:t>lnu</w:t>
        </w:r>
        <w:r w:rsidRPr="007724CB">
          <w:rPr>
            <w:rStyle w:val="a3"/>
            <w:szCs w:val="28"/>
            <w:shd w:val="clear" w:color="auto" w:fill="FFFFFF"/>
            <w:lang w:val="uk-UA"/>
          </w:rPr>
          <w:t>.</w:t>
        </w:r>
        <w:r w:rsidRPr="007724CB">
          <w:rPr>
            <w:rStyle w:val="a3"/>
            <w:szCs w:val="28"/>
            <w:shd w:val="clear" w:color="auto" w:fill="FFFFFF"/>
          </w:rPr>
          <w:t>edu</w:t>
        </w:r>
        <w:r w:rsidRPr="007724CB">
          <w:rPr>
            <w:rStyle w:val="a3"/>
            <w:szCs w:val="28"/>
            <w:shd w:val="clear" w:color="auto" w:fill="FFFFFF"/>
            <w:lang w:val="uk-UA"/>
          </w:rPr>
          <w:t>.</w:t>
        </w:r>
        <w:r w:rsidRPr="007724CB">
          <w:rPr>
            <w:rStyle w:val="a3"/>
            <w:szCs w:val="28"/>
            <w:shd w:val="clear" w:color="auto" w:fill="FFFFFF"/>
          </w:rPr>
          <w:t>ua</w:t>
        </w:r>
        <w:r w:rsidRPr="007724CB">
          <w:rPr>
            <w:rStyle w:val="a3"/>
            <w:szCs w:val="28"/>
            <w:shd w:val="clear" w:color="auto" w:fill="FFFFFF"/>
            <w:lang w:val="uk-UA"/>
          </w:rPr>
          <w:t>/</w:t>
        </w:r>
        <w:r w:rsidRPr="007724CB">
          <w:rPr>
            <w:rStyle w:val="a3"/>
            <w:szCs w:val="28"/>
            <w:shd w:val="clear" w:color="auto" w:fill="FFFFFF"/>
          </w:rPr>
          <w:t>collections</w:t>
        </w:r>
        <w:r w:rsidRPr="007724CB">
          <w:rPr>
            <w:rStyle w:val="a3"/>
            <w:szCs w:val="28"/>
            <w:shd w:val="clear" w:color="auto" w:fill="FFFFFF"/>
            <w:lang w:val="uk-UA"/>
          </w:rPr>
          <w:t>/</w:t>
        </w:r>
        <w:r w:rsidRPr="007724CB">
          <w:rPr>
            <w:rStyle w:val="a3"/>
            <w:szCs w:val="28"/>
            <w:shd w:val="clear" w:color="auto" w:fill="FFFFFF"/>
          </w:rPr>
          <w:t>index</w:t>
        </w:r>
        <w:r w:rsidRPr="007724CB">
          <w:rPr>
            <w:rStyle w:val="a3"/>
            <w:szCs w:val="28"/>
            <w:shd w:val="clear" w:color="auto" w:fill="FFFFFF"/>
            <w:lang w:val="uk-UA"/>
          </w:rPr>
          <w:t>.</w:t>
        </w:r>
        <w:r w:rsidRPr="007724CB">
          <w:rPr>
            <w:rStyle w:val="a3"/>
            <w:szCs w:val="28"/>
            <w:shd w:val="clear" w:color="auto" w:fill="FFFFFF"/>
          </w:rPr>
          <w:t>php</w:t>
        </w:r>
        <w:r w:rsidRPr="007724CB">
          <w:rPr>
            <w:rStyle w:val="a3"/>
            <w:szCs w:val="28"/>
            <w:shd w:val="clear" w:color="auto" w:fill="FFFFFF"/>
            <w:lang w:val="uk-UA"/>
          </w:rPr>
          <w:t>/</w:t>
        </w:r>
        <w:r w:rsidRPr="007724CB">
          <w:rPr>
            <w:rStyle w:val="a3"/>
            <w:szCs w:val="28"/>
            <w:shd w:val="clear" w:color="auto" w:fill="FFFFFF"/>
          </w:rPr>
          <w:t>ukrinos</w:t>
        </w:r>
        <w:r w:rsidRPr="007724CB">
          <w:rPr>
            <w:rStyle w:val="a3"/>
            <w:szCs w:val="28"/>
            <w:shd w:val="clear" w:color="auto" w:fill="FFFFFF"/>
            <w:lang w:val="uk-UA"/>
          </w:rPr>
          <w:t>/</w:t>
        </w:r>
        <w:r w:rsidRPr="007724CB">
          <w:rPr>
            <w:rStyle w:val="a3"/>
            <w:szCs w:val="28"/>
            <w:shd w:val="clear" w:color="auto" w:fill="FFFFFF"/>
          </w:rPr>
          <w:t>article</w:t>
        </w:r>
        <w:r w:rsidRPr="007724CB">
          <w:rPr>
            <w:rStyle w:val="a3"/>
            <w:szCs w:val="28"/>
            <w:shd w:val="clear" w:color="auto" w:fill="FFFFFF"/>
            <w:lang w:val="uk-UA"/>
          </w:rPr>
          <w:t>/</w:t>
        </w:r>
        <w:r w:rsidRPr="007724CB">
          <w:rPr>
            <w:rStyle w:val="a3"/>
            <w:szCs w:val="28"/>
            <w:shd w:val="clear" w:color="auto" w:fill="FFFFFF"/>
          </w:rPr>
          <w:t>view</w:t>
        </w:r>
        <w:r w:rsidRPr="007724CB">
          <w:rPr>
            <w:rStyle w:val="a3"/>
            <w:szCs w:val="28"/>
            <w:shd w:val="clear" w:color="auto" w:fill="FFFFFF"/>
            <w:lang w:val="uk-UA"/>
          </w:rPr>
          <w:t>/5164/5719</w:t>
        </w:r>
      </w:hyperlink>
    </w:p>
    <w:p w:rsidR="00954B32" w:rsidRPr="007724CB" w:rsidRDefault="00954B32" w:rsidP="00954B32">
      <w:pPr>
        <w:pStyle w:val="a5"/>
        <w:numPr>
          <w:ilvl w:val="0"/>
          <w:numId w:val="3"/>
        </w:numPr>
        <w:spacing w:after="120" w:line="360" w:lineRule="auto"/>
        <w:ind w:left="0" w:firstLine="567"/>
        <w:jc w:val="both"/>
        <w:rPr>
          <w:b/>
          <w:i/>
          <w:szCs w:val="28"/>
          <w:u w:val="single"/>
          <w:lang w:val="uk-UA"/>
        </w:rPr>
      </w:pPr>
      <w:r w:rsidRPr="007724CB">
        <w:rPr>
          <w:b/>
          <w:bCs/>
          <w:color w:val="2D2C37"/>
          <w:szCs w:val="28"/>
          <w:shd w:val="clear" w:color="auto" w:fill="FFFFFF"/>
          <w:lang w:val="uk-UA"/>
        </w:rPr>
        <w:t>Круковський   В.   Організовані   українці   в   Новому   Світі:   історія</w:t>
      </w:r>
      <w:r>
        <w:rPr>
          <w:b/>
          <w:bCs/>
          <w:color w:val="2D2C37"/>
          <w:szCs w:val="28"/>
          <w:shd w:val="clear" w:color="auto" w:fill="FFFFFF"/>
          <w:lang w:val="uk-UA"/>
        </w:rPr>
        <w:t xml:space="preserve"> </w:t>
      </w:r>
      <w:r w:rsidRPr="007724CB">
        <w:rPr>
          <w:b/>
          <w:bCs/>
          <w:color w:val="2D2C37"/>
          <w:szCs w:val="28"/>
          <w:shd w:val="clear" w:color="auto" w:fill="FFFFFF"/>
          <w:lang w:val="uk-UA"/>
        </w:rPr>
        <w:t>світового українства на</w:t>
      </w:r>
      <w:r>
        <w:rPr>
          <w:b/>
          <w:bCs/>
          <w:color w:val="2D2C37"/>
          <w:szCs w:val="28"/>
          <w:shd w:val="clear" w:color="auto" w:fill="FFFFFF"/>
          <w:lang w:val="uk-UA"/>
        </w:rPr>
        <w:t xml:space="preserve"> </w:t>
      </w:r>
      <w:r w:rsidRPr="007724CB">
        <w:rPr>
          <w:b/>
          <w:bCs/>
          <w:color w:val="2D2C37"/>
          <w:szCs w:val="28"/>
          <w:shd w:val="clear" w:color="auto" w:fill="FFFFFF"/>
          <w:lang w:val="uk-UA"/>
        </w:rPr>
        <w:t xml:space="preserve">прикладі діяльності Конгресу   Українців   Канади </w:t>
      </w:r>
      <w:r w:rsidRPr="007724CB">
        <w:rPr>
          <w:color w:val="2D2C37"/>
          <w:szCs w:val="28"/>
          <w:shd w:val="clear" w:color="auto" w:fill="FFFFFF"/>
          <w:lang w:val="uk-UA"/>
        </w:rPr>
        <w:t>[Електронний</w:t>
      </w:r>
      <w:r>
        <w:rPr>
          <w:color w:val="2D2C37"/>
          <w:szCs w:val="28"/>
          <w:shd w:val="clear" w:color="auto" w:fill="FFFFFF"/>
          <w:lang w:val="uk-UA"/>
        </w:rPr>
        <w:t xml:space="preserve"> </w:t>
      </w:r>
      <w:r w:rsidRPr="007724CB">
        <w:rPr>
          <w:color w:val="2D2C37"/>
          <w:szCs w:val="28"/>
          <w:shd w:val="clear" w:color="auto" w:fill="FFFFFF"/>
          <w:lang w:val="uk-UA"/>
        </w:rPr>
        <w:t xml:space="preserve">ресурс] /   Віталій   Круковський   //   Українознавство. – 2026. – № 1.   –   С.   112-127.   </w:t>
      </w:r>
      <w:r w:rsidRPr="007724CB">
        <w:rPr>
          <w:i/>
          <w:iCs/>
          <w:color w:val="2D2C37"/>
          <w:szCs w:val="28"/>
          <w:shd w:val="clear" w:color="auto" w:fill="FFFFFF"/>
          <w:lang w:val="uk-UA"/>
        </w:rPr>
        <w:t xml:space="preserve">Зазначено,   що   Канадське   українство   та   його   провід   у   вигляді   Конгресу   українців   Канади   і   його   складових   організацій   здійснюють   найважливішу   історичну   місію   щодо   підтримки   української   державності,   збереження   культури,   мови,   </w:t>
      </w:r>
      <w:r w:rsidRPr="007724CB">
        <w:rPr>
          <w:i/>
          <w:iCs/>
          <w:color w:val="2D2C37"/>
          <w:szCs w:val="28"/>
          <w:shd w:val="clear" w:color="auto" w:fill="FFFFFF"/>
          <w:lang w:val="uk-UA"/>
        </w:rPr>
        <w:lastRenderedPageBreak/>
        <w:t xml:space="preserve">традицій   і   звичаїв   шляхом   налагодження   та   розвитку   власного   розгалуженого   шкільництва,   системи   закладів   вищої   освіти   (ЗВО),   мережі   науково-дослідницьких   інституцій,   благодійно-громадських   фундацій,   культурно-просвітницьких   товариств   і   громадських   організацій,   засобів   масової   інформації   (ЗМІ)   –   власної   україномовної   періодичної   преси,   телебачення   і   радіомовлення   –   та   лобіюють   </w:t>
      </w:r>
      <w:r>
        <w:rPr>
          <w:i/>
          <w:iCs/>
          <w:color w:val="2D2C37"/>
          <w:szCs w:val="28"/>
          <w:shd w:val="clear" w:color="auto" w:fill="FFFFFF"/>
          <w:lang w:val="uk-UA"/>
        </w:rPr>
        <w:t>інтереси української нації</w:t>
      </w:r>
      <w:r w:rsidRPr="007724CB">
        <w:rPr>
          <w:i/>
          <w:iCs/>
          <w:color w:val="2D2C37"/>
          <w:szCs w:val="28"/>
          <w:shd w:val="clear" w:color="auto" w:fill="FFFFFF"/>
          <w:lang w:val="uk-UA"/>
        </w:rPr>
        <w:t xml:space="preserve"> в Канаді.   </w:t>
      </w:r>
      <w:r w:rsidRPr="007724CB">
        <w:rPr>
          <w:color w:val="2D2C37"/>
          <w:szCs w:val="28"/>
          <w:shd w:val="clear" w:color="auto" w:fill="FFFFFF"/>
          <w:lang w:val="uk-UA"/>
        </w:rPr>
        <w:t xml:space="preserve">Текст:   </w:t>
      </w:r>
      <w:hyperlink r:id="rId29" w:tgtFrame="_blank" w:history="1">
        <w:r w:rsidRPr="007724CB">
          <w:rPr>
            <w:rStyle w:val="a3"/>
            <w:szCs w:val="28"/>
            <w:shd w:val="clear" w:color="auto" w:fill="FFFFFF"/>
          </w:rPr>
          <w:t>http</w:t>
        </w:r>
        <w:r w:rsidRPr="001437AD">
          <w:rPr>
            <w:rStyle w:val="a3"/>
            <w:szCs w:val="28"/>
            <w:shd w:val="clear" w:color="auto" w:fill="FFFFFF"/>
            <w:lang w:val="uk-UA"/>
          </w:rPr>
          <w:t>://</w:t>
        </w:r>
        <w:r w:rsidRPr="007724CB">
          <w:rPr>
            <w:rStyle w:val="a3"/>
            <w:szCs w:val="28"/>
            <w:shd w:val="clear" w:color="auto" w:fill="FFFFFF"/>
          </w:rPr>
          <w:t>journal</w:t>
        </w:r>
        <w:r w:rsidRPr="001437AD">
          <w:rPr>
            <w:rStyle w:val="a3"/>
            <w:szCs w:val="28"/>
            <w:shd w:val="clear" w:color="auto" w:fill="FFFFFF"/>
            <w:lang w:val="uk-UA"/>
          </w:rPr>
          <w:t>.</w:t>
        </w:r>
        <w:r w:rsidRPr="007724CB">
          <w:rPr>
            <w:rStyle w:val="a3"/>
            <w:szCs w:val="28"/>
            <w:shd w:val="clear" w:color="auto" w:fill="FFFFFF"/>
          </w:rPr>
          <w:t>ndiu</w:t>
        </w:r>
        <w:r w:rsidRPr="001437AD">
          <w:rPr>
            <w:rStyle w:val="a3"/>
            <w:szCs w:val="28"/>
            <w:shd w:val="clear" w:color="auto" w:fill="FFFFFF"/>
            <w:lang w:val="uk-UA"/>
          </w:rPr>
          <w:t>.</w:t>
        </w:r>
        <w:r w:rsidRPr="007724CB">
          <w:rPr>
            <w:rStyle w:val="a3"/>
            <w:szCs w:val="28"/>
            <w:shd w:val="clear" w:color="auto" w:fill="FFFFFF"/>
          </w:rPr>
          <w:t>org</w:t>
        </w:r>
        <w:r w:rsidRPr="001437AD">
          <w:rPr>
            <w:rStyle w:val="a3"/>
            <w:szCs w:val="28"/>
            <w:shd w:val="clear" w:color="auto" w:fill="FFFFFF"/>
            <w:lang w:val="uk-UA"/>
          </w:rPr>
          <w:t>.</w:t>
        </w:r>
        <w:r w:rsidRPr="007724CB">
          <w:rPr>
            <w:rStyle w:val="a3"/>
            <w:szCs w:val="28"/>
            <w:shd w:val="clear" w:color="auto" w:fill="FFFFFF"/>
          </w:rPr>
          <w:t>ua</w:t>
        </w:r>
        <w:r w:rsidRPr="001437AD">
          <w:rPr>
            <w:rStyle w:val="a3"/>
            <w:szCs w:val="28"/>
            <w:shd w:val="clear" w:color="auto" w:fill="FFFFFF"/>
            <w:lang w:val="uk-UA"/>
          </w:rPr>
          <w:t>/</w:t>
        </w:r>
        <w:r w:rsidRPr="007724CB">
          <w:rPr>
            <w:rStyle w:val="a3"/>
            <w:szCs w:val="28"/>
            <w:shd w:val="clear" w:color="auto" w:fill="FFFFFF"/>
          </w:rPr>
          <w:t>article</w:t>
        </w:r>
        <w:r w:rsidRPr="001437AD">
          <w:rPr>
            <w:rStyle w:val="a3"/>
            <w:szCs w:val="28"/>
            <w:shd w:val="clear" w:color="auto" w:fill="FFFFFF"/>
            <w:lang w:val="uk-UA"/>
          </w:rPr>
          <w:t>/</w:t>
        </w:r>
        <w:r w:rsidRPr="007724CB">
          <w:rPr>
            <w:rStyle w:val="a3"/>
            <w:szCs w:val="28"/>
            <w:shd w:val="clear" w:color="auto" w:fill="FFFFFF"/>
          </w:rPr>
          <w:t>view</w:t>
        </w:r>
        <w:r w:rsidRPr="001437AD">
          <w:rPr>
            <w:rStyle w:val="a3"/>
            <w:szCs w:val="28"/>
            <w:shd w:val="clear" w:color="auto" w:fill="FFFFFF"/>
            <w:lang w:val="uk-UA"/>
          </w:rPr>
          <w:t>/356136</w:t>
        </w:r>
      </w:hyperlink>
    </w:p>
    <w:p w:rsidR="00954B32" w:rsidRPr="007724CB" w:rsidRDefault="00954B32" w:rsidP="00954B32">
      <w:pPr>
        <w:pStyle w:val="a5"/>
        <w:numPr>
          <w:ilvl w:val="0"/>
          <w:numId w:val="3"/>
        </w:numPr>
        <w:shd w:val="clear" w:color="auto" w:fill="FFFFFF"/>
        <w:spacing w:after="120" w:line="360" w:lineRule="auto"/>
        <w:ind w:left="0" w:firstLine="567"/>
        <w:jc w:val="both"/>
        <w:rPr>
          <w:color w:val="2D2C37"/>
          <w:szCs w:val="28"/>
        </w:rPr>
      </w:pPr>
      <w:r w:rsidRPr="00444E8D">
        <w:rPr>
          <w:b/>
          <w:bCs/>
          <w:color w:val="2D2C37"/>
          <w:szCs w:val="28"/>
          <w:lang w:val="uk-UA"/>
        </w:rPr>
        <w:t>Кулєшов Р. НМТ   -   2026   під   питанням:   6000   абітурієнтів   можуть   не   допустити   до   складання</w:t>
      </w:r>
      <w:r w:rsidRPr="00444E8D">
        <w:rPr>
          <w:color w:val="2D2C37"/>
          <w:szCs w:val="28"/>
          <w:lang w:val="uk-UA"/>
        </w:rPr>
        <w:t xml:space="preserve">   [Електронний   ресурс]   /   Руслан   Кулєшов   //   </w:t>
      </w:r>
      <w:r w:rsidRPr="007724CB">
        <w:rPr>
          <w:color w:val="2D2C37"/>
          <w:szCs w:val="28"/>
        </w:rPr>
        <w:t>Focus</w:t>
      </w:r>
      <w:r w:rsidRPr="00444E8D">
        <w:rPr>
          <w:color w:val="2D2C37"/>
          <w:szCs w:val="28"/>
          <w:lang w:val="uk-UA"/>
        </w:rPr>
        <w:t>.</w:t>
      </w:r>
      <w:r w:rsidRPr="007724CB">
        <w:rPr>
          <w:color w:val="2D2C37"/>
          <w:szCs w:val="28"/>
        </w:rPr>
        <w:t>ua</w:t>
      </w:r>
      <w:r w:rsidRPr="00444E8D">
        <w:rPr>
          <w:color w:val="2D2C37"/>
          <w:szCs w:val="28"/>
          <w:lang w:val="uk-UA"/>
        </w:rPr>
        <w:t xml:space="preserve">   :   [вебсайт].   </w:t>
      </w:r>
      <w:r w:rsidRPr="001437AD">
        <w:rPr>
          <w:color w:val="2D2C37"/>
          <w:szCs w:val="28"/>
          <w:lang w:val="uk-UA"/>
        </w:rPr>
        <w:t xml:space="preserve">–   2026.   –   3   квіт.   —   Електрон.   дані.   </w:t>
      </w:r>
      <w:r w:rsidRPr="001437AD">
        <w:rPr>
          <w:i/>
          <w:iCs/>
          <w:color w:val="2D2C37"/>
          <w:szCs w:val="28"/>
          <w:lang w:val="uk-UA"/>
        </w:rPr>
        <w:t xml:space="preserve">Як   повідомив   Український   центр   оцінювання   якості   освіти   (УЦОЯО),   основний   етап   реєстрації   для   участі   в   НМТ   2026   р.   </w:t>
      </w:r>
      <w:r w:rsidRPr="007724CB">
        <w:rPr>
          <w:i/>
          <w:iCs/>
          <w:color w:val="2D2C37"/>
          <w:szCs w:val="28"/>
        </w:rPr>
        <w:t xml:space="preserve">завершено.   Спеціальним   сервісом   реєстрації   скористалися   понад   </w:t>
      </w:r>
      <w:r>
        <w:rPr>
          <w:i/>
          <w:iCs/>
          <w:color w:val="2D2C37"/>
          <w:szCs w:val="28"/>
          <w:lang w:val="uk-UA"/>
        </w:rPr>
        <w:br/>
      </w:r>
      <w:r w:rsidRPr="007724CB">
        <w:rPr>
          <w:i/>
          <w:iCs/>
          <w:color w:val="2D2C37"/>
          <w:szCs w:val="28"/>
        </w:rPr>
        <w:t>373   тис</w:t>
      </w:r>
      <w:proofErr w:type="gramStart"/>
      <w:r w:rsidRPr="007724CB">
        <w:rPr>
          <w:i/>
          <w:iCs/>
          <w:color w:val="2D2C37"/>
          <w:szCs w:val="28"/>
        </w:rPr>
        <w:t>.</w:t>
      </w:r>
      <w:proofErr w:type="gramEnd"/>
      <w:r w:rsidRPr="007724CB">
        <w:rPr>
          <w:i/>
          <w:iCs/>
          <w:color w:val="2D2C37"/>
          <w:szCs w:val="28"/>
        </w:rPr>
        <w:t xml:space="preserve">   </w:t>
      </w:r>
      <w:proofErr w:type="gramStart"/>
      <w:r w:rsidRPr="007724CB">
        <w:rPr>
          <w:i/>
          <w:iCs/>
          <w:color w:val="2D2C37"/>
          <w:szCs w:val="28"/>
        </w:rPr>
        <w:t>о</w:t>
      </w:r>
      <w:proofErr w:type="gramEnd"/>
      <w:r w:rsidRPr="007724CB">
        <w:rPr>
          <w:i/>
          <w:iCs/>
          <w:color w:val="2D2C37"/>
          <w:szCs w:val="28"/>
        </w:rPr>
        <w:t xml:space="preserve">сіб.   Більше   60   %   вступників   створили   свої   персональні   кабінети   за   допомогою   застосунку   "Дія".   Водночас   частина   вступників   поки   що   не   зареєстрована   для   участі   в   тестуванні.   </w:t>
      </w:r>
      <w:proofErr w:type="gramStart"/>
      <w:r w:rsidRPr="007724CB">
        <w:rPr>
          <w:i/>
          <w:iCs/>
          <w:color w:val="2D2C37"/>
          <w:szCs w:val="28"/>
        </w:rPr>
        <w:t>П</w:t>
      </w:r>
      <w:proofErr w:type="gramEnd"/>
      <w:r w:rsidRPr="007724CB">
        <w:rPr>
          <w:i/>
          <w:iCs/>
          <w:color w:val="2D2C37"/>
          <w:szCs w:val="28"/>
        </w:rPr>
        <w:t xml:space="preserve">ісля   перевірки   документів   понад   6000   осіб   отримали   повідомлення   про   необхідність   доопрацювання   поданої   інформації   або   копій   документів.   Таким   учасникам   радять   перевірити   свої   персональні   кабінети,   щоб   не   пропустити   важливі   повідомлення.   Вказано,   що   усунути   недоліки   та   повторно   надіслати   документи   </w:t>
      </w:r>
      <w:proofErr w:type="gramStart"/>
      <w:r w:rsidRPr="007724CB">
        <w:rPr>
          <w:i/>
          <w:iCs/>
          <w:color w:val="2D2C37"/>
          <w:szCs w:val="28"/>
        </w:rPr>
        <w:t>на</w:t>
      </w:r>
      <w:proofErr w:type="gramEnd"/>
      <w:r w:rsidRPr="007724CB">
        <w:rPr>
          <w:i/>
          <w:iCs/>
          <w:color w:val="2D2C37"/>
          <w:szCs w:val="28"/>
        </w:rPr>
        <w:t xml:space="preserve">   перевірку   можна   до   07.04.2026   включно.</w:t>
      </w:r>
      <w:r w:rsidRPr="007724CB">
        <w:rPr>
          <w:color w:val="2D2C37"/>
          <w:szCs w:val="28"/>
        </w:rPr>
        <w:t xml:space="preserve">   Текст:   </w:t>
      </w:r>
      <w:hyperlink r:id="rId30" w:tgtFrame="_blank" w:history="1">
        <w:r w:rsidRPr="007724CB">
          <w:rPr>
            <w:rStyle w:val="a3"/>
            <w:szCs w:val="28"/>
          </w:rPr>
          <w:t>https://focus.ua/uk/ukraine/749492-ponad-6000-vstupnikiv-mozhut-ne-dopustiti-do-nmt-2026</w:t>
        </w:r>
      </w:hyperlink>
    </w:p>
    <w:p w:rsidR="00954B32" w:rsidRPr="007724CB" w:rsidRDefault="00954B32" w:rsidP="00954B32">
      <w:pPr>
        <w:pStyle w:val="a5"/>
        <w:numPr>
          <w:ilvl w:val="0"/>
          <w:numId w:val="3"/>
        </w:numPr>
        <w:spacing w:after="120" w:line="360" w:lineRule="auto"/>
        <w:ind w:left="0" w:firstLine="567"/>
        <w:jc w:val="both"/>
        <w:rPr>
          <w:rStyle w:val="xfm05963445"/>
          <w:szCs w:val="28"/>
          <w:lang w:val="uk-UA"/>
        </w:rPr>
      </w:pPr>
      <w:r w:rsidRPr="007724CB">
        <w:rPr>
          <w:rStyle w:val="xfm05963445"/>
          <w:b/>
          <w:bCs/>
          <w:szCs w:val="28"/>
          <w:lang w:val="uk-UA"/>
        </w:rPr>
        <w:t>Литвин   І.</w:t>
      </w:r>
      <w:r>
        <w:rPr>
          <w:rStyle w:val="xfm05963445"/>
          <w:b/>
          <w:bCs/>
          <w:szCs w:val="28"/>
          <w:lang w:val="uk-UA"/>
        </w:rPr>
        <w:t xml:space="preserve"> </w:t>
      </w:r>
      <w:r w:rsidRPr="007724CB">
        <w:rPr>
          <w:rStyle w:val="xfm05963445"/>
          <w:b/>
          <w:bCs/>
          <w:szCs w:val="28"/>
          <w:lang w:val="uk-UA"/>
        </w:rPr>
        <w:t>Типові   кримінальні   правопорушення   у   сфері   надання   освітніх   послуг   в   закладах   вищої   освіти</w:t>
      </w:r>
      <w:r w:rsidRPr="007724CB">
        <w:rPr>
          <w:rStyle w:val="xfm05963445"/>
          <w:szCs w:val="28"/>
          <w:lang w:val="uk-UA"/>
        </w:rPr>
        <w:t xml:space="preserve">   [Електронний   ресурс]   /   І.   Литвин   //   Юрид.   вісн.–   2025.   –   №   6.   –   С.   63-74.      </w:t>
      </w:r>
      <w:r w:rsidRPr="007724CB">
        <w:rPr>
          <w:rStyle w:val="xfm05963445"/>
          <w:i/>
          <w:iCs/>
          <w:szCs w:val="28"/>
          <w:lang w:val="uk-UA"/>
        </w:rPr>
        <w:t xml:space="preserve">Досліджено   проблеми   виявлення   та   </w:t>
      </w:r>
      <w:r>
        <w:rPr>
          <w:rStyle w:val="xfm05963445"/>
          <w:i/>
          <w:iCs/>
          <w:szCs w:val="28"/>
          <w:lang w:val="uk-UA"/>
        </w:rPr>
        <w:t>запобіга</w:t>
      </w:r>
      <w:r w:rsidRPr="007724CB">
        <w:rPr>
          <w:rStyle w:val="xfm05963445"/>
          <w:i/>
          <w:iCs/>
          <w:szCs w:val="28"/>
          <w:lang w:val="uk-UA"/>
        </w:rPr>
        <w:t>ння   злочин</w:t>
      </w:r>
      <w:r>
        <w:rPr>
          <w:rStyle w:val="xfm05963445"/>
          <w:i/>
          <w:iCs/>
          <w:szCs w:val="28"/>
          <w:lang w:val="uk-UA"/>
        </w:rPr>
        <w:t>ам</w:t>
      </w:r>
      <w:r w:rsidRPr="007724CB">
        <w:rPr>
          <w:rStyle w:val="xfm05963445"/>
          <w:i/>
          <w:iCs/>
          <w:szCs w:val="28"/>
          <w:lang w:val="uk-UA"/>
        </w:rPr>
        <w:t xml:space="preserve">   у   закладах   вищої   освіти   (ЗВО)   й   окреслено   основні   категорії   правопорушень,   які   найчастіше   фіксуються   в   освітньому   середовищі.   Розкрито   </w:t>
      </w:r>
      <w:r w:rsidRPr="007724CB">
        <w:rPr>
          <w:rStyle w:val="xfm05963445"/>
          <w:i/>
          <w:iCs/>
          <w:szCs w:val="28"/>
          <w:lang w:val="uk-UA"/>
        </w:rPr>
        <w:lastRenderedPageBreak/>
        <w:t xml:space="preserve">специфіку   кожного   з   цих   злочинів,   їхні   прояви   та   руйнівні   наслідки   для   психоемоційного   стану,   академічної   успішності   студентів,   викладачів   і   співробітників   закладів   освіти.   Проаналізовано   правові   механізми   запобігання   та   протидії   злочинності   у   ЗВО   та   відзначено   роль   таких   нормативно-правових   актів,   як   Закон   України   "Про   вищу   освіту",   Закон   України   "Про   запобігання   корупції",   Кримінальний   кодекс   України   (КК   України)¸   низки   постанов   Кабінету   Міністрів   України   (КМ   України).   Наголошено   на   важливості   розробки   та   імплементації   внутрішніх   превентивних   політик   у   самих   ЗВО,   зокрема   таких,   як   внутрішня   антикорупційна   політика,   система   моніторингу   академічної </w:t>
      </w:r>
      <w:r>
        <w:rPr>
          <w:rStyle w:val="xfm05963445"/>
          <w:i/>
          <w:iCs/>
          <w:szCs w:val="28"/>
          <w:lang w:val="uk-UA"/>
        </w:rPr>
        <w:t xml:space="preserve">  доброчесності   та   правова</w:t>
      </w:r>
      <w:r w:rsidRPr="007724CB">
        <w:rPr>
          <w:rStyle w:val="xfm05963445"/>
          <w:i/>
          <w:iCs/>
          <w:szCs w:val="28"/>
          <w:lang w:val="uk-UA"/>
        </w:rPr>
        <w:t xml:space="preserve"> обізнаність.   </w:t>
      </w:r>
      <w:r w:rsidRPr="007724CB">
        <w:rPr>
          <w:rStyle w:val="xfm05963445"/>
          <w:szCs w:val="28"/>
          <w:lang w:val="uk-UA"/>
        </w:rPr>
        <w:t xml:space="preserve">Текст:   </w:t>
      </w:r>
      <w:hyperlink r:id="rId31" w:tgtFrame="_blank" w:history="1">
        <w:r w:rsidRPr="007724CB">
          <w:rPr>
            <w:rStyle w:val="a3"/>
            <w:szCs w:val="28"/>
            <w:lang w:val="uk-UA"/>
          </w:rPr>
          <w:t>https://yurvisnyk.in.ua/v6_2025/11.pdf</w:t>
        </w:r>
      </w:hyperlink>
      <w:r>
        <w:rPr>
          <w:rStyle w:val="xfm05963445"/>
          <w:szCs w:val="28"/>
          <w:lang w:val="uk-UA"/>
        </w:rPr>
        <w:t xml:space="preserve"> </w:t>
      </w:r>
    </w:p>
    <w:p w:rsidR="00954B32" w:rsidRPr="007724CB" w:rsidRDefault="00954B32" w:rsidP="00954B32">
      <w:pPr>
        <w:pStyle w:val="1"/>
        <w:numPr>
          <w:ilvl w:val="0"/>
          <w:numId w:val="3"/>
        </w:numPr>
        <w:shd w:val="clear" w:color="auto" w:fill="FFFFFF"/>
        <w:spacing w:before="0" w:beforeAutospacing="0" w:after="120" w:afterAutospacing="0" w:line="360" w:lineRule="auto"/>
        <w:ind w:left="0" w:firstLine="567"/>
        <w:jc w:val="both"/>
        <w:rPr>
          <w:b w:val="0"/>
          <w:sz w:val="28"/>
          <w:szCs w:val="28"/>
          <w:shd w:val="clear" w:color="auto" w:fill="FFFFFF"/>
          <w:lang w:val="uk-UA"/>
        </w:rPr>
      </w:pPr>
      <w:r w:rsidRPr="007724CB">
        <w:rPr>
          <w:bCs w:val="0"/>
          <w:sz w:val="28"/>
          <w:szCs w:val="28"/>
          <w:shd w:val="clear" w:color="auto" w:fill="FFFFFF"/>
          <w:lang w:val="uk-UA"/>
        </w:rPr>
        <w:t>Лунячек   В.</w:t>
      </w:r>
      <w:r w:rsidRPr="007724CB">
        <w:rPr>
          <w:sz w:val="28"/>
          <w:szCs w:val="28"/>
          <w:lang w:val="uk-UA"/>
        </w:rPr>
        <w:t xml:space="preserve">   Інтерпретація   управління   якістю   освіти   на   рівні</w:t>
      </w:r>
      <w:r>
        <w:rPr>
          <w:sz w:val="28"/>
          <w:szCs w:val="28"/>
          <w:lang w:val="uk-UA"/>
        </w:rPr>
        <w:t xml:space="preserve"> </w:t>
      </w:r>
      <w:r w:rsidRPr="007724CB">
        <w:rPr>
          <w:sz w:val="28"/>
          <w:szCs w:val="28"/>
          <w:lang w:val="uk-UA"/>
        </w:rPr>
        <w:t xml:space="preserve">педагогічної   практики  </w:t>
      </w:r>
      <w:r w:rsidRPr="007724CB">
        <w:rPr>
          <w:b w:val="0"/>
          <w:sz w:val="28"/>
          <w:szCs w:val="28"/>
          <w:lang w:val="uk-UA"/>
        </w:rPr>
        <w:t>[Електронний   ресурс]   /   В.   Лунячек</w:t>
      </w:r>
      <w:r>
        <w:rPr>
          <w:b w:val="0"/>
          <w:sz w:val="28"/>
          <w:szCs w:val="28"/>
          <w:lang w:val="uk-UA"/>
        </w:rPr>
        <w:t xml:space="preserve"> </w:t>
      </w:r>
      <w:r w:rsidRPr="007724CB">
        <w:rPr>
          <w:b w:val="0"/>
          <w:sz w:val="28"/>
          <w:szCs w:val="28"/>
          <w:lang w:val="uk-UA"/>
        </w:rPr>
        <w:t>//</w:t>
      </w:r>
      <w:r>
        <w:rPr>
          <w:b w:val="0"/>
          <w:sz w:val="28"/>
          <w:szCs w:val="28"/>
          <w:lang w:val="uk-UA"/>
        </w:rPr>
        <w:t xml:space="preserve"> </w:t>
      </w:r>
      <w:r w:rsidRPr="007724CB">
        <w:rPr>
          <w:b w:val="0"/>
          <w:sz w:val="28"/>
          <w:szCs w:val="28"/>
          <w:lang w:val="uk-UA"/>
        </w:rPr>
        <w:t>Наук.   зап.   каф.   педагогіки   /   Харків.   нац.   ун-т   ім.   В.</w:t>
      </w:r>
      <w:r>
        <w:rPr>
          <w:b w:val="0"/>
          <w:sz w:val="28"/>
          <w:szCs w:val="28"/>
          <w:lang w:val="uk-UA"/>
        </w:rPr>
        <w:t xml:space="preserve"> </w:t>
      </w:r>
      <w:r w:rsidRPr="007724CB">
        <w:rPr>
          <w:b w:val="0"/>
          <w:sz w:val="28"/>
          <w:szCs w:val="28"/>
          <w:lang w:val="uk-UA"/>
        </w:rPr>
        <w:t>Н.   Каразіна.   –   2025.</w:t>
      </w:r>
      <w:r>
        <w:rPr>
          <w:b w:val="0"/>
          <w:sz w:val="28"/>
          <w:szCs w:val="28"/>
          <w:lang w:val="uk-UA"/>
        </w:rPr>
        <w:t xml:space="preserve"> </w:t>
      </w:r>
      <w:r w:rsidRPr="007724CB">
        <w:rPr>
          <w:b w:val="0"/>
          <w:sz w:val="28"/>
          <w:szCs w:val="28"/>
          <w:lang w:val="uk-UA"/>
        </w:rPr>
        <w:t xml:space="preserve"> –   №   57.   –   С.   92-103.   </w:t>
      </w:r>
      <w:r w:rsidRPr="007724CB">
        <w:rPr>
          <w:b w:val="0"/>
          <w:i/>
          <w:sz w:val="28"/>
          <w:szCs w:val="28"/>
          <w:shd w:val="clear" w:color="auto" w:fill="FFFFFF"/>
          <w:lang w:val="uk-UA"/>
        </w:rPr>
        <w:t>Проаналізовано   рівень   поінформованості   вчителів   щодо   Положення   про   внутрішню   систему   забезпечення   якості   освіти,   ступінь   їх   залученості   до   його   розроблення   та   реалізації,   а   також   оцінку   змін,   що   відбулися   після   впровадження   відповідних   процедур.   Зазначено,   що   більшість   педагогів   розглядають   якість   освіти   як   комплексну   характеристику   освітнього   середовища   та   визнають   вирішальний   вплив   професійної   компетентності   вчителя,   сучасних   методів   навчання,   освітнього   середовища   й   взаємодії   з   батьками   на   досягнення   якісних   результатів   навчання.   Водночас   виявлено   суперечність   між   усвідомленням   значущості   ролі   вчителя   та   фактичною   участю   педагогів   у   процесах   управління   якістю   освіти.</w:t>
      </w:r>
      <w:r w:rsidRPr="007724CB">
        <w:rPr>
          <w:b w:val="0"/>
          <w:i/>
          <w:sz w:val="28"/>
          <w:szCs w:val="28"/>
          <w:lang w:val="uk-UA"/>
        </w:rPr>
        <w:t xml:space="preserve">   </w:t>
      </w:r>
      <w:r w:rsidRPr="007724CB">
        <w:rPr>
          <w:b w:val="0"/>
          <w:i/>
          <w:sz w:val="28"/>
          <w:szCs w:val="28"/>
          <w:shd w:val="clear" w:color="auto" w:fill="FFFFFF"/>
          <w:lang w:val="uk-UA"/>
        </w:rPr>
        <w:t xml:space="preserve">Окреслено   основні   труднощі,   перед   якими   постають   учителі   під   час   реалізації   вимог   щодо   забезпечення   якості   освіти,   зокрема   надмірне   бюрократичне   навантаження,   нестача   часу   та   зниження   мотивації   учнів.   Узагальнено   бачення   педагогів   щодо   </w:t>
      </w:r>
      <w:r w:rsidRPr="007724CB">
        <w:rPr>
          <w:b w:val="0"/>
          <w:i/>
          <w:sz w:val="28"/>
          <w:szCs w:val="28"/>
          <w:shd w:val="clear" w:color="auto" w:fill="FFFFFF"/>
          <w:lang w:val="uk-UA"/>
        </w:rPr>
        <w:lastRenderedPageBreak/>
        <w:t xml:space="preserve">оптимального   механізму   управління   якістю   освіти,   який   має   бути   системним,   циклічним,   підтримувальним   і   орієнтованим   на   розвиток   учнів   </w:t>
      </w:r>
      <w:r>
        <w:rPr>
          <w:b w:val="0"/>
          <w:i/>
          <w:sz w:val="28"/>
          <w:szCs w:val="28"/>
          <w:shd w:val="clear" w:color="auto" w:fill="FFFFFF"/>
          <w:lang w:val="uk-UA"/>
        </w:rPr>
        <w:t>і</w:t>
      </w:r>
      <w:r w:rsidRPr="007724CB">
        <w:rPr>
          <w:b w:val="0"/>
          <w:i/>
          <w:sz w:val="28"/>
          <w:szCs w:val="28"/>
          <w:shd w:val="clear" w:color="auto" w:fill="FFFFFF"/>
          <w:lang w:val="uk-UA"/>
        </w:rPr>
        <w:t xml:space="preserve">   професійне   зростання   вчителів.   Запропоновано   шляхи   вир</w:t>
      </w:r>
      <w:r>
        <w:rPr>
          <w:b w:val="0"/>
          <w:i/>
          <w:sz w:val="28"/>
          <w:szCs w:val="28"/>
          <w:shd w:val="clear" w:color="auto" w:fill="FFFFFF"/>
          <w:lang w:val="uk-UA"/>
        </w:rPr>
        <w:t>ішення зазначених проблем.</w:t>
      </w:r>
      <w:r w:rsidRPr="007724CB">
        <w:rPr>
          <w:b w:val="0"/>
          <w:i/>
          <w:sz w:val="28"/>
          <w:szCs w:val="28"/>
          <w:shd w:val="clear" w:color="auto" w:fill="FFFFFF"/>
          <w:lang w:val="uk-UA"/>
        </w:rPr>
        <w:t xml:space="preserve"> </w:t>
      </w:r>
      <w:r>
        <w:rPr>
          <w:b w:val="0"/>
          <w:i/>
          <w:sz w:val="28"/>
          <w:szCs w:val="28"/>
          <w:shd w:val="clear" w:color="auto" w:fill="FFFFFF"/>
          <w:lang w:val="uk-UA"/>
        </w:rPr>
        <w:t xml:space="preserve">   </w:t>
      </w:r>
      <w:r>
        <w:rPr>
          <w:b w:val="0"/>
          <w:sz w:val="28"/>
          <w:szCs w:val="28"/>
          <w:shd w:val="clear" w:color="auto" w:fill="FFFFFF"/>
          <w:lang w:val="uk-UA"/>
        </w:rPr>
        <w:t>Текст</w:t>
      </w:r>
      <w:r w:rsidRPr="007724CB">
        <w:rPr>
          <w:b w:val="0"/>
          <w:sz w:val="28"/>
          <w:szCs w:val="28"/>
          <w:shd w:val="clear" w:color="auto" w:fill="FFFFFF"/>
          <w:lang w:val="uk-UA"/>
        </w:rPr>
        <w:t xml:space="preserve"> :   </w:t>
      </w:r>
      <w:hyperlink r:id="rId32" w:history="1">
        <w:r w:rsidRPr="007724CB">
          <w:rPr>
            <w:rStyle w:val="a3"/>
            <w:b w:val="0"/>
            <w:sz w:val="28"/>
            <w:szCs w:val="28"/>
            <w:shd w:val="clear" w:color="auto" w:fill="FFFFFF"/>
            <w:lang w:val="uk-UA"/>
          </w:rPr>
          <w:t>https://periodicals.karazin.ua/pedagogy/article/view/28922</w:t>
        </w:r>
      </w:hyperlink>
    </w:p>
    <w:p w:rsidR="00954B32" w:rsidRPr="007724CB" w:rsidRDefault="00954B32" w:rsidP="00954B32">
      <w:pPr>
        <w:pStyle w:val="a5"/>
        <w:numPr>
          <w:ilvl w:val="0"/>
          <w:numId w:val="3"/>
        </w:numPr>
        <w:spacing w:after="120" w:line="360" w:lineRule="auto"/>
        <w:ind w:left="0" w:firstLine="567"/>
        <w:jc w:val="both"/>
        <w:rPr>
          <w:szCs w:val="28"/>
          <w:lang w:val="uk-UA"/>
        </w:rPr>
      </w:pPr>
      <w:r w:rsidRPr="007724CB">
        <w:rPr>
          <w:rFonts w:eastAsia="TimesNewRomanPS-BoldMT"/>
          <w:b/>
          <w:bCs/>
          <w:szCs w:val="28"/>
          <w:lang w:val="uk-UA"/>
        </w:rPr>
        <w:t>Мармаза</w:t>
      </w:r>
      <w:r>
        <w:rPr>
          <w:rFonts w:eastAsia="TimesNewRomanPS-BoldMT"/>
          <w:b/>
          <w:bCs/>
          <w:szCs w:val="28"/>
          <w:lang w:val="uk-UA"/>
        </w:rPr>
        <w:t xml:space="preserve"> </w:t>
      </w:r>
      <w:r w:rsidRPr="007724CB">
        <w:rPr>
          <w:rFonts w:eastAsia="TimesNewRomanPS-BoldMT"/>
          <w:b/>
          <w:bCs/>
          <w:szCs w:val="28"/>
          <w:lang w:val="uk-UA"/>
        </w:rPr>
        <w:t>О.</w:t>
      </w:r>
      <w:r>
        <w:rPr>
          <w:rFonts w:eastAsia="TimesNewRomanPS-BoldMT"/>
          <w:b/>
          <w:bCs/>
          <w:szCs w:val="28"/>
          <w:lang w:val="uk-UA"/>
        </w:rPr>
        <w:t xml:space="preserve"> </w:t>
      </w:r>
      <w:r w:rsidRPr="007724CB">
        <w:rPr>
          <w:rFonts w:eastAsia="TimesNewRomanPS-BoldMT"/>
          <w:b/>
          <w:bCs/>
          <w:szCs w:val="28"/>
          <w:lang w:val="uk-UA"/>
        </w:rPr>
        <w:t>І.</w:t>
      </w:r>
      <w:r>
        <w:rPr>
          <w:rFonts w:eastAsia="TimesNewRomanPS-BoldMT"/>
          <w:b/>
          <w:bCs/>
          <w:szCs w:val="28"/>
          <w:lang w:val="uk-UA"/>
        </w:rPr>
        <w:t xml:space="preserve"> </w:t>
      </w:r>
      <w:r w:rsidRPr="007724CB">
        <w:rPr>
          <w:rFonts w:eastAsia="TimesNewRomanPS-BoldMT"/>
          <w:b/>
          <w:bCs/>
          <w:szCs w:val="28"/>
          <w:lang w:val="uk-UA"/>
        </w:rPr>
        <w:t>Інноваційні</w:t>
      </w:r>
      <w:r>
        <w:rPr>
          <w:rFonts w:eastAsia="TimesNewRomanPS-BoldMT"/>
          <w:b/>
          <w:bCs/>
          <w:szCs w:val="28"/>
          <w:lang w:val="uk-UA"/>
        </w:rPr>
        <w:t xml:space="preserve"> </w:t>
      </w:r>
      <w:r w:rsidRPr="007724CB">
        <w:rPr>
          <w:rFonts w:eastAsia="TimesNewRomanPS-BoldMT"/>
          <w:b/>
          <w:bCs/>
          <w:szCs w:val="28"/>
          <w:lang w:val="uk-UA"/>
        </w:rPr>
        <w:t>підходи   до   управління   закладом   освіти   у</w:t>
      </w:r>
      <w:r>
        <w:rPr>
          <w:rFonts w:eastAsia="TimesNewRomanPS-BoldMT"/>
          <w:b/>
          <w:bCs/>
          <w:szCs w:val="28"/>
          <w:lang w:val="uk-UA"/>
        </w:rPr>
        <w:t xml:space="preserve"> </w:t>
      </w:r>
      <w:r w:rsidRPr="007724CB">
        <w:rPr>
          <w:rFonts w:eastAsia="TimesNewRomanPS-BoldMT"/>
          <w:b/>
          <w:bCs/>
          <w:szCs w:val="28"/>
          <w:lang w:val="uk-UA"/>
        </w:rPr>
        <w:t>контексті   сучасних   викликів</w:t>
      </w:r>
      <w:r w:rsidRPr="007724CB">
        <w:rPr>
          <w:rFonts w:eastAsia="TimesNewRomanPS-BoldMT"/>
          <w:bCs/>
          <w:szCs w:val="28"/>
          <w:lang w:val="uk-UA"/>
        </w:rPr>
        <w:t xml:space="preserve">  [Електронний   ресурс]   /   О.   І.  Мармаза   //</w:t>
      </w:r>
      <w:r>
        <w:rPr>
          <w:rFonts w:eastAsia="TimesNewRomanPS-BoldMT"/>
          <w:bCs/>
          <w:szCs w:val="28"/>
          <w:lang w:val="uk-UA"/>
        </w:rPr>
        <w:t xml:space="preserve"> </w:t>
      </w:r>
      <w:r w:rsidRPr="007724CB">
        <w:rPr>
          <w:rFonts w:eastAsia="TimesNewRomanPS-BoldMT"/>
          <w:bCs/>
          <w:szCs w:val="28"/>
          <w:lang w:val="uk-UA"/>
        </w:rPr>
        <w:t xml:space="preserve">Наук.   інновації   та   перед.   технології.   Серія   :   Упр.   та   адміністрування.   Економіка.   Право.   Педагогіка.   Психологія.   –   2026.   –   №   2.   –   С.682-694.   </w:t>
      </w:r>
      <w:r>
        <w:rPr>
          <w:rFonts w:eastAsia="TimesNewRomanPS-BoldMT"/>
          <w:bCs/>
          <w:i/>
          <w:szCs w:val="28"/>
          <w:lang w:val="uk-UA"/>
        </w:rPr>
        <w:t xml:space="preserve">Здійснено  </w:t>
      </w:r>
      <w:r w:rsidRPr="007724CB">
        <w:rPr>
          <w:rFonts w:eastAsia="TimesNewRomanPS-BoldMT"/>
          <w:bCs/>
          <w:i/>
          <w:szCs w:val="28"/>
          <w:lang w:val="uk-UA"/>
        </w:rPr>
        <w:t xml:space="preserve">теоретико-методичне   обґрунтування   значення   інновацій   в   управлінні   закладом   освіти   в   умовах   сучасних   викликів,   визначено   їх   сутність   та   вплив   на   ефективність   освітнього   менеджменту.   Зазначено,   що   інновації   в   управлінні   закладом   освіти   –   це   цілеспрямований   процес   упровадження   нових   ідей,   підходів,   управлінських   технологій   та   організаційних   рішень,   які   забезпечують   підвищення   ефективності   діяльності   закладу   освіти,   його   конкурентоспроможності   та   якості   освітніх   результатів.   Вказано,   що   особливу   роль   відіграють   конкретні   технології </w:t>
      </w:r>
      <w:r>
        <w:rPr>
          <w:rFonts w:eastAsia="TimesNewRomanPS-BoldMT"/>
          <w:bCs/>
          <w:i/>
          <w:szCs w:val="28"/>
          <w:lang w:val="uk-UA"/>
        </w:rPr>
        <w:t>управління:”SWOT-аналіз”,</w:t>
      </w:r>
      <w:r w:rsidRPr="007724CB">
        <w:rPr>
          <w:rFonts w:eastAsia="TimesNewRomanPS-BoldMT"/>
          <w:bCs/>
          <w:i/>
          <w:szCs w:val="28"/>
          <w:lang w:val="uk-UA"/>
        </w:rPr>
        <w:t>”SMART”-моделювання,   фасилітація,   аутсорсинг, бренд-стратегія,</w:t>
      </w:r>
      <w:r>
        <w:rPr>
          <w:rFonts w:eastAsia="TimesNewRomanPS-BoldMT"/>
          <w:bCs/>
          <w:i/>
          <w:szCs w:val="28"/>
          <w:lang w:val="uk-UA"/>
        </w:rPr>
        <w:t xml:space="preserve"> </w:t>
      </w:r>
      <w:r w:rsidRPr="007724CB">
        <w:rPr>
          <w:rFonts w:eastAsia="TimesNewRomanPS-BoldMT"/>
          <w:bCs/>
          <w:i/>
          <w:szCs w:val="28"/>
          <w:lang w:val="uk-UA"/>
        </w:rPr>
        <w:t xml:space="preserve">тайм-менеджмент, тімбілдінг,   бенчмаркінг,   консалтинг,   фандрайзинг.   Їхнє   впровадження   дає   змогу   не   лише   структурувати управлінські рішення, а </w:t>
      </w:r>
      <w:r>
        <w:rPr>
          <w:rFonts w:eastAsia="TimesNewRomanPS-BoldMT"/>
          <w:bCs/>
          <w:i/>
          <w:szCs w:val="28"/>
          <w:lang w:val="uk-UA"/>
        </w:rPr>
        <w:t xml:space="preserve"> </w:t>
      </w:r>
      <w:r w:rsidRPr="007724CB">
        <w:rPr>
          <w:rFonts w:eastAsia="TimesNewRomanPS-BoldMT"/>
          <w:bCs/>
          <w:i/>
          <w:szCs w:val="28"/>
          <w:lang w:val="uk-UA"/>
        </w:rPr>
        <w:t>й   підвищити   їхню   ефективність,   адаптивність, аналіти</w:t>
      </w:r>
      <w:r>
        <w:rPr>
          <w:rFonts w:eastAsia="TimesNewRomanPS-BoldMT"/>
          <w:bCs/>
          <w:i/>
          <w:szCs w:val="28"/>
          <w:lang w:val="uk-UA"/>
        </w:rPr>
        <w:t>чну   цінність   і   прийняття колективом.</w:t>
      </w:r>
      <w:r w:rsidRPr="007724CB">
        <w:rPr>
          <w:rFonts w:eastAsia="TimesNewRomanPS-BoldMT"/>
          <w:bCs/>
          <w:i/>
          <w:szCs w:val="28"/>
          <w:lang w:val="uk-UA"/>
        </w:rPr>
        <w:t xml:space="preserve"> </w:t>
      </w:r>
      <w:r>
        <w:rPr>
          <w:rFonts w:eastAsia="TimesNewRomanPS-BoldMT"/>
          <w:bCs/>
          <w:i/>
          <w:szCs w:val="28"/>
          <w:lang w:val="uk-UA"/>
        </w:rPr>
        <w:t xml:space="preserve">          </w:t>
      </w:r>
      <w:r>
        <w:rPr>
          <w:rFonts w:eastAsia="TimesNewRomanPS-BoldMT"/>
          <w:bCs/>
          <w:szCs w:val="28"/>
          <w:lang w:val="uk-UA"/>
        </w:rPr>
        <w:t>Текст</w:t>
      </w:r>
      <w:r w:rsidRPr="007724CB">
        <w:rPr>
          <w:rFonts w:eastAsia="TimesNewRomanPS-BoldMT"/>
          <w:bCs/>
          <w:szCs w:val="28"/>
          <w:lang w:val="uk-UA"/>
        </w:rPr>
        <w:t xml:space="preserve"> :   </w:t>
      </w:r>
      <w:hyperlink r:id="rId33" w:history="1">
        <w:r w:rsidRPr="007724CB">
          <w:rPr>
            <w:rStyle w:val="a3"/>
            <w:rFonts w:eastAsia="TimesNewRomanPS-BoldMT"/>
            <w:szCs w:val="28"/>
            <w:lang w:val="uk-UA"/>
          </w:rPr>
          <w:t>https://perspectives.pp.ua/index.php/nauka/article/view/37106</w:t>
        </w:r>
      </w:hyperlink>
    </w:p>
    <w:p w:rsidR="00954B32" w:rsidRPr="004D179A" w:rsidRDefault="00954B32" w:rsidP="00954B32">
      <w:pPr>
        <w:pStyle w:val="a5"/>
        <w:numPr>
          <w:ilvl w:val="0"/>
          <w:numId w:val="3"/>
        </w:numPr>
        <w:spacing w:after="120" w:line="360" w:lineRule="auto"/>
        <w:ind w:left="0" w:firstLine="567"/>
        <w:jc w:val="both"/>
        <w:rPr>
          <w:rFonts w:eastAsia="Times New Roman"/>
          <w:i/>
          <w:sz w:val="27"/>
          <w:szCs w:val="27"/>
          <w:lang w:val="uk-UA" w:eastAsia="uk-UA"/>
        </w:rPr>
      </w:pPr>
      <w:r w:rsidRPr="007724CB">
        <w:rPr>
          <w:b/>
          <w:szCs w:val="28"/>
          <w:lang w:val="uk-UA"/>
        </w:rPr>
        <w:t xml:space="preserve">Матеріали   Міжнародного   науково-практичного   форуму   ”Відновлення   України:   міжгалузевий   теоретико-прикладний   аналіз   та потенціали розвитку”,  </w:t>
      </w:r>
      <w:r>
        <w:rPr>
          <w:b/>
          <w:szCs w:val="28"/>
          <w:lang w:val="uk-UA"/>
        </w:rPr>
        <w:t xml:space="preserve">11 квітня 2025 року, </w:t>
      </w:r>
      <w:r w:rsidRPr="007724CB">
        <w:rPr>
          <w:b/>
          <w:szCs w:val="28"/>
          <w:lang w:val="uk-UA"/>
        </w:rPr>
        <w:t xml:space="preserve">м. </w:t>
      </w:r>
      <w:r>
        <w:rPr>
          <w:b/>
          <w:szCs w:val="28"/>
          <w:lang w:val="uk-UA"/>
        </w:rPr>
        <w:t>О</w:t>
      </w:r>
      <w:r w:rsidRPr="007724CB">
        <w:rPr>
          <w:b/>
          <w:szCs w:val="28"/>
          <w:lang w:val="uk-UA"/>
        </w:rPr>
        <w:t>деса</w:t>
      </w:r>
      <w:r w:rsidRPr="007724CB">
        <w:rPr>
          <w:szCs w:val="28"/>
          <w:lang w:val="uk-UA"/>
        </w:rPr>
        <w:t xml:space="preserve">  :   [зб.   матеріалів   /   редкол:   С.   Ківалов   (голова)   та   ін.].  — Львів  ;   Торунь   :   </w:t>
      </w:r>
      <w:r w:rsidRPr="007724CB">
        <w:rPr>
          <w:szCs w:val="28"/>
        </w:rPr>
        <w:t>Liha</w:t>
      </w:r>
      <w:r w:rsidRPr="007724CB">
        <w:rPr>
          <w:szCs w:val="28"/>
          <w:lang w:val="uk-UA"/>
        </w:rPr>
        <w:t>-</w:t>
      </w:r>
      <w:r w:rsidRPr="007724CB">
        <w:rPr>
          <w:szCs w:val="28"/>
        </w:rPr>
        <w:t>Pres</w:t>
      </w:r>
      <w:r w:rsidRPr="007724CB">
        <w:rPr>
          <w:szCs w:val="28"/>
          <w:lang w:val="uk-UA"/>
        </w:rPr>
        <w:t xml:space="preserve">,   2025.   — </w:t>
      </w:r>
      <w:r w:rsidRPr="004D179A">
        <w:rPr>
          <w:b/>
          <w:szCs w:val="28"/>
          <w:lang w:val="uk-UA"/>
        </w:rPr>
        <w:t>Ч.   1</w:t>
      </w:r>
      <w:r w:rsidRPr="007724CB">
        <w:rPr>
          <w:szCs w:val="28"/>
          <w:lang w:val="uk-UA"/>
        </w:rPr>
        <w:t xml:space="preserve">. —   2025.   —   347   с.   —   Текст   укр.,   англ.   —   Бібліогр.   наприкінці   ст.   </w:t>
      </w:r>
      <w:r w:rsidRPr="007724CB">
        <w:rPr>
          <w:b/>
          <w:i/>
          <w:szCs w:val="28"/>
          <w:lang w:val="uk-UA"/>
        </w:rPr>
        <w:t xml:space="preserve">Шифр   зберігання   в   Бібліотеці:   А843918-1   </w:t>
      </w:r>
      <w:r w:rsidRPr="007724CB">
        <w:rPr>
          <w:i/>
          <w:szCs w:val="28"/>
          <w:lang w:val="uk-UA"/>
        </w:rPr>
        <w:t xml:space="preserve">Зі   змісту:   </w:t>
      </w:r>
      <w:r w:rsidRPr="004D179A">
        <w:rPr>
          <w:rFonts w:eastAsia="Times New Roman"/>
          <w:i/>
          <w:sz w:val="27"/>
          <w:szCs w:val="27"/>
          <w:lang w:val="uk-UA" w:eastAsia="uk-UA"/>
        </w:rPr>
        <w:lastRenderedPageBreak/>
        <w:t>Вектори   відновлення   України   в   контексті   інноваційного   розвитку   закладів   вищої   освіти   /   К.   В.</w:t>
      </w:r>
      <w:r w:rsidRPr="004D179A">
        <w:rPr>
          <w:rFonts w:eastAsia="Times New Roman"/>
          <w:i/>
          <w:sz w:val="27"/>
          <w:szCs w:val="27"/>
          <w:lang w:eastAsia="uk-UA"/>
        </w:rPr>
        <w:t xml:space="preserve">   </w:t>
      </w:r>
      <w:r w:rsidRPr="004D179A">
        <w:rPr>
          <w:rFonts w:eastAsia="Times New Roman"/>
          <w:i/>
          <w:sz w:val="27"/>
          <w:szCs w:val="27"/>
          <w:lang w:val="uk-UA" w:eastAsia="uk-UA"/>
        </w:rPr>
        <w:t xml:space="preserve">Громовенко.   –   С.   32-36;   Трансформаційні   процеси   у   сфері   управління   закладами   освіти   в   умовах   воєнного   стану:   виклики   та   шляхи   відновлення   /  </w:t>
      </w:r>
      <w:r>
        <w:rPr>
          <w:rFonts w:eastAsia="Times New Roman"/>
          <w:i/>
          <w:sz w:val="27"/>
          <w:szCs w:val="27"/>
          <w:lang w:val="uk-UA" w:eastAsia="uk-UA"/>
        </w:rPr>
        <w:br/>
      </w:r>
      <w:r w:rsidRPr="004D179A">
        <w:rPr>
          <w:rFonts w:eastAsia="Times New Roman"/>
          <w:i/>
          <w:sz w:val="27"/>
          <w:szCs w:val="27"/>
          <w:lang w:val="uk-UA" w:eastAsia="uk-UA"/>
        </w:rPr>
        <w:t xml:space="preserve"> В.   А.   Анісімов,   М.   О.   Тригубка.   –   С.</w:t>
      </w:r>
      <w:r w:rsidRPr="004D179A">
        <w:rPr>
          <w:rFonts w:eastAsia="Times New Roman"/>
          <w:i/>
          <w:sz w:val="27"/>
          <w:szCs w:val="27"/>
          <w:lang w:eastAsia="uk-UA"/>
        </w:rPr>
        <w:t xml:space="preserve">   </w:t>
      </w:r>
      <w:r w:rsidRPr="004D179A">
        <w:rPr>
          <w:rFonts w:eastAsia="Times New Roman"/>
          <w:i/>
          <w:sz w:val="27"/>
          <w:szCs w:val="27"/>
          <w:lang w:val="uk-UA" w:eastAsia="uk-UA"/>
        </w:rPr>
        <w:t>157-160;   Освітні   програми   та   перепідготовка   спеціалістів   для   відновлення   економіки   /   К.   Б.</w:t>
      </w:r>
      <w:r w:rsidRPr="004D179A">
        <w:rPr>
          <w:rFonts w:eastAsia="Times New Roman"/>
          <w:i/>
          <w:sz w:val="27"/>
          <w:szCs w:val="27"/>
          <w:lang w:eastAsia="uk-UA"/>
        </w:rPr>
        <w:t xml:space="preserve">   </w:t>
      </w:r>
      <w:r w:rsidRPr="004D179A">
        <w:rPr>
          <w:rFonts w:eastAsia="Times New Roman"/>
          <w:i/>
          <w:sz w:val="27"/>
          <w:szCs w:val="27"/>
          <w:lang w:val="uk-UA" w:eastAsia="uk-UA"/>
        </w:rPr>
        <w:t>Бабенко.   –   С.</w:t>
      </w:r>
      <w:r w:rsidRPr="004D179A">
        <w:rPr>
          <w:rFonts w:eastAsia="Times New Roman"/>
          <w:i/>
          <w:sz w:val="27"/>
          <w:szCs w:val="27"/>
          <w:lang w:eastAsia="uk-UA"/>
        </w:rPr>
        <w:t xml:space="preserve">   </w:t>
      </w:r>
      <w:r w:rsidRPr="004D179A">
        <w:rPr>
          <w:rFonts w:eastAsia="Times New Roman"/>
          <w:i/>
          <w:sz w:val="27"/>
          <w:szCs w:val="27"/>
          <w:lang w:val="uk-UA" w:eastAsia="uk-UA"/>
        </w:rPr>
        <w:t>163-167;   Предметно-методична   компетентність   як   основа   ефективного   викладання   в   умовах   НУШ   /   Н.   О.   Ахматова.   –   С.   211-214;</w:t>
      </w:r>
      <w:r w:rsidRPr="004D179A">
        <w:rPr>
          <w:rFonts w:eastAsia="Times New Roman"/>
          <w:sz w:val="27"/>
          <w:szCs w:val="27"/>
          <w:lang w:val="uk-UA" w:eastAsia="uk-UA"/>
        </w:rPr>
        <w:t xml:space="preserve">   </w:t>
      </w:r>
      <w:r w:rsidRPr="004D179A">
        <w:rPr>
          <w:rFonts w:eastAsia="Times New Roman"/>
          <w:i/>
          <w:sz w:val="27"/>
          <w:szCs w:val="27"/>
          <w:lang w:val="uk-UA" w:eastAsia="uk-UA"/>
        </w:rPr>
        <w:t>Формування крос-культурної   компетентності   майбутніх   фахівців   як   детермінанта   інноваційного   розвитку   освіти   і   науки   України   /   А.   О.</w:t>
      </w:r>
      <w:r w:rsidRPr="004D179A">
        <w:rPr>
          <w:rFonts w:eastAsia="Times New Roman"/>
          <w:i/>
          <w:sz w:val="27"/>
          <w:szCs w:val="27"/>
          <w:lang w:eastAsia="uk-UA"/>
        </w:rPr>
        <w:t xml:space="preserve">   </w:t>
      </w:r>
      <w:r w:rsidRPr="004D179A">
        <w:rPr>
          <w:rFonts w:eastAsia="Times New Roman"/>
          <w:i/>
          <w:sz w:val="27"/>
          <w:szCs w:val="27"/>
          <w:lang w:val="uk-UA" w:eastAsia="uk-UA"/>
        </w:rPr>
        <w:t>Браткевич.   –   С.</w:t>
      </w:r>
      <w:r w:rsidRPr="004D179A">
        <w:rPr>
          <w:rFonts w:eastAsia="Times New Roman"/>
          <w:i/>
          <w:sz w:val="27"/>
          <w:szCs w:val="27"/>
          <w:lang w:eastAsia="uk-UA"/>
        </w:rPr>
        <w:t xml:space="preserve">   </w:t>
      </w:r>
      <w:r w:rsidRPr="004D179A">
        <w:rPr>
          <w:rFonts w:eastAsia="Times New Roman"/>
          <w:i/>
          <w:sz w:val="27"/>
          <w:szCs w:val="27"/>
          <w:lang w:val="uk-UA" w:eastAsia="uk-UA"/>
        </w:rPr>
        <w:t>214-217;   Сучасні   проблеми   та   завдання   цифрової   трансформації   освіти   /   І.   І.   Катериненко,   Н.</w:t>
      </w:r>
      <w:r w:rsidRPr="004D179A">
        <w:rPr>
          <w:rFonts w:eastAsia="Times New Roman"/>
          <w:i/>
          <w:sz w:val="27"/>
          <w:szCs w:val="27"/>
          <w:lang w:eastAsia="uk-UA"/>
        </w:rPr>
        <w:t xml:space="preserve">   </w:t>
      </w:r>
      <w:r w:rsidRPr="004D179A">
        <w:rPr>
          <w:rFonts w:eastAsia="Times New Roman"/>
          <w:i/>
          <w:sz w:val="27"/>
          <w:szCs w:val="27"/>
          <w:lang w:val="uk-UA" w:eastAsia="uk-UA"/>
        </w:rPr>
        <w:t>С.</w:t>
      </w:r>
      <w:r w:rsidRPr="004D179A">
        <w:rPr>
          <w:rFonts w:eastAsia="Times New Roman"/>
          <w:i/>
          <w:sz w:val="27"/>
          <w:szCs w:val="27"/>
          <w:lang w:eastAsia="uk-UA"/>
        </w:rPr>
        <w:t xml:space="preserve">   </w:t>
      </w:r>
      <w:r w:rsidRPr="004D179A">
        <w:rPr>
          <w:rFonts w:eastAsia="Times New Roman"/>
          <w:i/>
          <w:sz w:val="27"/>
          <w:szCs w:val="27"/>
          <w:lang w:val="uk-UA" w:eastAsia="uk-UA"/>
        </w:rPr>
        <w:t xml:space="preserve">Войтенко.   –   </w:t>
      </w:r>
      <w:r>
        <w:rPr>
          <w:rFonts w:eastAsia="Times New Roman"/>
          <w:i/>
          <w:sz w:val="27"/>
          <w:szCs w:val="27"/>
          <w:lang w:val="uk-UA" w:eastAsia="uk-UA"/>
        </w:rPr>
        <w:br/>
      </w:r>
      <w:r w:rsidRPr="004D179A">
        <w:rPr>
          <w:rFonts w:eastAsia="Times New Roman"/>
          <w:i/>
          <w:sz w:val="27"/>
          <w:szCs w:val="27"/>
          <w:lang w:val="uk-UA" w:eastAsia="uk-UA"/>
        </w:rPr>
        <w:t>С.</w:t>
      </w:r>
      <w:r w:rsidRPr="004D179A">
        <w:rPr>
          <w:rFonts w:eastAsia="Times New Roman"/>
          <w:i/>
          <w:sz w:val="27"/>
          <w:szCs w:val="27"/>
          <w:lang w:eastAsia="uk-UA"/>
        </w:rPr>
        <w:t xml:space="preserve">   </w:t>
      </w:r>
      <w:r w:rsidRPr="004D179A">
        <w:rPr>
          <w:rFonts w:eastAsia="Times New Roman"/>
          <w:i/>
          <w:sz w:val="27"/>
          <w:szCs w:val="27"/>
          <w:lang w:val="uk-UA" w:eastAsia="uk-UA"/>
        </w:rPr>
        <w:t>234-238;   Підготовка   вчителів   у   ХХІ   столітті:   баланс   між   традиціями   та   інноваціям   /   І.   В.   Крутько.   –   С.   238-241.</w:t>
      </w:r>
    </w:p>
    <w:p w:rsidR="00954B32" w:rsidRPr="00920C13" w:rsidRDefault="00954B32" w:rsidP="00954B32">
      <w:pPr>
        <w:pStyle w:val="a5"/>
        <w:numPr>
          <w:ilvl w:val="0"/>
          <w:numId w:val="3"/>
        </w:numPr>
        <w:spacing w:after="120" w:line="360" w:lineRule="auto"/>
        <w:ind w:left="0" w:firstLine="567"/>
        <w:jc w:val="both"/>
        <w:rPr>
          <w:i/>
          <w:sz w:val="27"/>
          <w:szCs w:val="27"/>
          <w:lang w:val="uk-UA"/>
        </w:rPr>
      </w:pPr>
      <w:r w:rsidRPr="007724CB">
        <w:rPr>
          <w:b/>
          <w:szCs w:val="28"/>
          <w:lang w:val="uk-UA"/>
        </w:rPr>
        <w:t>Матеріали   Міжнародного   науково-практичного   форуму   ”Відновлення   України:   міжгалузевий   теоретико-прикладний   аналіз   та потенціали   розвитку”,   11 квітня 2025 року,  м. Одеса</w:t>
      </w:r>
      <w:r w:rsidRPr="007724CB">
        <w:rPr>
          <w:szCs w:val="28"/>
          <w:lang w:val="uk-UA"/>
        </w:rPr>
        <w:t xml:space="preserve">: [зб.   матеріалів  /   редкол:   С. Ківалов  (голова)   та   ін.].   —   Львів   ;   Торунь   :   </w:t>
      </w:r>
      <w:r w:rsidRPr="007724CB">
        <w:rPr>
          <w:szCs w:val="28"/>
        </w:rPr>
        <w:t>Liha</w:t>
      </w:r>
      <w:r w:rsidRPr="007724CB">
        <w:rPr>
          <w:szCs w:val="28"/>
          <w:lang w:val="uk-UA"/>
        </w:rPr>
        <w:t>-</w:t>
      </w:r>
      <w:r w:rsidRPr="007724CB">
        <w:rPr>
          <w:szCs w:val="28"/>
        </w:rPr>
        <w:t>Pres</w:t>
      </w:r>
      <w:r w:rsidRPr="007724CB">
        <w:rPr>
          <w:szCs w:val="28"/>
          <w:lang w:val="uk-UA"/>
        </w:rPr>
        <w:t xml:space="preserve">,   2025. —  </w:t>
      </w:r>
      <w:r w:rsidRPr="004D179A">
        <w:rPr>
          <w:b/>
          <w:szCs w:val="28"/>
          <w:lang w:val="uk-UA"/>
        </w:rPr>
        <w:t>Ч.   2</w:t>
      </w:r>
      <w:r w:rsidRPr="00D10A9A">
        <w:rPr>
          <w:szCs w:val="28"/>
          <w:lang w:val="uk-UA"/>
        </w:rPr>
        <w:t>.</w:t>
      </w:r>
      <w:r w:rsidRPr="007724CB">
        <w:rPr>
          <w:szCs w:val="28"/>
          <w:lang w:val="uk-UA"/>
        </w:rPr>
        <w:t xml:space="preserve">   —   2025.  —  387 с.  :  іл., табл.   —   Текст   укр.,   англ.   —   Бібліогр.</w:t>
      </w:r>
      <w:r>
        <w:rPr>
          <w:szCs w:val="28"/>
          <w:lang w:val="uk-UA"/>
        </w:rPr>
        <w:t xml:space="preserve"> </w:t>
      </w:r>
      <w:r w:rsidRPr="007724CB">
        <w:rPr>
          <w:szCs w:val="28"/>
          <w:lang w:val="uk-UA"/>
        </w:rPr>
        <w:t xml:space="preserve">наприкінці   </w:t>
      </w:r>
      <w:r>
        <w:rPr>
          <w:szCs w:val="28"/>
          <w:lang w:val="uk-UA"/>
        </w:rPr>
        <w:t>ст.</w:t>
      </w:r>
      <w:r w:rsidRPr="007724CB">
        <w:rPr>
          <w:szCs w:val="28"/>
          <w:lang w:val="uk-UA"/>
        </w:rPr>
        <w:t xml:space="preserve">   </w:t>
      </w:r>
      <w:r w:rsidRPr="007724CB">
        <w:rPr>
          <w:b/>
          <w:i/>
          <w:szCs w:val="28"/>
          <w:lang w:val="uk-UA"/>
        </w:rPr>
        <w:t xml:space="preserve">Шифр   зберігання   в   Бібліотеці:   А843918-2   </w:t>
      </w:r>
      <w:r w:rsidRPr="007724CB">
        <w:rPr>
          <w:i/>
          <w:szCs w:val="28"/>
          <w:lang w:val="uk-UA"/>
        </w:rPr>
        <w:t xml:space="preserve">Зі   змісту:   </w:t>
      </w:r>
      <w:r w:rsidRPr="00920C13">
        <w:rPr>
          <w:i/>
          <w:sz w:val="27"/>
          <w:szCs w:val="27"/>
          <w:lang w:val="uk-UA"/>
        </w:rPr>
        <w:t>Міжнародні   освітні   програми   та   академічна   мобільність   українських   студентів   /   А.   С.   Воронова.   –   С.   150-155;   Наукові   гуртки   як   платформа   для   поглибленого   вивчення   іноземних   мов   та   інноваційні   підходи   /   А.</w:t>
      </w:r>
      <w:r w:rsidRPr="00920C13">
        <w:rPr>
          <w:i/>
          <w:sz w:val="27"/>
          <w:szCs w:val="27"/>
        </w:rPr>
        <w:t xml:space="preserve">   </w:t>
      </w:r>
      <w:r w:rsidRPr="00920C13">
        <w:rPr>
          <w:i/>
          <w:sz w:val="27"/>
          <w:szCs w:val="27"/>
          <w:lang w:val="uk-UA"/>
        </w:rPr>
        <w:t>Р.   Жукова,   Ю.   В.   Матіїв,   Я.   П.   Дзюба.   –   С.</w:t>
      </w:r>
      <w:r w:rsidRPr="00920C13">
        <w:rPr>
          <w:i/>
          <w:sz w:val="27"/>
          <w:szCs w:val="27"/>
        </w:rPr>
        <w:t xml:space="preserve">   </w:t>
      </w:r>
      <w:r w:rsidRPr="00920C13">
        <w:rPr>
          <w:i/>
          <w:sz w:val="27"/>
          <w:szCs w:val="27"/>
          <w:lang w:val="uk-UA"/>
        </w:rPr>
        <w:t>155-158;   Інтеграція   німецької   мови   у   вищу   освіту   як   вектор   міжнародної   співпраці   у   відбудові   України   /   Л.   Р.   Кривда.   –   С.   163-165;   Вимоги   до   рівня   володіння   англійською   мовою   міжнародних   студентів:   порівняльний   аналіз   британської   та   української   систем   вищої   освіти   /   О.   В.   Свиридюк.   –   С.   175-178.</w:t>
      </w:r>
    </w:p>
    <w:p w:rsidR="00954B32" w:rsidRPr="007724CB" w:rsidRDefault="00954B32" w:rsidP="00954B32">
      <w:pPr>
        <w:pStyle w:val="a5"/>
        <w:numPr>
          <w:ilvl w:val="0"/>
          <w:numId w:val="3"/>
        </w:numPr>
        <w:spacing w:after="120" w:line="360" w:lineRule="auto"/>
        <w:ind w:left="0" w:firstLine="567"/>
        <w:jc w:val="both"/>
        <w:rPr>
          <w:i/>
          <w:iCs/>
          <w:color w:val="000000"/>
          <w:szCs w:val="28"/>
          <w:shd w:val="clear" w:color="auto" w:fill="FFFFFF"/>
          <w:lang w:val="uk-UA"/>
        </w:rPr>
      </w:pPr>
      <w:r w:rsidRPr="004D179A">
        <w:rPr>
          <w:b/>
          <w:bCs/>
          <w:color w:val="000000"/>
          <w:szCs w:val="28"/>
          <w:shd w:val="clear" w:color="auto" w:fill="FFFFFF"/>
          <w:lang w:val="uk-UA"/>
        </w:rPr>
        <w:t>Матеріали   науково-практичної   конференції   ”Юридична   наука   та   сучасність:   актуальні   питання”</w:t>
      </w:r>
      <w:r w:rsidRPr="004D179A">
        <w:rPr>
          <w:color w:val="000000"/>
          <w:szCs w:val="28"/>
          <w:shd w:val="clear" w:color="auto" w:fill="FFFFFF"/>
          <w:lang w:val="uk-UA"/>
        </w:rPr>
        <w:t>,</w:t>
      </w:r>
      <w:r w:rsidRPr="004D179A">
        <w:rPr>
          <w:b/>
          <w:bCs/>
          <w:color w:val="000000"/>
          <w:szCs w:val="28"/>
          <w:shd w:val="clear" w:color="auto" w:fill="FFFFFF"/>
          <w:lang w:val="uk-UA"/>
        </w:rPr>
        <w:t xml:space="preserve">   (11   –   12   квіт</w:t>
      </w:r>
      <w:r>
        <w:rPr>
          <w:b/>
          <w:bCs/>
          <w:color w:val="000000"/>
          <w:szCs w:val="28"/>
          <w:shd w:val="clear" w:color="auto" w:fill="FFFFFF"/>
          <w:lang w:val="uk-UA"/>
        </w:rPr>
        <w:t>ня</w:t>
      </w:r>
      <w:r w:rsidRPr="004D179A">
        <w:rPr>
          <w:b/>
          <w:bCs/>
          <w:color w:val="000000"/>
          <w:szCs w:val="28"/>
          <w:shd w:val="clear" w:color="auto" w:fill="FFFFFF"/>
          <w:lang w:val="uk-UA"/>
        </w:rPr>
        <w:t xml:space="preserve">   </w:t>
      </w:r>
      <w:r>
        <w:rPr>
          <w:b/>
          <w:bCs/>
          <w:color w:val="000000"/>
          <w:szCs w:val="28"/>
          <w:shd w:val="clear" w:color="auto" w:fill="FFFFFF"/>
          <w:lang w:val="uk-UA"/>
        </w:rPr>
        <w:br/>
      </w:r>
      <w:r w:rsidRPr="004D179A">
        <w:rPr>
          <w:b/>
          <w:bCs/>
          <w:color w:val="000000"/>
          <w:szCs w:val="28"/>
          <w:shd w:val="clear" w:color="auto" w:fill="FFFFFF"/>
          <w:lang w:val="uk-UA"/>
        </w:rPr>
        <w:lastRenderedPageBreak/>
        <w:t>2025   р</w:t>
      </w:r>
      <w:r>
        <w:rPr>
          <w:b/>
          <w:bCs/>
          <w:color w:val="000000"/>
          <w:szCs w:val="28"/>
          <w:shd w:val="clear" w:color="auto" w:fill="FFFFFF"/>
          <w:lang w:val="uk-UA"/>
        </w:rPr>
        <w:t>оку</w:t>
      </w:r>
      <w:r w:rsidRPr="004D179A">
        <w:rPr>
          <w:b/>
          <w:bCs/>
          <w:color w:val="000000"/>
          <w:szCs w:val="28"/>
          <w:shd w:val="clear" w:color="auto" w:fill="FFFFFF"/>
          <w:lang w:val="uk-UA"/>
        </w:rPr>
        <w:t>),   [м.   Одеса]</w:t>
      </w:r>
      <w:r w:rsidRPr="004D179A">
        <w:rPr>
          <w:color w:val="000000"/>
          <w:szCs w:val="28"/>
          <w:shd w:val="clear" w:color="auto" w:fill="FFFFFF"/>
          <w:lang w:val="uk-UA"/>
        </w:rPr>
        <w:t xml:space="preserve">.   — Одеса  :  Молодий   вчений,   2025.   —   96   с.   </w:t>
      </w:r>
      <w:r w:rsidRPr="004D179A">
        <w:rPr>
          <w:b/>
          <w:bCs/>
          <w:i/>
          <w:iCs/>
          <w:color w:val="000000"/>
          <w:szCs w:val="28"/>
          <w:shd w:val="clear" w:color="auto" w:fill="FFFFFF"/>
          <w:lang w:val="uk-UA"/>
        </w:rPr>
        <w:t xml:space="preserve">Шифр   зберігання   в   Бібліотеці:   А843774   </w:t>
      </w:r>
      <w:r w:rsidRPr="004D179A">
        <w:rPr>
          <w:i/>
          <w:iCs/>
          <w:color w:val="000000"/>
          <w:szCs w:val="28"/>
          <w:shd w:val="clear" w:color="auto" w:fill="FFFFFF"/>
          <w:lang w:val="uk-UA"/>
        </w:rPr>
        <w:t>Зі   змісту:   Необхідність   викладання   в   закладах   вищої   освіти   історії   та   культури   України   /   Р.   П.   Сухацький.   —   6-9.</w:t>
      </w:r>
    </w:p>
    <w:p w:rsidR="00954B32" w:rsidRPr="007724CB" w:rsidRDefault="00954B32" w:rsidP="00954B32">
      <w:pPr>
        <w:pStyle w:val="a5"/>
        <w:numPr>
          <w:ilvl w:val="0"/>
          <w:numId w:val="3"/>
        </w:numPr>
        <w:shd w:val="clear" w:color="auto" w:fill="FFFFFF"/>
        <w:spacing w:after="120" w:line="360" w:lineRule="auto"/>
        <w:ind w:left="0" w:firstLine="567"/>
        <w:jc w:val="both"/>
        <w:rPr>
          <w:color w:val="2D2C37"/>
          <w:szCs w:val="28"/>
          <w:lang w:val="uk-UA"/>
        </w:rPr>
      </w:pPr>
      <w:r w:rsidRPr="007724CB">
        <w:rPr>
          <w:b/>
          <w:bCs/>
          <w:color w:val="2D2C37"/>
          <w:szCs w:val="28"/>
          <w:shd w:val="clear" w:color="auto" w:fill="FFFFFF"/>
          <w:lang w:val="uk-UA"/>
        </w:rPr>
        <w:t>Мозговий   І.   Вогнева   підготовка,   дрони   і   полігони:   українських   школярів   вчитимуть   обороняти   країну</w:t>
      </w:r>
      <w:r w:rsidRPr="00F64199">
        <w:rPr>
          <w:color w:val="2D2C37"/>
          <w:szCs w:val="28"/>
          <w:shd w:val="clear" w:color="auto" w:fill="FFFFFF"/>
          <w:lang w:val="uk-UA"/>
        </w:rPr>
        <w:t xml:space="preserve">   </w:t>
      </w:r>
      <w:r w:rsidRPr="007724CB">
        <w:rPr>
          <w:color w:val="2D2C37"/>
          <w:szCs w:val="28"/>
          <w:shd w:val="clear" w:color="auto" w:fill="FFFFFF"/>
          <w:lang w:val="uk-UA"/>
        </w:rPr>
        <w:t xml:space="preserve">[Електронний   ресурс]   /   Іван   Мозговий   //   </w:t>
      </w:r>
      <w:r w:rsidRPr="007724CB">
        <w:rPr>
          <w:color w:val="2D2C37"/>
          <w:szCs w:val="28"/>
          <w:shd w:val="clear" w:color="auto" w:fill="FFFFFF"/>
        </w:rPr>
        <w:t>Fakty</w:t>
      </w:r>
      <w:r w:rsidRPr="007724CB">
        <w:rPr>
          <w:color w:val="2D2C37"/>
          <w:szCs w:val="28"/>
          <w:shd w:val="clear" w:color="auto" w:fill="FFFFFF"/>
          <w:lang w:val="uk-UA"/>
        </w:rPr>
        <w:t>.</w:t>
      </w:r>
      <w:r w:rsidRPr="007724CB">
        <w:rPr>
          <w:color w:val="2D2C37"/>
          <w:szCs w:val="28"/>
          <w:shd w:val="clear" w:color="auto" w:fill="FFFFFF"/>
        </w:rPr>
        <w:t>ua</w:t>
      </w:r>
      <w:r w:rsidRPr="007724CB">
        <w:rPr>
          <w:color w:val="2D2C37"/>
          <w:szCs w:val="28"/>
          <w:shd w:val="clear" w:color="auto" w:fill="FFFFFF"/>
          <w:lang w:val="uk-UA"/>
        </w:rPr>
        <w:t xml:space="preserve">   :   [вебсайт].   –</w:t>
      </w:r>
      <w:r w:rsidRPr="007724CB">
        <w:rPr>
          <w:color w:val="2D2C37"/>
          <w:szCs w:val="28"/>
          <w:shd w:val="clear" w:color="auto" w:fill="FFFFFF"/>
        </w:rPr>
        <w:t xml:space="preserve">   </w:t>
      </w:r>
      <w:r w:rsidRPr="007724CB">
        <w:rPr>
          <w:color w:val="2D2C37"/>
          <w:szCs w:val="28"/>
          <w:shd w:val="clear" w:color="auto" w:fill="FFFFFF"/>
          <w:lang w:val="uk-UA"/>
        </w:rPr>
        <w:t xml:space="preserve">2026.   –  </w:t>
      </w:r>
      <w:r>
        <w:rPr>
          <w:color w:val="2D2C37"/>
          <w:szCs w:val="28"/>
          <w:shd w:val="clear" w:color="auto" w:fill="FFFFFF"/>
          <w:lang w:val="uk-UA"/>
        </w:rPr>
        <w:br/>
      </w:r>
      <w:r w:rsidRPr="007724CB">
        <w:rPr>
          <w:color w:val="2D2C37"/>
          <w:szCs w:val="28"/>
          <w:shd w:val="clear" w:color="auto" w:fill="FFFFFF"/>
          <w:lang w:val="uk-UA"/>
        </w:rPr>
        <w:t xml:space="preserve"> 25   берез.   —   Електрон.   дані.</w:t>
      </w:r>
      <w:r w:rsidRPr="007724CB">
        <w:rPr>
          <w:color w:val="2D2C37"/>
          <w:szCs w:val="28"/>
          <w:shd w:val="clear" w:color="auto" w:fill="FFFFFF"/>
        </w:rPr>
        <w:t xml:space="preserve">   </w:t>
      </w:r>
      <w:r w:rsidRPr="007724CB">
        <w:rPr>
          <w:i/>
          <w:iCs/>
          <w:color w:val="2D2C37"/>
          <w:szCs w:val="28"/>
          <w:shd w:val="clear" w:color="auto" w:fill="FFFFFF"/>
        </w:rPr>
        <w:t xml:space="preserve">Зазначено,   що   студенти   та   школярі   отримуватимуть   навички   захисту   країни   </w:t>
      </w:r>
      <w:proofErr w:type="gramStart"/>
      <w:r w:rsidRPr="007724CB">
        <w:rPr>
          <w:i/>
          <w:iCs/>
          <w:color w:val="2D2C37"/>
          <w:szCs w:val="28"/>
          <w:shd w:val="clear" w:color="auto" w:fill="FFFFFF"/>
        </w:rPr>
        <w:t>п</w:t>
      </w:r>
      <w:proofErr w:type="gramEnd"/>
      <w:r w:rsidRPr="007724CB">
        <w:rPr>
          <w:i/>
          <w:iCs/>
          <w:color w:val="2D2C37"/>
          <w:szCs w:val="28"/>
          <w:shd w:val="clear" w:color="auto" w:fill="FFFFFF"/>
        </w:rPr>
        <w:t xml:space="preserve">ід   керуванням   професійних   інструкторів.   За   ухвалення   Закону   «Про   внесення   змін   до   деяких   законодавчих   актів   України   щодо   окремих   питань   підготовки   громадян   до  </w:t>
      </w:r>
      <w:r>
        <w:rPr>
          <w:i/>
          <w:iCs/>
          <w:color w:val="2D2C37"/>
          <w:szCs w:val="28"/>
          <w:shd w:val="clear" w:color="auto" w:fill="FFFFFF"/>
        </w:rPr>
        <w:t xml:space="preserve"> національного   спротиву»   (№</w:t>
      </w:r>
      <w:r>
        <w:rPr>
          <w:i/>
          <w:iCs/>
          <w:color w:val="2D2C37"/>
          <w:szCs w:val="28"/>
          <w:shd w:val="clear" w:color="auto" w:fill="FFFFFF"/>
          <w:lang w:val="uk-UA"/>
        </w:rPr>
        <w:t xml:space="preserve"> </w:t>
      </w:r>
      <w:r w:rsidRPr="007724CB">
        <w:rPr>
          <w:i/>
          <w:iCs/>
          <w:color w:val="2D2C37"/>
          <w:szCs w:val="28"/>
          <w:shd w:val="clear" w:color="auto" w:fill="FFFFFF"/>
        </w:rPr>
        <w:t xml:space="preserve">13347)   проголосували   </w:t>
      </w:r>
      <w:r>
        <w:rPr>
          <w:i/>
          <w:iCs/>
          <w:color w:val="2D2C37"/>
          <w:szCs w:val="28"/>
          <w:shd w:val="clear" w:color="auto" w:fill="FFFFFF"/>
          <w:lang w:val="uk-UA"/>
        </w:rPr>
        <w:br/>
      </w:r>
      <w:r w:rsidRPr="007724CB">
        <w:rPr>
          <w:i/>
          <w:iCs/>
          <w:color w:val="2D2C37"/>
          <w:szCs w:val="28"/>
          <w:shd w:val="clear" w:color="auto" w:fill="FFFFFF"/>
        </w:rPr>
        <w:t xml:space="preserve">263   народних   депутати.   Закон   передбачає   створення   спеціальних   центрів   </w:t>
      </w:r>
      <w:proofErr w:type="gramStart"/>
      <w:r w:rsidRPr="007724CB">
        <w:rPr>
          <w:i/>
          <w:iCs/>
          <w:color w:val="2D2C37"/>
          <w:szCs w:val="28"/>
          <w:shd w:val="clear" w:color="auto" w:fill="FFFFFF"/>
        </w:rPr>
        <w:t>п</w:t>
      </w:r>
      <w:proofErr w:type="gramEnd"/>
      <w:r w:rsidRPr="007724CB">
        <w:rPr>
          <w:i/>
          <w:iCs/>
          <w:color w:val="2D2C37"/>
          <w:szCs w:val="28"/>
          <w:shd w:val="clear" w:color="auto" w:fill="FFFFFF"/>
        </w:rPr>
        <w:t xml:space="preserve">ідготовки   та   запровадження   нових   предметів   у   школах.   Зокрема,   вогневі   </w:t>
      </w:r>
      <w:proofErr w:type="gramStart"/>
      <w:r w:rsidRPr="007724CB">
        <w:rPr>
          <w:i/>
          <w:iCs/>
          <w:color w:val="2D2C37"/>
          <w:szCs w:val="28"/>
          <w:shd w:val="clear" w:color="auto" w:fill="FFFFFF"/>
        </w:rPr>
        <w:t>вправи   в</w:t>
      </w:r>
      <w:proofErr w:type="gramEnd"/>
      <w:r w:rsidRPr="007724CB">
        <w:rPr>
          <w:i/>
          <w:iCs/>
          <w:color w:val="2D2C37"/>
          <w:szCs w:val="28"/>
          <w:shd w:val="clear" w:color="auto" w:fill="FFFFFF"/>
        </w:rPr>
        <w:t xml:space="preserve">ідпрацьовуватимуться   на   полігонах   Збройних   сил   України   (ЗСУ)   та   на   сучасних   інтерактивних   тренажерах.   Вказано,   що   особи,   чиє   віровчення   не   дозволяє   користуватися   зброєю,   зможуть   замінити   «збройні»   модулі   курсу   іншими   складовими   </w:t>
      </w:r>
      <w:proofErr w:type="gramStart"/>
      <w:r w:rsidRPr="007724CB">
        <w:rPr>
          <w:i/>
          <w:iCs/>
          <w:color w:val="2D2C37"/>
          <w:szCs w:val="28"/>
          <w:shd w:val="clear" w:color="auto" w:fill="FFFFFF"/>
        </w:rPr>
        <w:t>п</w:t>
      </w:r>
      <w:proofErr w:type="gramEnd"/>
      <w:r w:rsidRPr="007724CB">
        <w:rPr>
          <w:i/>
          <w:iCs/>
          <w:color w:val="2D2C37"/>
          <w:szCs w:val="28"/>
          <w:shd w:val="clear" w:color="auto" w:fill="FFFFFF"/>
        </w:rPr>
        <w:t>ідготовки.</w:t>
      </w:r>
      <w:r w:rsidRPr="007724CB">
        <w:rPr>
          <w:color w:val="2D2C37"/>
          <w:szCs w:val="28"/>
          <w:shd w:val="clear" w:color="auto" w:fill="FFFFFF"/>
        </w:rPr>
        <w:t xml:space="preserve">   Текст:   </w:t>
      </w:r>
      <w:hyperlink r:id="rId34" w:tgtFrame="_blank" w:history="1">
        <w:r w:rsidRPr="007724CB">
          <w:rPr>
            <w:rStyle w:val="a3"/>
            <w:szCs w:val="28"/>
            <w:shd w:val="clear" w:color="auto" w:fill="FFFFFF"/>
          </w:rPr>
          <w:t>https://fakty.ua/469322-ognevaya-podgotovka-drony-i-poligony-ukrainskih-shkolnikov-budut-uchit-oboronyat-stranu</w:t>
        </w:r>
      </w:hyperlink>
    </w:p>
    <w:p w:rsidR="00954B32" w:rsidRPr="007724CB" w:rsidRDefault="00954B32" w:rsidP="00954B32">
      <w:pPr>
        <w:pStyle w:val="a5"/>
        <w:numPr>
          <w:ilvl w:val="0"/>
          <w:numId w:val="3"/>
        </w:numPr>
        <w:spacing w:after="120" w:line="360" w:lineRule="auto"/>
        <w:ind w:left="0" w:firstLine="567"/>
        <w:jc w:val="both"/>
        <w:rPr>
          <w:szCs w:val="28"/>
          <w:lang w:val="uk-UA"/>
        </w:rPr>
      </w:pPr>
      <w:r w:rsidRPr="007724CB">
        <w:rPr>
          <w:b/>
          <w:bCs/>
          <w:szCs w:val="28"/>
          <w:lang w:val="uk-UA"/>
        </w:rPr>
        <w:t>Москаленко</w:t>
      </w:r>
      <w:r>
        <w:rPr>
          <w:b/>
          <w:bCs/>
          <w:szCs w:val="28"/>
          <w:lang w:val="uk-UA"/>
        </w:rPr>
        <w:t xml:space="preserve"> </w:t>
      </w:r>
      <w:r w:rsidRPr="007724CB">
        <w:rPr>
          <w:b/>
          <w:bCs/>
          <w:szCs w:val="28"/>
          <w:lang w:val="uk-UA"/>
        </w:rPr>
        <w:t>Ю.</w:t>
      </w:r>
      <w:r w:rsidRPr="007724CB">
        <w:rPr>
          <w:szCs w:val="28"/>
          <w:lang w:val="uk-UA"/>
        </w:rPr>
        <w:t xml:space="preserve">   </w:t>
      </w:r>
      <w:r w:rsidRPr="007724CB">
        <w:rPr>
          <w:b/>
          <w:bCs/>
          <w:szCs w:val="28"/>
          <w:lang w:val="uk-UA"/>
        </w:rPr>
        <w:t>Понад   200   громад   не   зможуть   відкрити   ліцеї:</w:t>
      </w:r>
      <w:r>
        <w:rPr>
          <w:b/>
          <w:bCs/>
          <w:szCs w:val="28"/>
          <w:lang w:val="uk-UA"/>
        </w:rPr>
        <w:t xml:space="preserve"> </w:t>
      </w:r>
      <w:r w:rsidRPr="007724CB">
        <w:rPr>
          <w:b/>
          <w:bCs/>
          <w:szCs w:val="28"/>
          <w:lang w:val="uk-UA"/>
        </w:rPr>
        <w:t>експерт</w:t>
      </w:r>
      <w:r>
        <w:rPr>
          <w:b/>
          <w:bCs/>
          <w:szCs w:val="28"/>
          <w:lang w:val="uk-UA"/>
        </w:rPr>
        <w:t xml:space="preserve"> </w:t>
      </w:r>
      <w:r w:rsidRPr="007724CB">
        <w:rPr>
          <w:b/>
          <w:bCs/>
          <w:szCs w:val="28"/>
          <w:lang w:val="uk-UA"/>
        </w:rPr>
        <w:t>розповів,</w:t>
      </w:r>
      <w:r>
        <w:rPr>
          <w:b/>
          <w:bCs/>
          <w:szCs w:val="28"/>
          <w:lang w:val="uk-UA"/>
        </w:rPr>
        <w:t xml:space="preserve"> </w:t>
      </w:r>
      <w:r w:rsidRPr="007724CB">
        <w:rPr>
          <w:b/>
          <w:bCs/>
          <w:szCs w:val="28"/>
          <w:lang w:val="uk-UA"/>
        </w:rPr>
        <w:t>що</w:t>
      </w:r>
      <w:r>
        <w:rPr>
          <w:b/>
          <w:bCs/>
          <w:szCs w:val="28"/>
          <w:lang w:val="uk-UA"/>
        </w:rPr>
        <w:t xml:space="preserve"> </w:t>
      </w:r>
      <w:r w:rsidRPr="007724CB">
        <w:rPr>
          <w:b/>
          <w:bCs/>
          <w:szCs w:val="28"/>
          <w:lang w:val="uk-UA"/>
        </w:rPr>
        <w:t>відбувається   з   реформою   старшої   школи</w:t>
      </w:r>
      <w:r w:rsidRPr="007724CB">
        <w:rPr>
          <w:szCs w:val="28"/>
          <w:lang w:val="uk-UA"/>
        </w:rPr>
        <w:t xml:space="preserve">   [Електронний   ресурс]   /   Юлія   Москаленко   //   Дзеркало   тижня.   –   2026.   –   1   квіт.   —   Електрон.   дані.   </w:t>
      </w:r>
      <w:r w:rsidRPr="007724CB">
        <w:rPr>
          <w:i/>
          <w:iCs/>
          <w:szCs w:val="28"/>
        </w:rPr>
        <w:t xml:space="preserve">Йдеться   про   </w:t>
      </w:r>
      <w:proofErr w:type="gramStart"/>
      <w:r w:rsidRPr="007724CB">
        <w:rPr>
          <w:i/>
          <w:iCs/>
          <w:szCs w:val="28"/>
        </w:rPr>
        <w:t>п</w:t>
      </w:r>
      <w:proofErr w:type="gramEnd"/>
      <w:r w:rsidRPr="007724CB">
        <w:rPr>
          <w:i/>
          <w:iCs/>
          <w:szCs w:val="28"/>
        </w:rPr>
        <w:t xml:space="preserve">ідготовку   до   реформи   старшої   школи   в   Україні,   яка   передбачає   створення   академічних   ліцеїв   у   громадах.   Однак   понад   200   громад   не   зможуть   цього   зробити   через   низьку   щільність   населення,   а   учні   ризикують   навчатися   далеко   від   дому   та   залежати   від   коштів   родини.   Експерти   відзначають   проблеми   з   нормативною   базою,   фінансуванням,   кадровим   забезпеченням   та   інфраструктурою,   </w:t>
      </w:r>
      <w:r w:rsidRPr="007724CB">
        <w:rPr>
          <w:i/>
          <w:iCs/>
          <w:szCs w:val="28"/>
        </w:rPr>
        <w:lastRenderedPageBreak/>
        <w:t xml:space="preserve">включно   з   дорогами   та   нестачею   пансіонів.   Додатково   громади   стикаються   з   бракованою   комунікацією   з   Міністерством   освіти   і   науки   та   невизначеністю   щодо   процедур   і   результатів   реформи.   </w:t>
      </w:r>
      <w:proofErr w:type="gramStart"/>
      <w:r w:rsidRPr="007724CB">
        <w:rPr>
          <w:i/>
          <w:iCs/>
          <w:szCs w:val="28"/>
        </w:rPr>
        <w:t>П</w:t>
      </w:r>
      <w:proofErr w:type="gramEnd"/>
      <w:r w:rsidRPr="007724CB">
        <w:rPr>
          <w:i/>
          <w:iCs/>
          <w:szCs w:val="28"/>
        </w:rPr>
        <w:t>ідкреслено,   що   успіх   реформи   залежить   як   від   готовності   громад,   так   і   від   якості   рішень   на   центральному   рівні.</w:t>
      </w:r>
      <w:r w:rsidRPr="007724CB">
        <w:rPr>
          <w:szCs w:val="28"/>
          <w:lang w:val="uk-UA"/>
        </w:rPr>
        <w:t xml:space="preserve">   </w:t>
      </w:r>
      <w:r w:rsidRPr="007724CB">
        <w:rPr>
          <w:szCs w:val="28"/>
        </w:rPr>
        <w:t xml:space="preserve">Текст:   </w:t>
      </w:r>
      <w:hyperlink r:id="rId35" w:tgtFrame="_blank" w:history="1">
        <w:r w:rsidRPr="007724CB">
          <w:rPr>
            <w:rStyle w:val="a3"/>
            <w:szCs w:val="28"/>
          </w:rPr>
          <w:t>https://zn.ua/ukr/EDUCATION/ponad-200-hromad-ne-zmozhut-vidkriti-litseji-ekspert-rozpoviv-shcho-vidbuvajetsja-z-reformoju-starshoji-shkoli.html</w:t>
        </w:r>
      </w:hyperlink>
      <w:r w:rsidRPr="007724CB">
        <w:rPr>
          <w:szCs w:val="28"/>
        </w:rPr>
        <w:t xml:space="preserve">   </w:t>
      </w:r>
    </w:p>
    <w:p w:rsidR="00954B32" w:rsidRPr="007724CB" w:rsidRDefault="00954B32" w:rsidP="00954B32">
      <w:pPr>
        <w:pStyle w:val="a5"/>
        <w:numPr>
          <w:ilvl w:val="0"/>
          <w:numId w:val="3"/>
        </w:numPr>
        <w:spacing w:after="120" w:line="360" w:lineRule="auto"/>
        <w:ind w:left="0" w:firstLine="567"/>
        <w:jc w:val="both"/>
        <w:rPr>
          <w:szCs w:val="28"/>
          <w:lang w:val="uk-UA"/>
        </w:rPr>
      </w:pPr>
      <w:r w:rsidRPr="007724CB">
        <w:rPr>
          <w:b/>
          <w:szCs w:val="28"/>
          <w:shd w:val="clear" w:color="auto" w:fill="FFFFFF"/>
          <w:lang w:val="uk-UA"/>
        </w:rPr>
        <w:t>Мухіна</w:t>
      </w:r>
      <w:r>
        <w:rPr>
          <w:b/>
          <w:szCs w:val="28"/>
          <w:shd w:val="clear" w:color="auto" w:fill="FFFFFF"/>
          <w:lang w:val="uk-UA"/>
        </w:rPr>
        <w:t xml:space="preserve"> </w:t>
      </w:r>
      <w:r w:rsidRPr="007724CB">
        <w:rPr>
          <w:b/>
          <w:szCs w:val="28"/>
          <w:shd w:val="clear" w:color="auto" w:fill="FFFFFF"/>
          <w:lang w:val="uk-UA"/>
        </w:rPr>
        <w:t>Т.</w:t>
      </w:r>
      <w:r>
        <w:rPr>
          <w:b/>
          <w:szCs w:val="28"/>
          <w:shd w:val="clear" w:color="auto" w:fill="FFFFFF"/>
          <w:lang w:val="uk-UA"/>
        </w:rPr>
        <w:t xml:space="preserve"> </w:t>
      </w:r>
      <w:r w:rsidRPr="007724CB">
        <w:rPr>
          <w:b/>
          <w:szCs w:val="28"/>
          <w:shd w:val="clear" w:color="auto" w:fill="FFFFFF"/>
          <w:lang w:val="uk-UA"/>
        </w:rPr>
        <w:t>Є.</w:t>
      </w:r>
      <w:r>
        <w:rPr>
          <w:b/>
          <w:szCs w:val="28"/>
          <w:shd w:val="clear" w:color="auto" w:fill="FFFFFF"/>
          <w:lang w:val="uk-UA"/>
        </w:rPr>
        <w:t xml:space="preserve"> </w:t>
      </w:r>
      <w:r w:rsidRPr="007724CB">
        <w:rPr>
          <w:b/>
          <w:szCs w:val="28"/>
          <w:shd w:val="clear" w:color="auto" w:fill="FFFFFF"/>
          <w:lang w:val="uk-UA"/>
        </w:rPr>
        <w:t>Уроки щастя як</w:t>
      </w:r>
      <w:r>
        <w:rPr>
          <w:b/>
          <w:szCs w:val="28"/>
          <w:shd w:val="clear" w:color="auto" w:fill="FFFFFF"/>
          <w:lang w:val="uk-UA"/>
        </w:rPr>
        <w:t xml:space="preserve"> </w:t>
      </w:r>
      <w:r w:rsidRPr="007724CB">
        <w:rPr>
          <w:b/>
          <w:szCs w:val="28"/>
          <w:shd w:val="clear" w:color="auto" w:fill="FFFFFF"/>
          <w:lang w:val="uk-UA"/>
        </w:rPr>
        <w:t>ефективний інструмент   розвитку</w:t>
      </w:r>
      <w:r>
        <w:rPr>
          <w:b/>
          <w:szCs w:val="28"/>
          <w:shd w:val="clear" w:color="auto" w:fill="FFFFFF"/>
          <w:lang w:val="uk-UA"/>
        </w:rPr>
        <w:t xml:space="preserve"> </w:t>
      </w:r>
      <w:r w:rsidRPr="007724CB">
        <w:rPr>
          <w:b/>
          <w:szCs w:val="28"/>
          <w:shd w:val="clear" w:color="auto" w:fill="FFFFFF"/>
          <w:lang w:val="uk-UA"/>
        </w:rPr>
        <w:t>емоційного інтелекту</w:t>
      </w:r>
      <w:r>
        <w:rPr>
          <w:b/>
          <w:szCs w:val="28"/>
          <w:shd w:val="clear" w:color="auto" w:fill="FFFFFF"/>
          <w:lang w:val="uk-UA"/>
        </w:rPr>
        <w:t xml:space="preserve"> </w:t>
      </w:r>
      <w:r w:rsidRPr="007724CB">
        <w:rPr>
          <w:b/>
          <w:szCs w:val="28"/>
          <w:shd w:val="clear" w:color="auto" w:fill="FFFFFF"/>
          <w:lang w:val="uk-UA"/>
        </w:rPr>
        <w:t>здобувачів</w:t>
      </w:r>
      <w:r>
        <w:rPr>
          <w:b/>
          <w:szCs w:val="28"/>
          <w:shd w:val="clear" w:color="auto" w:fill="FFFFFF"/>
          <w:lang w:val="uk-UA"/>
        </w:rPr>
        <w:t xml:space="preserve"> </w:t>
      </w:r>
      <w:r w:rsidRPr="007724CB">
        <w:rPr>
          <w:b/>
          <w:szCs w:val="28"/>
          <w:shd w:val="clear" w:color="auto" w:fill="FFFFFF"/>
          <w:lang w:val="uk-UA"/>
        </w:rPr>
        <w:t>початкової освіти</w:t>
      </w:r>
      <w:r w:rsidRPr="007724CB">
        <w:rPr>
          <w:szCs w:val="28"/>
          <w:shd w:val="clear" w:color="auto" w:fill="FFFFFF"/>
          <w:lang w:val="uk-UA"/>
        </w:rPr>
        <w:t xml:space="preserve">   </w:t>
      </w:r>
      <w:r w:rsidRPr="007724CB">
        <w:rPr>
          <w:szCs w:val="28"/>
          <w:lang w:val="uk-UA"/>
        </w:rPr>
        <w:t>[Електронний   ресурс   ]   /</w:t>
      </w:r>
      <w:r>
        <w:rPr>
          <w:szCs w:val="28"/>
          <w:lang w:val="uk-UA"/>
        </w:rPr>
        <w:t xml:space="preserve"> </w:t>
      </w:r>
      <w:r w:rsidRPr="007724CB">
        <w:rPr>
          <w:szCs w:val="28"/>
          <w:lang w:val="uk-UA"/>
        </w:rPr>
        <w:t>Т.</w:t>
      </w:r>
      <w:r>
        <w:rPr>
          <w:szCs w:val="28"/>
          <w:lang w:val="uk-UA"/>
        </w:rPr>
        <w:t xml:space="preserve"> </w:t>
      </w:r>
      <w:r w:rsidRPr="007724CB">
        <w:rPr>
          <w:szCs w:val="28"/>
          <w:lang w:val="uk-UA"/>
        </w:rPr>
        <w:t>Є.   Мухіна,   М.</w:t>
      </w:r>
      <w:r>
        <w:rPr>
          <w:szCs w:val="28"/>
          <w:lang w:val="uk-UA"/>
        </w:rPr>
        <w:t xml:space="preserve"> </w:t>
      </w:r>
      <w:r w:rsidRPr="007724CB">
        <w:rPr>
          <w:szCs w:val="28"/>
          <w:lang w:val="uk-UA"/>
        </w:rPr>
        <w:t>О.   Кононенко   //</w:t>
      </w:r>
      <w:r>
        <w:rPr>
          <w:szCs w:val="28"/>
          <w:lang w:val="uk-UA"/>
        </w:rPr>
        <w:t xml:space="preserve"> </w:t>
      </w:r>
      <w:r w:rsidRPr="007724CB">
        <w:rPr>
          <w:szCs w:val="28"/>
          <w:lang w:val="uk-UA"/>
        </w:rPr>
        <w:t>Сусп-во   та   нац.   інтереси. –</w:t>
      </w:r>
      <w:r>
        <w:rPr>
          <w:szCs w:val="28"/>
          <w:lang w:val="uk-UA"/>
        </w:rPr>
        <w:t xml:space="preserve"> </w:t>
      </w:r>
      <w:r w:rsidRPr="007724CB">
        <w:rPr>
          <w:szCs w:val="28"/>
          <w:lang w:val="uk-UA"/>
        </w:rPr>
        <w:t xml:space="preserve">2026.   –   №   2   (22).   –   С.   606-618.   </w:t>
      </w:r>
      <w:r w:rsidRPr="007724CB">
        <w:rPr>
          <w:rFonts w:eastAsia="Times New Roman"/>
          <w:i/>
          <w:color w:val="000000"/>
          <w:szCs w:val="28"/>
          <w:lang w:val="uk-UA" w:eastAsia="ru-RU"/>
        </w:rPr>
        <w:t>Висвітлено      уроки      щастя як</w:t>
      </w:r>
      <w:r>
        <w:rPr>
          <w:rFonts w:eastAsia="Times New Roman"/>
          <w:i/>
          <w:color w:val="000000"/>
          <w:szCs w:val="28"/>
          <w:lang w:val="uk-UA" w:eastAsia="ru-RU"/>
        </w:rPr>
        <w:t xml:space="preserve"> </w:t>
      </w:r>
      <w:r w:rsidRPr="007724CB">
        <w:rPr>
          <w:rFonts w:eastAsia="Times New Roman"/>
          <w:i/>
          <w:color w:val="000000"/>
          <w:szCs w:val="28"/>
          <w:lang w:val="uk-UA" w:eastAsia="ru-RU"/>
        </w:rPr>
        <w:t xml:space="preserve"> інноваційний</w:t>
      </w:r>
      <w:r>
        <w:rPr>
          <w:rFonts w:eastAsia="Times New Roman"/>
          <w:i/>
          <w:color w:val="000000"/>
          <w:szCs w:val="28"/>
          <w:lang w:val="uk-UA" w:eastAsia="ru-RU"/>
        </w:rPr>
        <w:t xml:space="preserve"> </w:t>
      </w:r>
      <w:r w:rsidRPr="007724CB">
        <w:rPr>
          <w:rFonts w:eastAsia="Times New Roman"/>
          <w:i/>
          <w:color w:val="000000"/>
          <w:szCs w:val="28"/>
          <w:lang w:val="uk-UA" w:eastAsia="ru-RU"/>
        </w:rPr>
        <w:t xml:space="preserve"> педагогічний інструмент</w:t>
      </w:r>
      <w:r>
        <w:rPr>
          <w:rFonts w:eastAsia="Times New Roman"/>
          <w:i/>
          <w:color w:val="000000"/>
          <w:szCs w:val="28"/>
          <w:lang w:val="uk-UA" w:eastAsia="ru-RU"/>
        </w:rPr>
        <w:t xml:space="preserve"> </w:t>
      </w:r>
      <w:r w:rsidRPr="007724CB">
        <w:rPr>
          <w:rFonts w:eastAsia="Times New Roman"/>
          <w:i/>
          <w:color w:val="000000"/>
          <w:szCs w:val="28"/>
          <w:lang w:val="uk-UA" w:eastAsia="ru-RU"/>
        </w:rPr>
        <w:t>розвитку</w:t>
      </w:r>
      <w:r>
        <w:rPr>
          <w:rFonts w:eastAsia="Times New Roman"/>
          <w:i/>
          <w:color w:val="000000"/>
          <w:szCs w:val="28"/>
          <w:lang w:val="uk-UA" w:eastAsia="ru-RU"/>
        </w:rPr>
        <w:t xml:space="preserve"> </w:t>
      </w:r>
      <w:r w:rsidRPr="007724CB">
        <w:rPr>
          <w:rFonts w:eastAsia="Times New Roman"/>
          <w:i/>
          <w:color w:val="000000"/>
          <w:szCs w:val="28"/>
          <w:lang w:val="uk-UA" w:eastAsia="ru-RU"/>
        </w:rPr>
        <w:t>емоційного</w:t>
      </w:r>
      <w:r>
        <w:rPr>
          <w:rFonts w:eastAsia="Times New Roman"/>
          <w:i/>
          <w:color w:val="000000"/>
          <w:szCs w:val="28"/>
          <w:lang w:val="uk-UA" w:eastAsia="ru-RU"/>
        </w:rPr>
        <w:t xml:space="preserve">  </w:t>
      </w:r>
      <w:r w:rsidRPr="007724CB">
        <w:rPr>
          <w:rFonts w:eastAsia="Times New Roman"/>
          <w:i/>
          <w:color w:val="000000"/>
          <w:szCs w:val="28"/>
          <w:lang w:val="uk-UA" w:eastAsia="ru-RU"/>
        </w:rPr>
        <w:t xml:space="preserve"> інтелекту</w:t>
      </w:r>
      <w:r>
        <w:rPr>
          <w:rFonts w:eastAsia="Times New Roman"/>
          <w:i/>
          <w:color w:val="000000"/>
          <w:szCs w:val="28"/>
          <w:lang w:val="uk-UA" w:eastAsia="ru-RU"/>
        </w:rPr>
        <w:t xml:space="preserve"> </w:t>
      </w:r>
      <w:r w:rsidRPr="007724CB">
        <w:rPr>
          <w:rFonts w:eastAsia="Times New Roman"/>
          <w:i/>
          <w:color w:val="000000"/>
          <w:szCs w:val="28"/>
          <w:lang w:val="uk-UA" w:eastAsia="ru-RU"/>
        </w:rPr>
        <w:t>здобувачів початкової   освіти   в   умовах   сучасного   освітнього   середовища.   Здійснено теоретичний      аналіз      педагогічних      засад      уроків  щастя,</w:t>
      </w:r>
      <w:r>
        <w:rPr>
          <w:rFonts w:eastAsia="Times New Roman"/>
          <w:i/>
          <w:color w:val="000000"/>
          <w:szCs w:val="28"/>
          <w:lang w:val="uk-UA" w:eastAsia="ru-RU"/>
        </w:rPr>
        <w:t xml:space="preserve"> </w:t>
      </w:r>
      <w:r w:rsidRPr="007724CB">
        <w:rPr>
          <w:rFonts w:eastAsia="Times New Roman"/>
          <w:i/>
          <w:color w:val="000000"/>
          <w:szCs w:val="28"/>
          <w:lang w:val="uk-UA" w:eastAsia="ru-RU"/>
        </w:rPr>
        <w:t>які ґрунтуються   на      ідеях      гуманістичного      виховання,      принципах  позитивної   освіти   та   ціннісних   орієнтирах   Нової   української   школи   (НУШ).   Розглянуто   концептуальні   основи   уроків   щастя,   що   базуються   на   провідних   міжнародних   програмах   соціально-емоційного навчання («</w:t>
      </w:r>
      <w:r w:rsidRPr="007724CB">
        <w:rPr>
          <w:rFonts w:eastAsia="Times New Roman"/>
          <w:i/>
          <w:color w:val="000000"/>
          <w:szCs w:val="28"/>
          <w:lang w:eastAsia="ru-RU"/>
        </w:rPr>
        <w:t>CASEL</w:t>
      </w:r>
      <w:r w:rsidRPr="007724CB">
        <w:rPr>
          <w:rFonts w:eastAsia="Times New Roman"/>
          <w:i/>
          <w:color w:val="000000"/>
          <w:szCs w:val="28"/>
          <w:lang w:val="uk-UA" w:eastAsia="ru-RU"/>
        </w:rPr>
        <w:t>»,</w:t>
      </w:r>
      <w:r>
        <w:rPr>
          <w:rFonts w:eastAsia="Times New Roman"/>
          <w:i/>
          <w:color w:val="000000"/>
          <w:szCs w:val="28"/>
          <w:lang w:val="uk-UA" w:eastAsia="ru-RU"/>
        </w:rPr>
        <w:t xml:space="preserve"> </w:t>
      </w:r>
      <w:r w:rsidRPr="007724CB">
        <w:rPr>
          <w:rFonts w:eastAsia="Times New Roman"/>
          <w:i/>
          <w:color w:val="000000"/>
          <w:szCs w:val="28"/>
          <w:lang w:val="uk-UA" w:eastAsia="ru-RU"/>
        </w:rPr>
        <w:t>«</w:t>
      </w:r>
      <w:r w:rsidRPr="007724CB">
        <w:rPr>
          <w:rFonts w:eastAsia="Times New Roman"/>
          <w:i/>
          <w:color w:val="000000"/>
          <w:szCs w:val="28"/>
          <w:lang w:eastAsia="ru-RU"/>
        </w:rPr>
        <w:t>SEL</w:t>
      </w:r>
      <w:r w:rsidRPr="007724CB">
        <w:rPr>
          <w:rFonts w:eastAsia="Times New Roman"/>
          <w:i/>
          <w:color w:val="000000"/>
          <w:szCs w:val="28"/>
          <w:lang w:val="uk-UA" w:eastAsia="ru-RU"/>
        </w:rPr>
        <w:t>»,   «</w:t>
      </w:r>
      <w:r w:rsidRPr="007724CB">
        <w:rPr>
          <w:rFonts w:eastAsia="Times New Roman"/>
          <w:i/>
          <w:color w:val="000000"/>
          <w:szCs w:val="28"/>
          <w:lang w:eastAsia="ru-RU"/>
        </w:rPr>
        <w:t>Well</w:t>
      </w:r>
      <w:r w:rsidRPr="007724CB">
        <w:rPr>
          <w:rFonts w:eastAsia="Times New Roman"/>
          <w:i/>
          <w:color w:val="000000"/>
          <w:szCs w:val="28"/>
          <w:lang w:val="uk-UA" w:eastAsia="ru-RU"/>
        </w:rPr>
        <w:t>-</w:t>
      </w:r>
      <w:r w:rsidRPr="007724CB">
        <w:rPr>
          <w:rFonts w:eastAsia="Times New Roman"/>
          <w:i/>
          <w:color w:val="000000"/>
          <w:szCs w:val="28"/>
          <w:lang w:eastAsia="ru-RU"/>
        </w:rPr>
        <w:t>being</w:t>
      </w:r>
      <w:r w:rsidRPr="007724CB">
        <w:rPr>
          <w:rFonts w:eastAsia="Times New Roman"/>
          <w:i/>
          <w:color w:val="000000"/>
          <w:szCs w:val="28"/>
          <w:lang w:val="uk-UA" w:eastAsia="ru-RU"/>
        </w:rPr>
        <w:t xml:space="preserve">    </w:t>
      </w:r>
      <w:r w:rsidRPr="007724CB">
        <w:rPr>
          <w:rFonts w:eastAsia="Times New Roman"/>
          <w:i/>
          <w:color w:val="000000"/>
          <w:szCs w:val="28"/>
          <w:lang w:eastAsia="ru-RU"/>
        </w:rPr>
        <w:t>Education</w:t>
      </w:r>
      <w:r w:rsidRPr="007724CB">
        <w:rPr>
          <w:rFonts w:eastAsia="Times New Roman"/>
          <w:i/>
          <w:color w:val="000000"/>
          <w:szCs w:val="28"/>
          <w:lang w:val="uk-UA" w:eastAsia="ru-RU"/>
        </w:rPr>
        <w:t>»),   спрямованих   на   розвиток   самосвідомості,   саморегуляції,   соціальної   обізнаності,   відповідального   прийняття   рішень   та   міжособистісної   компетентності.   Проаналізовано   структуру   та   зміст   уроків   щастя   в   початковій   школі.</w:t>
      </w:r>
      <w:r w:rsidRPr="007724CB">
        <w:rPr>
          <w:rFonts w:eastAsia="Times New Roman"/>
          <w:color w:val="000000"/>
          <w:szCs w:val="28"/>
          <w:lang w:val="uk-UA" w:eastAsia="ru-RU"/>
        </w:rPr>
        <w:t xml:space="preserve">  </w:t>
      </w:r>
      <w:r>
        <w:rPr>
          <w:rFonts w:eastAsia="Times New Roman"/>
          <w:color w:val="000000"/>
          <w:szCs w:val="28"/>
          <w:lang w:val="uk-UA" w:eastAsia="ru-RU"/>
        </w:rPr>
        <w:t xml:space="preserve">           </w:t>
      </w:r>
      <w:r w:rsidRPr="007724CB">
        <w:rPr>
          <w:rFonts w:eastAsia="Times New Roman"/>
          <w:color w:val="000000"/>
          <w:szCs w:val="28"/>
          <w:lang w:val="uk-UA" w:eastAsia="ru-RU"/>
        </w:rPr>
        <w:t xml:space="preserve"> </w:t>
      </w:r>
      <w:r w:rsidRPr="007724CB">
        <w:rPr>
          <w:szCs w:val="28"/>
          <w:shd w:val="clear" w:color="auto" w:fill="FFFFFF"/>
          <w:lang w:val="uk-UA"/>
        </w:rPr>
        <w:t xml:space="preserve">Текст   :   </w:t>
      </w:r>
      <w:hyperlink r:id="rId36" w:history="1">
        <w:r w:rsidRPr="007724CB">
          <w:rPr>
            <w:rStyle w:val="a3"/>
            <w:szCs w:val="28"/>
            <w:shd w:val="clear" w:color="auto" w:fill="FFFFFF"/>
            <w:lang w:val="uk-UA"/>
          </w:rPr>
          <w:t>https://perspectives.pp.ua/index.php/sni/article/view/36813/36811</w:t>
        </w:r>
      </w:hyperlink>
    </w:p>
    <w:p w:rsidR="00954B32" w:rsidRPr="007724CB" w:rsidRDefault="00954B32" w:rsidP="00954B32">
      <w:pPr>
        <w:pStyle w:val="xfmc2"/>
        <w:numPr>
          <w:ilvl w:val="0"/>
          <w:numId w:val="3"/>
        </w:numPr>
        <w:spacing w:before="0" w:beforeAutospacing="0" w:after="120" w:afterAutospacing="0" w:line="360" w:lineRule="auto"/>
        <w:ind w:left="0" w:firstLine="567"/>
        <w:jc w:val="both"/>
        <w:rPr>
          <w:sz w:val="28"/>
          <w:szCs w:val="28"/>
          <w:lang w:val="uk-UA"/>
        </w:rPr>
      </w:pPr>
      <w:r w:rsidRPr="007724CB">
        <w:rPr>
          <w:b/>
          <w:bCs/>
          <w:sz w:val="28"/>
          <w:szCs w:val="28"/>
          <w:lang w:val="uk-UA"/>
        </w:rPr>
        <w:t>Наука   і   освіта   України   в   умовах   російсько-української   війни:   виклики   та   завдання   в   контексті   національної   безпеки</w:t>
      </w:r>
      <w:r w:rsidRPr="007724CB">
        <w:rPr>
          <w:sz w:val="28"/>
          <w:szCs w:val="28"/>
          <w:lang w:val="uk-UA"/>
        </w:rPr>
        <w:t xml:space="preserve">   :   [зб.   ст.   </w:t>
      </w:r>
      <w:r w:rsidRPr="007724CB">
        <w:rPr>
          <w:sz w:val="28"/>
          <w:szCs w:val="28"/>
        </w:rPr>
        <w:t>Міжнар.   наук</w:t>
      </w:r>
      <w:proofErr w:type="gramStart"/>
      <w:r w:rsidRPr="007724CB">
        <w:rPr>
          <w:sz w:val="28"/>
          <w:szCs w:val="28"/>
        </w:rPr>
        <w:t>.-</w:t>
      </w:r>
      <w:proofErr w:type="gramEnd"/>
      <w:r w:rsidRPr="007724CB">
        <w:rPr>
          <w:sz w:val="28"/>
          <w:szCs w:val="28"/>
        </w:rPr>
        <w:t>практ.   конф.]   /   за   ред.:   В</w:t>
      </w:r>
      <w:r>
        <w:rPr>
          <w:sz w:val="28"/>
          <w:szCs w:val="28"/>
          <w:lang w:val="uk-UA"/>
        </w:rPr>
        <w:t>.</w:t>
      </w:r>
      <w:r w:rsidRPr="007724CB">
        <w:rPr>
          <w:sz w:val="28"/>
          <w:szCs w:val="28"/>
        </w:rPr>
        <w:t xml:space="preserve">   Ільницьк</w:t>
      </w:r>
      <w:r>
        <w:rPr>
          <w:sz w:val="28"/>
          <w:szCs w:val="28"/>
          <w:lang w:val="uk-UA"/>
        </w:rPr>
        <w:t>ого</w:t>
      </w:r>
      <w:r w:rsidRPr="007724CB">
        <w:rPr>
          <w:sz w:val="28"/>
          <w:szCs w:val="28"/>
        </w:rPr>
        <w:t xml:space="preserve">,   </w:t>
      </w:r>
      <w:r>
        <w:rPr>
          <w:sz w:val="28"/>
          <w:szCs w:val="28"/>
          <w:lang w:val="uk-UA"/>
        </w:rPr>
        <w:br/>
      </w:r>
      <w:r w:rsidRPr="007724CB">
        <w:rPr>
          <w:sz w:val="28"/>
          <w:szCs w:val="28"/>
        </w:rPr>
        <w:t>М</w:t>
      </w:r>
      <w:r>
        <w:rPr>
          <w:sz w:val="28"/>
          <w:szCs w:val="28"/>
          <w:lang w:val="uk-UA"/>
        </w:rPr>
        <w:t>.</w:t>
      </w:r>
      <w:r w:rsidRPr="007724CB">
        <w:rPr>
          <w:sz w:val="28"/>
          <w:szCs w:val="28"/>
        </w:rPr>
        <w:t xml:space="preserve">   Галів</w:t>
      </w:r>
      <w:r>
        <w:rPr>
          <w:sz w:val="28"/>
          <w:szCs w:val="28"/>
          <w:lang w:val="uk-UA"/>
        </w:rPr>
        <w:t>а</w:t>
      </w:r>
      <w:r w:rsidRPr="007724CB">
        <w:rPr>
          <w:sz w:val="28"/>
          <w:szCs w:val="28"/>
        </w:rPr>
        <w:t xml:space="preserve"> ; М-во   освіти   і   науки   України,   Дрогобиц.   держ.   пед.   ун-т   ім.   І.   Франка   [та   ін.].  — Київ   [та   ін.]</w:t>
      </w:r>
      <w:proofErr w:type="gramStart"/>
      <w:r w:rsidRPr="007724CB">
        <w:rPr>
          <w:sz w:val="28"/>
          <w:szCs w:val="28"/>
        </w:rPr>
        <w:t xml:space="preserve">   :</w:t>
      </w:r>
      <w:proofErr w:type="gramEnd"/>
      <w:r w:rsidRPr="007724CB">
        <w:rPr>
          <w:sz w:val="28"/>
          <w:szCs w:val="28"/>
        </w:rPr>
        <w:t xml:space="preserve">   Гельветика,   2025.   —   </w:t>
      </w:r>
      <w:r w:rsidRPr="00920C13">
        <w:rPr>
          <w:b/>
          <w:bCs/>
          <w:sz w:val="28"/>
          <w:szCs w:val="28"/>
        </w:rPr>
        <w:t>Т.   3</w:t>
      </w:r>
      <w:r w:rsidRPr="007724CB">
        <w:rPr>
          <w:bCs/>
          <w:sz w:val="28"/>
          <w:szCs w:val="28"/>
        </w:rPr>
        <w:t>.</w:t>
      </w:r>
      <w:r w:rsidRPr="007724CB">
        <w:rPr>
          <w:sz w:val="28"/>
          <w:szCs w:val="28"/>
        </w:rPr>
        <w:t xml:space="preserve">   —   259   с.</w:t>
      </w:r>
      <w:r w:rsidRPr="007724CB">
        <w:rPr>
          <w:b/>
          <w:bCs/>
          <w:sz w:val="28"/>
          <w:szCs w:val="28"/>
        </w:rPr>
        <w:t xml:space="preserve">   </w:t>
      </w:r>
      <w:r w:rsidRPr="007724CB">
        <w:rPr>
          <w:b/>
          <w:bCs/>
          <w:i/>
          <w:iCs/>
          <w:sz w:val="28"/>
          <w:szCs w:val="28"/>
        </w:rPr>
        <w:t xml:space="preserve">Шифр   зберігання   </w:t>
      </w:r>
      <w:proofErr w:type="gramStart"/>
      <w:r w:rsidRPr="007724CB">
        <w:rPr>
          <w:b/>
          <w:bCs/>
          <w:i/>
          <w:iCs/>
          <w:sz w:val="28"/>
          <w:szCs w:val="28"/>
        </w:rPr>
        <w:t>в</w:t>
      </w:r>
      <w:proofErr w:type="gramEnd"/>
      <w:r w:rsidRPr="007724CB">
        <w:rPr>
          <w:b/>
          <w:bCs/>
          <w:i/>
          <w:iCs/>
          <w:sz w:val="28"/>
          <w:szCs w:val="28"/>
        </w:rPr>
        <w:t xml:space="preserve">   Бібліотеці:   А838724-3</w:t>
      </w:r>
      <w:r w:rsidRPr="007724CB">
        <w:rPr>
          <w:sz w:val="28"/>
          <w:szCs w:val="28"/>
        </w:rPr>
        <w:t xml:space="preserve">   </w:t>
      </w:r>
      <w:proofErr w:type="gramStart"/>
      <w:r w:rsidRPr="007724CB">
        <w:rPr>
          <w:i/>
          <w:iCs/>
          <w:sz w:val="28"/>
          <w:szCs w:val="28"/>
        </w:rPr>
        <w:t>З</w:t>
      </w:r>
      <w:proofErr w:type="gramEnd"/>
      <w:r w:rsidRPr="007724CB">
        <w:rPr>
          <w:i/>
          <w:iCs/>
          <w:sz w:val="28"/>
          <w:szCs w:val="28"/>
        </w:rPr>
        <w:t>і   змісту</w:t>
      </w:r>
      <w:r w:rsidRPr="007724CB">
        <w:rPr>
          <w:sz w:val="28"/>
          <w:szCs w:val="28"/>
        </w:rPr>
        <w:t xml:space="preserve">:   </w:t>
      </w:r>
      <w:r w:rsidRPr="00920C13">
        <w:rPr>
          <w:i/>
          <w:iCs/>
          <w:sz w:val="27"/>
          <w:szCs w:val="27"/>
        </w:rPr>
        <w:lastRenderedPageBreak/>
        <w:t xml:space="preserve">Вшанування   пам’яті   про   події   Революції   гідності   та   російсько-української   війни   в   Дрогобицькому   </w:t>
      </w:r>
      <w:proofErr w:type="gramStart"/>
      <w:r w:rsidRPr="00920C13">
        <w:rPr>
          <w:i/>
          <w:iCs/>
          <w:sz w:val="27"/>
          <w:szCs w:val="27"/>
        </w:rPr>
        <w:t>державному</w:t>
      </w:r>
      <w:proofErr w:type="gramEnd"/>
      <w:r w:rsidRPr="00920C13">
        <w:rPr>
          <w:i/>
          <w:iCs/>
          <w:sz w:val="27"/>
          <w:szCs w:val="27"/>
        </w:rPr>
        <w:t xml:space="preserve">   педагогічному   університеті   імені   Івана   Франка   /   В.   Думич.   –   С.   69-72;   Освітня   політика   чеського   уряду   щодо   українських   дітей-біженці</w:t>
      </w:r>
      <w:proofErr w:type="gramStart"/>
      <w:r w:rsidRPr="00920C13">
        <w:rPr>
          <w:i/>
          <w:iCs/>
          <w:sz w:val="27"/>
          <w:szCs w:val="27"/>
        </w:rPr>
        <w:t>в</w:t>
      </w:r>
      <w:proofErr w:type="gramEnd"/>
      <w:r w:rsidRPr="00920C13">
        <w:rPr>
          <w:i/>
          <w:iCs/>
          <w:sz w:val="27"/>
          <w:szCs w:val="27"/>
        </w:rPr>
        <w:t xml:space="preserve">   у   2022  –   2024  рр.   /   О.   Медвідь.   –   С.   93-94;   Національно-патріотичне   виховання   старшокласників   </w:t>
      </w:r>
      <w:proofErr w:type="gramStart"/>
      <w:r w:rsidRPr="00920C13">
        <w:rPr>
          <w:i/>
          <w:iCs/>
          <w:sz w:val="27"/>
          <w:szCs w:val="27"/>
        </w:rPr>
        <w:t>в</w:t>
      </w:r>
      <w:proofErr w:type="gramEnd"/>
      <w:r w:rsidRPr="00920C13">
        <w:rPr>
          <w:i/>
          <w:iCs/>
          <w:sz w:val="27"/>
          <w:szCs w:val="27"/>
        </w:rPr>
        <w:t xml:space="preserve">   Україні   у   роки   російсько-української   війни   (2014   –   2024):   правові   засади   /   О.   Свйонтик,   М.   Галів.   –   С.   110-115;   Політика   історичної   пам’яті   у   вищій   освіті   України:   приклади   тенденцій   та   змін   в   період   російсько-української   війни   2014   –   2022   /   Р.   Терещенко.   –   С.   144-146;   Вплив   </w:t>
      </w:r>
      <w:proofErr w:type="gramStart"/>
      <w:r w:rsidRPr="00920C13">
        <w:rPr>
          <w:i/>
          <w:iCs/>
          <w:sz w:val="27"/>
          <w:szCs w:val="27"/>
        </w:rPr>
        <w:t>російсько-української   війни   на   життя   студентської   молод</w:t>
      </w:r>
      <w:proofErr w:type="gramEnd"/>
      <w:r w:rsidRPr="00920C13">
        <w:rPr>
          <w:i/>
          <w:iCs/>
          <w:sz w:val="27"/>
          <w:szCs w:val="27"/>
        </w:rPr>
        <w:t xml:space="preserve">і   /   Б.   Гвоздецька.   –   С.   178-179;   Волонтерська   діяльність   факультету   історії,   педагогіки   та   психології   ДДПУ   імені  Івана   Франка   </w:t>
      </w:r>
      <w:proofErr w:type="gramStart"/>
      <w:r w:rsidRPr="00920C13">
        <w:rPr>
          <w:i/>
          <w:iCs/>
          <w:sz w:val="27"/>
          <w:szCs w:val="27"/>
        </w:rPr>
        <w:t>у</w:t>
      </w:r>
      <w:proofErr w:type="gramEnd"/>
      <w:r w:rsidRPr="00920C13">
        <w:rPr>
          <w:i/>
          <w:iCs/>
          <w:sz w:val="27"/>
          <w:szCs w:val="27"/>
        </w:rPr>
        <w:t xml:space="preserve">   роки   російсько-української   війни   /   О.   Гук.   –   С.   180-182;   Нормативні   засади   формування   громадянських   компетентностей   здобувачів   вищої   освіти / О. Проць. – С. 233-236.</w:t>
      </w:r>
      <w:r w:rsidRPr="007724CB">
        <w:rPr>
          <w:i/>
          <w:iCs/>
          <w:sz w:val="28"/>
          <w:szCs w:val="28"/>
        </w:rPr>
        <w:t xml:space="preserve"> </w:t>
      </w:r>
      <w:r>
        <w:rPr>
          <w:i/>
          <w:iCs/>
          <w:sz w:val="28"/>
          <w:szCs w:val="28"/>
          <w:lang w:val="uk-UA"/>
        </w:rPr>
        <w:t xml:space="preserve">   </w:t>
      </w:r>
      <w:r w:rsidRPr="007724CB">
        <w:rPr>
          <w:sz w:val="28"/>
          <w:szCs w:val="28"/>
        </w:rPr>
        <w:t xml:space="preserve">Текст:   </w:t>
      </w:r>
      <w:hyperlink r:id="rId37" w:tgtFrame="_blank" w:history="1">
        <w:r w:rsidRPr="007724CB">
          <w:rPr>
            <w:rStyle w:val="a3"/>
            <w:sz w:val="28"/>
            <w:szCs w:val="28"/>
            <w:lang w:val="uk-UA"/>
          </w:rPr>
          <w:t>https://dspace.uzhnu.edu.ua/server/api/core/bitstreams/3ebc89da-23ac-4d36-a70c-e0e5d43e8e10/content</w:t>
        </w:r>
      </w:hyperlink>
    </w:p>
    <w:p w:rsidR="00954B32" w:rsidRPr="007724CB" w:rsidRDefault="00954B32" w:rsidP="00954B32">
      <w:pPr>
        <w:pStyle w:val="1"/>
        <w:numPr>
          <w:ilvl w:val="0"/>
          <w:numId w:val="3"/>
        </w:numPr>
        <w:spacing w:before="0" w:beforeAutospacing="0" w:after="120" w:afterAutospacing="0" w:line="360" w:lineRule="auto"/>
        <w:ind w:left="0" w:firstLine="567"/>
        <w:jc w:val="both"/>
        <w:rPr>
          <w:b w:val="0"/>
          <w:i/>
          <w:sz w:val="28"/>
          <w:szCs w:val="28"/>
          <w:lang w:val="uk-UA"/>
        </w:rPr>
      </w:pPr>
      <w:r w:rsidRPr="007724CB">
        <w:rPr>
          <w:sz w:val="28"/>
          <w:szCs w:val="28"/>
          <w:lang w:val="uk-UA"/>
        </w:rPr>
        <w:t>Оверченко</w:t>
      </w:r>
      <w:r>
        <w:rPr>
          <w:sz w:val="28"/>
          <w:szCs w:val="28"/>
          <w:lang w:val="uk-UA"/>
        </w:rPr>
        <w:t xml:space="preserve"> </w:t>
      </w:r>
      <w:r w:rsidRPr="007724CB">
        <w:rPr>
          <w:sz w:val="28"/>
          <w:szCs w:val="28"/>
          <w:lang w:val="uk-UA"/>
        </w:rPr>
        <w:t>М.</w:t>
      </w:r>
      <w:r>
        <w:rPr>
          <w:sz w:val="28"/>
          <w:szCs w:val="28"/>
          <w:lang w:val="uk-UA"/>
        </w:rPr>
        <w:t xml:space="preserve"> </w:t>
      </w:r>
      <w:r w:rsidRPr="007724CB">
        <w:rPr>
          <w:sz w:val="28"/>
          <w:szCs w:val="28"/>
          <w:lang w:val="uk-UA"/>
        </w:rPr>
        <w:t>Організація освітнього процесу</w:t>
      </w:r>
      <w:r>
        <w:rPr>
          <w:sz w:val="28"/>
          <w:szCs w:val="28"/>
          <w:lang w:val="uk-UA"/>
        </w:rPr>
        <w:t xml:space="preserve"> </w:t>
      </w:r>
      <w:r w:rsidRPr="007724CB">
        <w:rPr>
          <w:sz w:val="28"/>
          <w:szCs w:val="28"/>
          <w:lang w:val="uk-UA"/>
        </w:rPr>
        <w:t>в   прифронтових</w:t>
      </w:r>
      <w:r>
        <w:rPr>
          <w:sz w:val="28"/>
          <w:szCs w:val="28"/>
          <w:lang w:val="uk-UA"/>
        </w:rPr>
        <w:t xml:space="preserve"> </w:t>
      </w:r>
      <w:r w:rsidRPr="007724CB">
        <w:rPr>
          <w:sz w:val="28"/>
          <w:szCs w:val="28"/>
          <w:lang w:val="uk-UA"/>
        </w:rPr>
        <w:t>регіонах</w:t>
      </w:r>
      <w:r>
        <w:rPr>
          <w:sz w:val="28"/>
          <w:szCs w:val="28"/>
          <w:lang w:val="uk-UA"/>
        </w:rPr>
        <w:t xml:space="preserve"> </w:t>
      </w:r>
      <w:r w:rsidRPr="007724CB">
        <w:rPr>
          <w:sz w:val="28"/>
          <w:szCs w:val="28"/>
          <w:lang w:val="uk-UA"/>
        </w:rPr>
        <w:t>у контексті</w:t>
      </w:r>
      <w:r>
        <w:rPr>
          <w:sz w:val="28"/>
          <w:szCs w:val="28"/>
          <w:lang w:val="uk-UA"/>
        </w:rPr>
        <w:t xml:space="preserve"> </w:t>
      </w:r>
      <w:r w:rsidRPr="007724CB">
        <w:rPr>
          <w:sz w:val="28"/>
          <w:szCs w:val="28"/>
          <w:lang w:val="uk-UA"/>
        </w:rPr>
        <w:t>державно-громадського   партнерства   (на</w:t>
      </w:r>
      <w:r>
        <w:rPr>
          <w:sz w:val="28"/>
          <w:szCs w:val="28"/>
          <w:lang w:val="uk-UA"/>
        </w:rPr>
        <w:t xml:space="preserve"> </w:t>
      </w:r>
      <w:r w:rsidRPr="007724CB">
        <w:rPr>
          <w:sz w:val="28"/>
          <w:szCs w:val="28"/>
          <w:lang w:val="uk-UA"/>
        </w:rPr>
        <w:t>прикладі</w:t>
      </w:r>
      <w:r>
        <w:rPr>
          <w:sz w:val="28"/>
          <w:szCs w:val="28"/>
          <w:lang w:val="uk-UA"/>
        </w:rPr>
        <w:t xml:space="preserve"> </w:t>
      </w:r>
      <w:r w:rsidRPr="007724CB">
        <w:rPr>
          <w:sz w:val="28"/>
          <w:szCs w:val="28"/>
          <w:lang w:val="uk-UA"/>
        </w:rPr>
        <w:t>Сумщини)</w:t>
      </w:r>
      <w:r w:rsidRPr="007724CB">
        <w:rPr>
          <w:b w:val="0"/>
          <w:sz w:val="28"/>
          <w:szCs w:val="28"/>
          <w:lang w:val="uk-UA"/>
        </w:rPr>
        <w:t xml:space="preserve">   </w:t>
      </w:r>
      <w:r w:rsidRPr="007724CB">
        <w:rPr>
          <w:b w:val="0"/>
          <w:sz w:val="28"/>
          <w:szCs w:val="28"/>
        </w:rPr>
        <w:t>[</w:t>
      </w:r>
      <w:r w:rsidRPr="007724CB">
        <w:rPr>
          <w:b w:val="0"/>
          <w:sz w:val="28"/>
          <w:szCs w:val="28"/>
          <w:lang w:val="uk-UA"/>
        </w:rPr>
        <w:t>Електронний   ресурс]   /</w:t>
      </w:r>
      <w:r>
        <w:rPr>
          <w:b w:val="0"/>
          <w:sz w:val="28"/>
          <w:szCs w:val="28"/>
          <w:lang w:val="uk-UA"/>
        </w:rPr>
        <w:t xml:space="preserve"> </w:t>
      </w:r>
      <w:r w:rsidRPr="007724CB">
        <w:rPr>
          <w:b w:val="0"/>
          <w:sz w:val="28"/>
          <w:szCs w:val="28"/>
          <w:lang w:val="uk-UA"/>
        </w:rPr>
        <w:t>М.   Оверченко,   А.   Лоза   //   Наука   і   освіта.   –   2025.   –   №   4.   –   С.</w:t>
      </w:r>
      <w:r>
        <w:rPr>
          <w:b w:val="0"/>
          <w:sz w:val="28"/>
          <w:szCs w:val="28"/>
          <w:lang w:val="uk-UA"/>
        </w:rPr>
        <w:t xml:space="preserve"> </w:t>
      </w:r>
      <w:r w:rsidRPr="007724CB">
        <w:rPr>
          <w:b w:val="0"/>
          <w:sz w:val="28"/>
          <w:szCs w:val="28"/>
          <w:lang w:val="uk-UA"/>
        </w:rPr>
        <w:t xml:space="preserve">114-120. </w:t>
      </w:r>
      <w:r w:rsidRPr="007724CB">
        <w:rPr>
          <w:b w:val="0"/>
          <w:i/>
          <w:sz w:val="28"/>
          <w:szCs w:val="28"/>
          <w:lang w:val="uk-UA"/>
        </w:rPr>
        <w:t xml:space="preserve">Метою   дослідження   є   виявлення   особливостей   організації   освітнього   процесу   в   закладах   загальної   середньої   освіти   (ЗЗСО)   Сумської   області   в   умовах   бойових   дій.   Розглянуто   проблеми   доступу   до   освіти   в   прифронтовому   регіоні,   стан   освітньої   інфраструктури,   організацію   безпечного   навчального   середовища,   кадрові   та   технічні   виклики,   зокрема   в   контексті   інклюзивної   освіти   й   дистанційного   навчання.   Наголошено,   що   приклад   Сумщини   підтверджує   ефективність   моделі   державно-громадського   партнерства   як   інструмента   реагування   на   кризові   виклики.   Саме   </w:t>
      </w:r>
      <w:r w:rsidRPr="007724CB">
        <w:rPr>
          <w:b w:val="0"/>
          <w:i/>
          <w:sz w:val="28"/>
          <w:szCs w:val="28"/>
          <w:lang w:val="uk-UA"/>
        </w:rPr>
        <w:lastRenderedPageBreak/>
        <w:t xml:space="preserve">співпраця   органів   влади,   шкільних   колективів,   батьківської   спільноти,   волонтерів   і   громадських   організацій   дає   змогу   забезпечити   гнучкість,   адресність   рішень   і   зберегти   сталість   освітнього   процесу   в   умовах   війни.   Тому   подальший   розвиток   освіти   в   прифронтових   регіонах   має   ґрунтуватися   на   інтегрованому   підході,   що   поєднує   державну   підтримку,   місцеву   ініціативу   та   громадську   участь.   </w:t>
      </w:r>
      <w:r w:rsidRPr="007724CB">
        <w:rPr>
          <w:b w:val="0"/>
          <w:sz w:val="28"/>
          <w:szCs w:val="28"/>
          <w:lang w:val="uk-UA"/>
        </w:rPr>
        <w:t xml:space="preserve">Текст   :   </w:t>
      </w:r>
      <w:hyperlink r:id="rId38" w:history="1">
        <w:r w:rsidRPr="007724CB">
          <w:rPr>
            <w:rStyle w:val="a3"/>
            <w:b w:val="0"/>
            <w:sz w:val="28"/>
            <w:szCs w:val="28"/>
            <w:lang w:val="uk-UA"/>
          </w:rPr>
          <w:t>https://scienceandeducation.pdpu.edu.ua/articles/2025-4-doc/2025-4-14</w:t>
        </w:r>
      </w:hyperlink>
    </w:p>
    <w:p w:rsidR="00954B32" w:rsidRPr="007724CB" w:rsidRDefault="00954B32" w:rsidP="00954B32">
      <w:pPr>
        <w:pStyle w:val="a5"/>
        <w:numPr>
          <w:ilvl w:val="0"/>
          <w:numId w:val="3"/>
        </w:numPr>
        <w:spacing w:after="120" w:line="360" w:lineRule="auto"/>
        <w:ind w:left="0" w:firstLine="567"/>
        <w:jc w:val="both"/>
        <w:rPr>
          <w:szCs w:val="28"/>
          <w:lang w:val="uk-UA"/>
        </w:rPr>
      </w:pPr>
      <w:r w:rsidRPr="007724CB">
        <w:rPr>
          <w:b/>
          <w:bCs/>
          <w:szCs w:val="28"/>
        </w:rPr>
        <w:t>Онищенко   О.</w:t>
      </w:r>
      <w:r w:rsidRPr="007724CB">
        <w:rPr>
          <w:szCs w:val="28"/>
        </w:rPr>
        <w:t xml:space="preserve">   </w:t>
      </w:r>
      <w:r w:rsidRPr="007724CB">
        <w:rPr>
          <w:b/>
          <w:bCs/>
          <w:szCs w:val="28"/>
        </w:rPr>
        <w:t>Реформа   старшої   школи:   заради   грантів   чи</w:t>
      </w:r>
      <w:r>
        <w:rPr>
          <w:b/>
          <w:bCs/>
          <w:szCs w:val="28"/>
        </w:rPr>
        <w:t xml:space="preserve"> </w:t>
      </w:r>
      <w:r w:rsidRPr="007724CB">
        <w:rPr>
          <w:b/>
          <w:bCs/>
          <w:szCs w:val="28"/>
        </w:rPr>
        <w:t>заради</w:t>
      </w:r>
      <w:r>
        <w:rPr>
          <w:b/>
          <w:bCs/>
          <w:szCs w:val="28"/>
        </w:rPr>
        <w:t xml:space="preserve"> </w:t>
      </w:r>
      <w:r w:rsidRPr="007724CB">
        <w:rPr>
          <w:b/>
          <w:bCs/>
          <w:szCs w:val="28"/>
        </w:rPr>
        <w:t>дітей?</w:t>
      </w:r>
      <w:r w:rsidRPr="007724CB">
        <w:rPr>
          <w:szCs w:val="28"/>
        </w:rPr>
        <w:t xml:space="preserve">   [Електронний   ресурс]   /   Оксана   Онищенко   //   Дзеркало   тижня.</w:t>
      </w:r>
      <w:r>
        <w:rPr>
          <w:szCs w:val="28"/>
        </w:rPr>
        <w:t xml:space="preserve"> </w:t>
      </w:r>
      <w:r w:rsidRPr="007724CB">
        <w:rPr>
          <w:szCs w:val="28"/>
          <w:lang w:val="uk-UA"/>
        </w:rPr>
        <w:t>–</w:t>
      </w:r>
      <w:r>
        <w:rPr>
          <w:szCs w:val="28"/>
        </w:rPr>
        <w:t xml:space="preserve"> </w:t>
      </w:r>
      <w:r w:rsidRPr="007724CB">
        <w:rPr>
          <w:szCs w:val="28"/>
        </w:rPr>
        <w:t>2026.</w:t>
      </w:r>
      <w:r>
        <w:rPr>
          <w:szCs w:val="28"/>
        </w:rPr>
        <w:t xml:space="preserve"> </w:t>
      </w:r>
      <w:r w:rsidRPr="007724CB">
        <w:rPr>
          <w:szCs w:val="28"/>
          <w:lang w:val="uk-UA"/>
        </w:rPr>
        <w:t>–</w:t>
      </w:r>
      <w:r w:rsidRPr="007724CB">
        <w:rPr>
          <w:szCs w:val="28"/>
        </w:rPr>
        <w:t xml:space="preserve"> 1   квіт. —</w:t>
      </w:r>
      <w:r>
        <w:rPr>
          <w:szCs w:val="28"/>
        </w:rPr>
        <w:t xml:space="preserve"> </w:t>
      </w:r>
      <w:r w:rsidRPr="007724CB">
        <w:rPr>
          <w:szCs w:val="28"/>
        </w:rPr>
        <w:t>Електрон.   дані.</w:t>
      </w:r>
      <w:r w:rsidRPr="007724CB">
        <w:rPr>
          <w:szCs w:val="28"/>
          <w:lang w:val="uk-UA"/>
        </w:rPr>
        <w:t xml:space="preserve">   </w:t>
      </w:r>
      <w:r w:rsidRPr="007724CB">
        <w:rPr>
          <w:i/>
          <w:iCs/>
          <w:szCs w:val="28"/>
        </w:rPr>
        <w:t>Описано   загострення   ситуації   навколо   реформи   Нової   української   школи</w:t>
      </w:r>
      <w:r w:rsidRPr="007724CB">
        <w:rPr>
          <w:i/>
          <w:iCs/>
          <w:szCs w:val="28"/>
          <w:lang w:val="uk-UA"/>
        </w:rPr>
        <w:t xml:space="preserve">   (НУШ)</w:t>
      </w:r>
      <w:r w:rsidRPr="007724CB">
        <w:rPr>
          <w:i/>
          <w:iCs/>
          <w:szCs w:val="28"/>
        </w:rPr>
        <w:t>,   яка   викликала   масштабне   невдоволення   серед   батькі</w:t>
      </w:r>
      <w:proofErr w:type="gramStart"/>
      <w:r w:rsidRPr="007724CB">
        <w:rPr>
          <w:i/>
          <w:iCs/>
          <w:szCs w:val="28"/>
        </w:rPr>
        <w:t>в</w:t>
      </w:r>
      <w:proofErr w:type="gramEnd"/>
      <w:r w:rsidRPr="007724CB">
        <w:rPr>
          <w:i/>
          <w:iCs/>
          <w:szCs w:val="28"/>
        </w:rPr>
        <w:t xml:space="preserve">   і   громад,   аж   до   петиції   про   її   призупинення.   Значна   частина   місцевого   самоврядування   вважає   реформу   передчасною   в   умовах   війни   та   критикує   брак   чіткої   інформації,   фінансування   й   нормативної   бази.   Влада   намагається   втримати   процес,   апелюючи   до   політичної   важливості   реформи   та   залежності   від   міжнародної   </w:t>
      </w:r>
      <w:proofErr w:type="gramStart"/>
      <w:r w:rsidRPr="007724CB">
        <w:rPr>
          <w:i/>
          <w:iCs/>
          <w:szCs w:val="28"/>
        </w:rPr>
        <w:t>п</w:t>
      </w:r>
      <w:proofErr w:type="gramEnd"/>
      <w:r w:rsidRPr="007724CB">
        <w:rPr>
          <w:i/>
          <w:iCs/>
          <w:szCs w:val="28"/>
        </w:rPr>
        <w:t xml:space="preserve">ідтримки,   але   комунікація   з   суспільством   залишається   слабкою   і   закритою.   Основні   побоювання   громад   пов’язані   з   можливим   зникненням   старших   класів   у   малих   населених   пунктах   і   логістичними   труднощами   для   учнів.   Наголошено,   що   проблема   не   в   самій   реформі,   а   в   її   реалізації   —   без   належної   </w:t>
      </w:r>
      <w:proofErr w:type="gramStart"/>
      <w:r w:rsidRPr="007724CB">
        <w:rPr>
          <w:i/>
          <w:iCs/>
          <w:szCs w:val="28"/>
        </w:rPr>
        <w:t>п</w:t>
      </w:r>
      <w:proofErr w:type="gramEnd"/>
      <w:r w:rsidRPr="007724CB">
        <w:rPr>
          <w:i/>
          <w:iCs/>
          <w:szCs w:val="28"/>
        </w:rPr>
        <w:t xml:space="preserve">ідготовки,   аналізу   та   відкритого   діалогу.   У   </w:t>
      </w:r>
      <w:proofErr w:type="gramStart"/>
      <w:r w:rsidRPr="007724CB">
        <w:rPr>
          <w:i/>
          <w:iCs/>
          <w:szCs w:val="28"/>
        </w:rPr>
        <w:t>п</w:t>
      </w:r>
      <w:proofErr w:type="gramEnd"/>
      <w:r w:rsidRPr="007724CB">
        <w:rPr>
          <w:i/>
          <w:iCs/>
          <w:szCs w:val="28"/>
        </w:rPr>
        <w:t>ідсумку   підкреслено,   що   освіта   не   повинна   бути   інструментом   політики   чи   імітації   змін,   адже   відповідальність   за   її   якість   лежить   на   самій   державі.</w:t>
      </w:r>
      <w:r w:rsidRPr="007724CB">
        <w:rPr>
          <w:szCs w:val="28"/>
          <w:lang w:val="uk-UA"/>
        </w:rPr>
        <w:t xml:space="preserve">   </w:t>
      </w:r>
      <w:r w:rsidRPr="007724CB">
        <w:rPr>
          <w:szCs w:val="28"/>
        </w:rPr>
        <w:t xml:space="preserve">Текст:   </w:t>
      </w:r>
      <w:hyperlink r:id="rId39" w:tgtFrame="_blank" w:history="1">
        <w:r w:rsidRPr="007724CB">
          <w:rPr>
            <w:rStyle w:val="a3"/>
            <w:szCs w:val="28"/>
          </w:rPr>
          <w:t>https://zn.ua/ukr/reforms/reforma-starshoji-shkoli-zaradi-hrantiv-chi-zaradi-ditej.html</w:t>
        </w:r>
      </w:hyperlink>
      <w:r w:rsidRPr="007724CB">
        <w:rPr>
          <w:szCs w:val="28"/>
        </w:rPr>
        <w:t xml:space="preserve">   </w:t>
      </w:r>
    </w:p>
    <w:p w:rsidR="00954B32" w:rsidRPr="001437AD" w:rsidRDefault="00954B32" w:rsidP="00954B32">
      <w:pPr>
        <w:pStyle w:val="a5"/>
        <w:numPr>
          <w:ilvl w:val="0"/>
          <w:numId w:val="3"/>
        </w:numPr>
        <w:shd w:val="clear" w:color="auto" w:fill="FFFFFF"/>
        <w:spacing w:after="120" w:line="360" w:lineRule="auto"/>
        <w:ind w:left="0" w:firstLine="567"/>
        <w:jc w:val="both"/>
        <w:rPr>
          <w:color w:val="2D2C37"/>
          <w:szCs w:val="28"/>
          <w:lang w:val="uk-UA"/>
        </w:rPr>
      </w:pPr>
      <w:r w:rsidRPr="007724CB">
        <w:rPr>
          <w:b/>
          <w:bCs/>
          <w:color w:val="2D2C37"/>
          <w:szCs w:val="28"/>
          <w:lang w:val="uk-UA"/>
        </w:rPr>
        <w:t>Оплата</w:t>
      </w:r>
      <w:r>
        <w:rPr>
          <w:b/>
          <w:bCs/>
          <w:color w:val="2D2C37"/>
          <w:szCs w:val="28"/>
          <w:lang w:val="uk-UA"/>
        </w:rPr>
        <w:t xml:space="preserve"> </w:t>
      </w:r>
      <w:r w:rsidRPr="007724CB">
        <w:rPr>
          <w:b/>
          <w:bCs/>
          <w:color w:val="2D2C37"/>
          <w:szCs w:val="28"/>
          <w:lang w:val="uk-UA"/>
        </w:rPr>
        <w:t>праці у сфері   освіти   і   науки:   відбулося   засідання   Комітету   з   питань   освіти,</w:t>
      </w:r>
      <w:r>
        <w:rPr>
          <w:b/>
          <w:bCs/>
          <w:color w:val="2D2C37"/>
          <w:szCs w:val="28"/>
          <w:lang w:val="uk-UA"/>
        </w:rPr>
        <w:t xml:space="preserve"> </w:t>
      </w:r>
      <w:r w:rsidRPr="007724CB">
        <w:rPr>
          <w:b/>
          <w:bCs/>
          <w:color w:val="2D2C37"/>
          <w:szCs w:val="28"/>
          <w:lang w:val="uk-UA"/>
        </w:rPr>
        <w:t>науки</w:t>
      </w:r>
      <w:r>
        <w:rPr>
          <w:b/>
          <w:bCs/>
          <w:color w:val="2D2C37"/>
          <w:szCs w:val="28"/>
          <w:lang w:val="uk-UA"/>
        </w:rPr>
        <w:t xml:space="preserve"> </w:t>
      </w:r>
      <w:r w:rsidRPr="007724CB">
        <w:rPr>
          <w:b/>
          <w:bCs/>
          <w:color w:val="2D2C37"/>
          <w:szCs w:val="28"/>
          <w:lang w:val="uk-UA"/>
        </w:rPr>
        <w:t>та   інновацій</w:t>
      </w:r>
      <w:r w:rsidRPr="007724CB">
        <w:rPr>
          <w:b/>
          <w:bCs/>
          <w:color w:val="2D2C37"/>
          <w:szCs w:val="28"/>
        </w:rPr>
        <w:t xml:space="preserve">   </w:t>
      </w:r>
      <w:r w:rsidRPr="001E0705">
        <w:rPr>
          <w:bCs/>
          <w:iCs/>
          <w:color w:val="000000"/>
          <w:szCs w:val="28"/>
          <w:shd w:val="clear" w:color="auto" w:fill="FFFFFF"/>
          <w:lang w:val="uk-UA"/>
        </w:rPr>
        <w:t>[Електронний   ресурс]</w:t>
      </w:r>
      <w:r w:rsidRPr="001E0705">
        <w:rPr>
          <w:bCs/>
          <w:color w:val="000000"/>
          <w:szCs w:val="28"/>
          <w:shd w:val="clear" w:color="auto" w:fill="FFFFFF"/>
          <w:lang w:val="uk-UA"/>
        </w:rPr>
        <w:t xml:space="preserve"> </w:t>
      </w:r>
      <w:r w:rsidRPr="001E0705">
        <w:rPr>
          <w:bCs/>
          <w:color w:val="000000"/>
          <w:szCs w:val="28"/>
          <w:shd w:val="clear" w:color="auto" w:fill="FFFFFF"/>
          <w:lang w:val="uk-UA"/>
        </w:rPr>
        <w:lastRenderedPageBreak/>
        <w:t>/   Прес-служба   Апарату   Верхов.   Ради   України   //   Голос   України.   –   2026.   –   4   квіт.   [№   567].   –   Електрон.   дані.</w:t>
      </w:r>
      <w:r w:rsidRPr="007724CB">
        <w:rPr>
          <w:b/>
          <w:bCs/>
          <w:color w:val="000000"/>
          <w:szCs w:val="28"/>
          <w:shd w:val="clear" w:color="auto" w:fill="FFFFFF"/>
          <w:lang w:val="uk-UA"/>
        </w:rPr>
        <w:t xml:space="preserve">   </w:t>
      </w:r>
      <w:r w:rsidRPr="007724CB">
        <w:rPr>
          <w:i/>
          <w:iCs/>
          <w:color w:val="000000"/>
          <w:szCs w:val="28"/>
          <w:shd w:val="clear" w:color="auto" w:fill="FFFFFF"/>
          <w:lang w:val="uk-UA"/>
        </w:rPr>
        <w:t xml:space="preserve">Подано   інформацію,   що   1   квітня   відбулося   засідання   Комітету   Верховної   Ради   України   (ВР   України)   з   питань   освіти,   науки   та   інновацій   під   головуванням   голови   Комітету   Сергія   Бабака.   Під   час   засідання   було   розглянуто   низку   питань,   зокрема,   про   формування   нової   моделі   оплати   праці   педагогічних   працівників   з   метою   забезпечення   реалізації   абз.   1  </w:t>
      </w:r>
      <w:r>
        <w:rPr>
          <w:i/>
          <w:iCs/>
          <w:color w:val="000000"/>
          <w:szCs w:val="28"/>
          <w:shd w:val="clear" w:color="auto" w:fill="FFFFFF"/>
          <w:lang w:val="uk-UA"/>
        </w:rPr>
        <w:br/>
      </w:r>
      <w:r w:rsidRPr="007724CB">
        <w:rPr>
          <w:i/>
          <w:iCs/>
          <w:color w:val="000000"/>
          <w:szCs w:val="28"/>
          <w:shd w:val="clear" w:color="auto" w:fill="FFFFFF"/>
          <w:lang w:val="uk-UA"/>
        </w:rPr>
        <w:t xml:space="preserve"> ч.   2   ст.   61   Закону   України   «Про   освіту».   Встановлено,   що   Міністерство   освіти   і   науки   України   не   виконало   попередні   рекомендації   Комітету   та   не   забезпечило   належної   роботи   міжвідомчої   робочої   групи.   Комітет   констатував,   що   така   бездіяльність   свідчить   про   недостатнє   вжиття   Міністерством   необхідних   організаційних   та   управлінських   заходів   для   виконання   поставлених   завдань.   Комітет   зазначив,   що   станом   на   01.04.2026   результати   роботи   зазначеної   міжвідомчої   робочої   групи   до   Комітету   не   надходили,   що   свідчить   про   те,   що   міжвідомча   робоча   група   фактично   не   розпочала   свою   діяльність,   а   нова   модель   оплати   праці   педагогічних   і   науково-педагогічних   працівників   не   сформована.   Комітет   наголосив,   що   відсутність   сформованої   моделі   оплати   праці   унеможливлює   належну   імплементацію   положень   Закону   України   «Про   освіту»,   які   передбачають   оновлення   підходів   до   оплати   праці   педагогічних   і   науково-педагогічних   працівників,   і   тим   самим   «цементують»   збереження   чинної,   застарілої   системи   оплати   праці.   </w:t>
      </w:r>
      <w:r w:rsidRPr="007724CB">
        <w:rPr>
          <w:color w:val="000000"/>
          <w:szCs w:val="28"/>
          <w:shd w:val="clear" w:color="auto" w:fill="FFFFFF"/>
          <w:lang w:val="uk-UA"/>
        </w:rPr>
        <w:t xml:space="preserve">Текст:   </w:t>
      </w:r>
      <w:hyperlink r:id="rId40" w:tgtFrame="_blank" w:history="1">
        <w:r w:rsidRPr="007724CB">
          <w:rPr>
            <w:rStyle w:val="a3"/>
            <w:szCs w:val="28"/>
            <w:shd w:val="clear" w:color="auto" w:fill="FFFFFF"/>
            <w:lang w:val="uk-UA"/>
          </w:rPr>
          <w:t>https://www.golos.com.ua/article/390793</w:t>
        </w:r>
      </w:hyperlink>
    </w:p>
    <w:p w:rsidR="00954B32" w:rsidRPr="00A52048" w:rsidRDefault="00954B32" w:rsidP="00954B32">
      <w:pPr>
        <w:pStyle w:val="a5"/>
        <w:numPr>
          <w:ilvl w:val="0"/>
          <w:numId w:val="3"/>
        </w:numPr>
        <w:spacing w:after="120" w:line="360" w:lineRule="auto"/>
        <w:ind w:left="0" w:firstLine="567"/>
        <w:jc w:val="both"/>
        <w:rPr>
          <w:i/>
          <w:szCs w:val="28"/>
          <w:u w:val="single"/>
          <w:lang w:val="uk-UA"/>
        </w:rPr>
      </w:pPr>
      <w:r w:rsidRPr="007724CB">
        <w:rPr>
          <w:b/>
          <w:szCs w:val="28"/>
          <w:lang w:val="uk-UA"/>
        </w:rPr>
        <w:t>Орєхова Т.</w:t>
      </w:r>
      <w:r>
        <w:rPr>
          <w:b/>
          <w:szCs w:val="28"/>
          <w:lang w:val="uk-UA"/>
        </w:rPr>
        <w:t xml:space="preserve"> </w:t>
      </w:r>
      <w:r w:rsidRPr="007724CB">
        <w:rPr>
          <w:b/>
          <w:szCs w:val="28"/>
          <w:lang w:val="uk-UA"/>
        </w:rPr>
        <w:t xml:space="preserve"> Система   навчання   протягом   життя   як   шлях   до   розвитку   людського   потенціалу   країни</w:t>
      </w:r>
      <w:r w:rsidRPr="007724CB">
        <w:rPr>
          <w:szCs w:val="28"/>
          <w:lang w:val="uk-UA"/>
        </w:rPr>
        <w:t xml:space="preserve">   [Електронний   ресурс]   /   Т.   Орєхова,   М.   Орєхов,   А.   Міщук   </w:t>
      </w:r>
      <w:r>
        <w:rPr>
          <w:rStyle w:val="name"/>
          <w:szCs w:val="28"/>
          <w:lang w:val="uk-UA"/>
        </w:rPr>
        <w:t xml:space="preserve">//  </w:t>
      </w:r>
      <w:r w:rsidRPr="007724CB">
        <w:rPr>
          <w:rStyle w:val="name"/>
          <w:szCs w:val="28"/>
          <w:lang w:val="uk-UA"/>
        </w:rPr>
        <w:t>Економіка   і   орг.   упр.   –   2026.   –   №   1.   –   С.</w:t>
      </w:r>
      <w:r>
        <w:rPr>
          <w:rStyle w:val="name"/>
          <w:szCs w:val="28"/>
          <w:lang w:val="uk-UA"/>
        </w:rPr>
        <w:t xml:space="preserve"> </w:t>
      </w:r>
      <w:r w:rsidRPr="007724CB">
        <w:rPr>
          <w:rStyle w:val="name"/>
          <w:szCs w:val="28"/>
          <w:lang w:val="uk-UA"/>
        </w:rPr>
        <w:t>122-138.</w:t>
      </w:r>
      <w:r>
        <w:rPr>
          <w:rStyle w:val="name"/>
          <w:b/>
          <w:szCs w:val="28"/>
          <w:lang w:val="uk-UA"/>
        </w:rPr>
        <w:t xml:space="preserve"> </w:t>
      </w:r>
      <w:r w:rsidRPr="007724CB">
        <w:rPr>
          <w:i/>
          <w:szCs w:val="28"/>
          <w:lang w:val="uk-UA"/>
        </w:rPr>
        <w:t xml:space="preserve">Розкрито   сучасні   підходи   до   трактування   категорії   «людський   потенціал»,   схарактеризовано   його   взаємозв’язок   </w:t>
      </w:r>
      <w:r w:rsidRPr="007724CB">
        <w:rPr>
          <w:i/>
          <w:szCs w:val="28"/>
          <w:lang w:val="uk-UA"/>
        </w:rPr>
        <w:lastRenderedPageBreak/>
        <w:t xml:space="preserve">із   кадровим   і   трудовим   потенціалом,   а   також   визначено   місце   безперервної   освіти   в   системі   управління   розвитком   персоналу.   Проаналізовано   принципи   та   інструменти   формування   кадрового   потенціалу   підприємств,   зокрема   значення   професійної   підготовки,   перепідготовки   та   підвищення   кваліфікації   працівників   як   основи   інтелектуального   зростання   та   інноваційного   розвитку.   Акцентовано   на   необхідності   поєднання   державної   політики,   освітніх   інституцій   і   бізнесу   у   створенні   ефективної   моделі   безперервного   професійного   розвитку.   Узагальнено   зарубіжний   досвід   фінансування   та   організації   навчання   дорослого   населення,   що   базується   на   принципах   гнучкості,   доступності   та   орієнтації   на   потреби   ринку   праці.   Доведено,   що   впровадження   </w:t>
      </w:r>
      <w:r>
        <w:rPr>
          <w:i/>
          <w:szCs w:val="28"/>
          <w:lang w:val="uk-UA"/>
        </w:rPr>
        <w:t>системи   навчання</w:t>
      </w:r>
      <w:r w:rsidRPr="007724CB">
        <w:rPr>
          <w:i/>
          <w:szCs w:val="28"/>
          <w:lang w:val="uk-UA"/>
        </w:rPr>
        <w:t xml:space="preserve"> протягом   життя   сприяє   підви</w:t>
      </w:r>
      <w:r>
        <w:rPr>
          <w:i/>
          <w:szCs w:val="28"/>
          <w:lang w:val="uk-UA"/>
        </w:rPr>
        <w:t>щенню   продуктивності   праці</w:t>
      </w:r>
      <w:r w:rsidRPr="007724CB">
        <w:rPr>
          <w:i/>
          <w:szCs w:val="28"/>
          <w:lang w:val="uk-UA"/>
        </w:rPr>
        <w:t xml:space="preserve">  мобільності   та   конкурентоспроможності   персоналу,   зростанню   інноваційного   потенціалу   підприємств   і   змі</w:t>
      </w:r>
      <w:r>
        <w:rPr>
          <w:i/>
          <w:szCs w:val="28"/>
          <w:lang w:val="uk-UA"/>
        </w:rPr>
        <w:t>цненню   соціально-економічної</w:t>
      </w:r>
      <w:r w:rsidRPr="007724CB">
        <w:rPr>
          <w:i/>
          <w:szCs w:val="28"/>
          <w:lang w:val="uk-UA"/>
        </w:rPr>
        <w:t xml:space="preserve"> стійкості   країни.</w:t>
      </w:r>
      <w:r w:rsidRPr="007724CB">
        <w:rPr>
          <w:szCs w:val="28"/>
          <w:lang w:val="uk-UA"/>
        </w:rPr>
        <w:t xml:space="preserve">   Текст   :   </w:t>
      </w:r>
      <w:hyperlink r:id="rId41" w:history="1">
        <w:r w:rsidRPr="00A52048">
          <w:rPr>
            <w:rStyle w:val="a3"/>
            <w:szCs w:val="28"/>
            <w:lang w:val="uk-UA"/>
          </w:rPr>
          <w:t>https://jeou.donnu.edu.ua/article/view/19448</w:t>
        </w:r>
      </w:hyperlink>
    </w:p>
    <w:p w:rsidR="00954B32" w:rsidRPr="007724CB" w:rsidRDefault="00954B32" w:rsidP="00954B32">
      <w:pPr>
        <w:pStyle w:val="a5"/>
        <w:numPr>
          <w:ilvl w:val="0"/>
          <w:numId w:val="3"/>
        </w:numPr>
        <w:spacing w:after="120" w:line="360" w:lineRule="auto"/>
        <w:ind w:left="0" w:firstLine="567"/>
        <w:jc w:val="both"/>
        <w:rPr>
          <w:rFonts w:eastAsia="Times New Roman"/>
          <w:szCs w:val="28"/>
          <w:lang w:val="uk-UA" w:eastAsia="ru-RU"/>
        </w:rPr>
      </w:pPr>
      <w:r w:rsidRPr="007724CB">
        <w:rPr>
          <w:rFonts w:eastAsia="Times New Roman"/>
          <w:b/>
          <w:bCs/>
          <w:szCs w:val="28"/>
          <w:lang w:val="uk-UA" w:eastAsia="ru-RU"/>
        </w:rPr>
        <w:t>Освітнє</w:t>
      </w:r>
      <w:r>
        <w:rPr>
          <w:rFonts w:eastAsia="Times New Roman"/>
          <w:b/>
          <w:bCs/>
          <w:szCs w:val="28"/>
          <w:lang w:val="uk-UA" w:eastAsia="ru-RU"/>
        </w:rPr>
        <w:t xml:space="preserve"> </w:t>
      </w:r>
      <w:r w:rsidRPr="007724CB">
        <w:rPr>
          <w:rFonts w:eastAsia="Times New Roman"/>
          <w:b/>
          <w:bCs/>
          <w:szCs w:val="28"/>
          <w:lang w:val="uk-UA" w:eastAsia="ru-RU"/>
        </w:rPr>
        <w:t>середовище</w:t>
      </w:r>
      <w:r>
        <w:rPr>
          <w:rFonts w:eastAsia="Times New Roman"/>
          <w:b/>
          <w:bCs/>
          <w:szCs w:val="28"/>
          <w:lang w:val="uk-UA" w:eastAsia="ru-RU"/>
        </w:rPr>
        <w:t xml:space="preserve"> </w:t>
      </w:r>
      <w:r w:rsidRPr="007724CB">
        <w:rPr>
          <w:rFonts w:eastAsia="Times New Roman"/>
          <w:b/>
          <w:bCs/>
          <w:szCs w:val="28"/>
          <w:lang w:val="uk-UA" w:eastAsia="ru-RU"/>
        </w:rPr>
        <w:t>просто</w:t>
      </w:r>
      <w:r>
        <w:rPr>
          <w:rFonts w:eastAsia="Times New Roman"/>
          <w:b/>
          <w:bCs/>
          <w:szCs w:val="28"/>
          <w:lang w:val="uk-UA" w:eastAsia="ru-RU"/>
        </w:rPr>
        <w:t xml:space="preserve"> </w:t>
      </w:r>
      <w:r w:rsidRPr="007724CB">
        <w:rPr>
          <w:rFonts w:eastAsia="Times New Roman"/>
          <w:b/>
          <w:bCs/>
          <w:szCs w:val="28"/>
          <w:lang w:val="uk-UA" w:eastAsia="ru-RU"/>
        </w:rPr>
        <w:t>неба</w:t>
      </w:r>
      <w:r>
        <w:rPr>
          <w:rFonts w:eastAsia="Times New Roman"/>
          <w:b/>
          <w:bCs/>
          <w:szCs w:val="28"/>
          <w:lang w:val="uk-UA" w:eastAsia="ru-RU"/>
        </w:rPr>
        <w:t xml:space="preserve"> </w:t>
      </w:r>
      <w:r w:rsidRPr="007724CB">
        <w:rPr>
          <w:rFonts w:eastAsia="Times New Roman"/>
          <w:b/>
          <w:bCs/>
          <w:szCs w:val="28"/>
          <w:lang w:val="uk-UA" w:eastAsia="ru-RU"/>
        </w:rPr>
        <w:t>для дітей: досвід   досліджень   і   відкриттів   у   європейській   та   українській   практиці</w:t>
      </w:r>
      <w:r w:rsidRPr="007724CB">
        <w:rPr>
          <w:rFonts w:eastAsia="Times New Roman"/>
          <w:szCs w:val="28"/>
          <w:lang w:val="uk-UA" w:eastAsia="ru-RU"/>
        </w:rPr>
        <w:t xml:space="preserve">   :   </w:t>
      </w:r>
      <w:r>
        <w:rPr>
          <w:rFonts w:eastAsia="Times New Roman"/>
          <w:b/>
          <w:bCs/>
          <w:szCs w:val="28"/>
          <w:lang w:val="uk-UA" w:eastAsia="ru-RU"/>
        </w:rPr>
        <w:t xml:space="preserve">у   рамках </w:t>
      </w:r>
      <w:r w:rsidRPr="007724CB">
        <w:rPr>
          <w:rFonts w:eastAsia="Times New Roman"/>
          <w:b/>
          <w:bCs/>
          <w:szCs w:val="28"/>
          <w:lang w:val="uk-UA" w:eastAsia="ru-RU"/>
        </w:rPr>
        <w:t xml:space="preserve">проєкту   </w:t>
      </w:r>
      <w:r w:rsidRPr="007724CB">
        <w:rPr>
          <w:rFonts w:eastAsia="Times New Roman"/>
          <w:b/>
          <w:bCs/>
          <w:szCs w:val="28"/>
          <w:lang w:eastAsia="ru-RU"/>
        </w:rPr>
        <w:t>Erasmus</w:t>
      </w:r>
      <w:r w:rsidRPr="007724CB">
        <w:rPr>
          <w:rFonts w:eastAsia="Times New Roman"/>
          <w:b/>
          <w:bCs/>
          <w:szCs w:val="28"/>
          <w:lang w:val="uk-UA" w:eastAsia="ru-RU"/>
        </w:rPr>
        <w:t xml:space="preserve">   +   </w:t>
      </w:r>
      <w:r w:rsidRPr="007724CB">
        <w:rPr>
          <w:rFonts w:eastAsia="Times New Roman"/>
          <w:b/>
          <w:bCs/>
          <w:szCs w:val="28"/>
          <w:lang w:eastAsia="ru-RU"/>
        </w:rPr>
        <w:t>Jean</w:t>
      </w:r>
      <w:r w:rsidRPr="007724CB">
        <w:rPr>
          <w:rFonts w:eastAsia="Times New Roman"/>
          <w:b/>
          <w:bCs/>
          <w:szCs w:val="28"/>
          <w:lang w:val="uk-UA" w:eastAsia="ru-RU"/>
        </w:rPr>
        <w:t xml:space="preserve">   </w:t>
      </w:r>
      <w:r w:rsidRPr="007724CB">
        <w:rPr>
          <w:rFonts w:eastAsia="Times New Roman"/>
          <w:b/>
          <w:bCs/>
          <w:szCs w:val="28"/>
          <w:lang w:eastAsia="ru-RU"/>
        </w:rPr>
        <w:t>Monnet</w:t>
      </w:r>
      <w:r w:rsidRPr="007724CB">
        <w:rPr>
          <w:rFonts w:eastAsia="Times New Roman"/>
          <w:b/>
          <w:bCs/>
          <w:szCs w:val="28"/>
          <w:lang w:val="uk-UA" w:eastAsia="ru-RU"/>
        </w:rPr>
        <w:t xml:space="preserve">   </w:t>
      </w:r>
      <w:r w:rsidRPr="007724CB">
        <w:rPr>
          <w:rFonts w:eastAsia="Times New Roman"/>
          <w:b/>
          <w:bCs/>
          <w:szCs w:val="28"/>
          <w:lang w:eastAsia="ru-RU"/>
        </w:rPr>
        <w:t>Module</w:t>
      </w:r>
      <w:r w:rsidRPr="007724CB">
        <w:rPr>
          <w:rFonts w:eastAsia="Times New Roman"/>
          <w:b/>
          <w:bCs/>
          <w:szCs w:val="28"/>
          <w:lang w:val="uk-UA" w:eastAsia="ru-RU"/>
        </w:rPr>
        <w:t xml:space="preserve">   </w:t>
      </w:r>
      <w:r w:rsidRPr="007724CB">
        <w:rPr>
          <w:rFonts w:eastAsia="Times New Roman"/>
          <w:szCs w:val="28"/>
          <w:lang w:val="uk-UA" w:eastAsia="ru-RU"/>
        </w:rPr>
        <w:t xml:space="preserve">/  </w:t>
      </w:r>
      <w:r>
        <w:rPr>
          <w:rFonts w:eastAsia="Times New Roman"/>
          <w:szCs w:val="28"/>
          <w:lang w:val="uk-UA" w:eastAsia="ru-RU"/>
        </w:rPr>
        <w:t xml:space="preserve"> [Л.   Іщенко   та   ін.]   ; </w:t>
      </w:r>
      <w:r w:rsidRPr="007724CB">
        <w:rPr>
          <w:rFonts w:eastAsia="Times New Roman"/>
          <w:szCs w:val="28"/>
          <w:lang w:val="uk-UA" w:eastAsia="ru-RU"/>
        </w:rPr>
        <w:t>Вінниц.   держ.   пед.   ун-т   ім.   М.   Коц</w:t>
      </w:r>
      <w:r>
        <w:rPr>
          <w:rFonts w:eastAsia="Times New Roman"/>
          <w:szCs w:val="28"/>
          <w:lang w:val="uk-UA" w:eastAsia="ru-RU"/>
        </w:rPr>
        <w:t xml:space="preserve">юбинського.   —   Вінниця   : </w:t>
      </w:r>
      <w:r w:rsidRPr="007724CB">
        <w:rPr>
          <w:rFonts w:eastAsia="Times New Roman"/>
          <w:szCs w:val="28"/>
          <w:lang w:val="uk-UA" w:eastAsia="ru-RU"/>
        </w:rPr>
        <w:t xml:space="preserve">Твори,   2025.   —   191   с.   :   іл.,   табл.   —   (Проєкт   </w:t>
      </w:r>
      <w:r w:rsidRPr="007724CB">
        <w:rPr>
          <w:rFonts w:eastAsia="Times New Roman"/>
          <w:szCs w:val="28"/>
          <w:lang w:eastAsia="ru-RU"/>
        </w:rPr>
        <w:t>Erasmus</w:t>
      </w:r>
      <w:r w:rsidRPr="007724CB">
        <w:rPr>
          <w:rFonts w:eastAsia="Times New Roman"/>
          <w:szCs w:val="28"/>
          <w:lang w:val="uk-UA" w:eastAsia="ru-RU"/>
        </w:rPr>
        <w:t xml:space="preserve">   +   </w:t>
      </w:r>
      <w:r w:rsidRPr="007724CB">
        <w:rPr>
          <w:rFonts w:eastAsia="Times New Roman"/>
          <w:szCs w:val="28"/>
          <w:lang w:eastAsia="ru-RU"/>
        </w:rPr>
        <w:t>Jean</w:t>
      </w:r>
      <w:r w:rsidRPr="007724CB">
        <w:rPr>
          <w:rFonts w:eastAsia="Times New Roman"/>
          <w:szCs w:val="28"/>
          <w:lang w:val="uk-UA" w:eastAsia="ru-RU"/>
        </w:rPr>
        <w:t xml:space="preserve">   </w:t>
      </w:r>
      <w:r w:rsidRPr="007724CB">
        <w:rPr>
          <w:rFonts w:eastAsia="Times New Roman"/>
          <w:szCs w:val="28"/>
          <w:lang w:eastAsia="ru-RU"/>
        </w:rPr>
        <w:t>Monnet</w:t>
      </w:r>
      <w:r w:rsidRPr="007724CB">
        <w:rPr>
          <w:rFonts w:eastAsia="Times New Roman"/>
          <w:szCs w:val="28"/>
          <w:lang w:val="uk-UA" w:eastAsia="ru-RU"/>
        </w:rPr>
        <w:t xml:space="preserve">   </w:t>
      </w:r>
      <w:r w:rsidRPr="007724CB">
        <w:rPr>
          <w:rFonts w:eastAsia="Times New Roman"/>
          <w:szCs w:val="28"/>
          <w:lang w:eastAsia="ru-RU"/>
        </w:rPr>
        <w:t>Module</w:t>
      </w:r>
      <w:r w:rsidRPr="007724CB">
        <w:rPr>
          <w:rFonts w:eastAsia="Times New Roman"/>
          <w:szCs w:val="28"/>
          <w:lang w:val="uk-UA" w:eastAsia="ru-RU"/>
        </w:rPr>
        <w:t xml:space="preserve">).   —   Бібліогр.   наприкінці   ст.   </w:t>
      </w:r>
      <w:r>
        <w:rPr>
          <w:rFonts w:eastAsia="Times New Roman"/>
          <w:b/>
          <w:bCs/>
          <w:i/>
          <w:iCs/>
          <w:szCs w:val="28"/>
          <w:lang w:val="uk-UA" w:eastAsia="ru-RU"/>
        </w:rPr>
        <w:t xml:space="preserve">Шифр   зберігання   в </w:t>
      </w:r>
      <w:r w:rsidRPr="007724CB">
        <w:rPr>
          <w:rFonts w:eastAsia="Times New Roman"/>
          <w:b/>
          <w:bCs/>
          <w:i/>
          <w:iCs/>
          <w:szCs w:val="28"/>
          <w:lang w:val="uk-UA" w:eastAsia="ru-RU"/>
        </w:rPr>
        <w:t xml:space="preserve">Бібліотеці:   А842871   </w:t>
      </w:r>
      <w:r w:rsidRPr="007724CB">
        <w:rPr>
          <w:rFonts w:eastAsia="Times New Roman"/>
          <w:i/>
          <w:iCs/>
          <w:szCs w:val="28"/>
          <w:lang w:val="uk-UA" w:eastAsia="ru-RU"/>
        </w:rPr>
        <w:t>Розкрито   актуальні   питання   дошкільної   освіти   в   умовах   зеленого   середовища   в   Україні   та   країнах   Європейського   Союзу   (ЄС)</w:t>
      </w:r>
      <w:r>
        <w:rPr>
          <w:rFonts w:eastAsia="Times New Roman"/>
          <w:i/>
          <w:iCs/>
          <w:szCs w:val="28"/>
          <w:lang w:val="uk-UA" w:eastAsia="ru-RU"/>
        </w:rPr>
        <w:t>. З</w:t>
      </w:r>
      <w:r w:rsidRPr="007724CB">
        <w:rPr>
          <w:rFonts w:eastAsia="Times New Roman"/>
          <w:i/>
          <w:iCs/>
          <w:szCs w:val="28"/>
          <w:lang w:val="uk-UA" w:eastAsia="ru-RU"/>
        </w:rPr>
        <w:t>акцентовано   увагу   на   ідеї   природовідповідної   освіти   та   виховання,   підвищенні   екологічної   свідомості   дітей   дошкільного   віку   в   поєднанні   кращого   досвіду   Європи   та   українських   традицій.</w:t>
      </w:r>
    </w:p>
    <w:p w:rsidR="00954B32" w:rsidRPr="007724CB" w:rsidRDefault="00954B32" w:rsidP="00954B32">
      <w:pPr>
        <w:pStyle w:val="a5"/>
        <w:numPr>
          <w:ilvl w:val="0"/>
          <w:numId w:val="3"/>
        </w:numPr>
        <w:spacing w:after="120" w:line="360" w:lineRule="auto"/>
        <w:ind w:left="0" w:firstLine="567"/>
        <w:jc w:val="both"/>
        <w:rPr>
          <w:b/>
          <w:i/>
          <w:szCs w:val="28"/>
          <w:u w:val="single"/>
          <w:lang w:val="uk-UA"/>
        </w:rPr>
      </w:pPr>
      <w:r w:rsidRPr="007724CB">
        <w:rPr>
          <w:b/>
          <w:szCs w:val="28"/>
          <w:shd w:val="clear" w:color="auto" w:fill="FFFFFF"/>
          <w:lang w:val="uk-UA"/>
        </w:rPr>
        <w:t>Паска   О.   В.</w:t>
      </w:r>
      <w:r w:rsidRPr="007724CB">
        <w:rPr>
          <w:szCs w:val="28"/>
          <w:lang w:val="uk-UA"/>
        </w:rPr>
        <w:t xml:space="preserve">   </w:t>
      </w:r>
      <w:r w:rsidRPr="007724CB">
        <w:rPr>
          <w:b/>
          <w:szCs w:val="28"/>
          <w:lang w:val="uk-UA"/>
        </w:rPr>
        <w:t>Міжнародний   досвід   управління   шкільною   освітою   та   можливості   його   адаптації   в   Україні</w:t>
      </w:r>
      <w:r w:rsidRPr="007724CB">
        <w:rPr>
          <w:szCs w:val="28"/>
          <w:lang w:val="uk-UA"/>
        </w:rPr>
        <w:t xml:space="preserve">      [Електронний   ресурс   ]   /</w:t>
      </w:r>
      <w:r>
        <w:rPr>
          <w:szCs w:val="28"/>
          <w:lang w:val="uk-UA"/>
        </w:rPr>
        <w:t xml:space="preserve"> О.   В.   Паска   // </w:t>
      </w:r>
      <w:r w:rsidRPr="007724CB">
        <w:rPr>
          <w:szCs w:val="28"/>
          <w:lang w:val="uk-UA"/>
        </w:rPr>
        <w:t xml:space="preserve">Актуал.   проблеми   інновац.   економіки   та   </w:t>
      </w:r>
      <w:r w:rsidRPr="007724CB">
        <w:rPr>
          <w:szCs w:val="28"/>
          <w:lang w:val="uk-UA"/>
        </w:rPr>
        <w:lastRenderedPageBreak/>
        <w:t>права.   –   2026.   –   №   1   (3</w:t>
      </w:r>
      <w:r>
        <w:rPr>
          <w:szCs w:val="28"/>
          <w:lang w:val="uk-UA"/>
        </w:rPr>
        <w:t xml:space="preserve">2).   –   С.   -58. </w:t>
      </w:r>
      <w:r w:rsidRPr="007724CB">
        <w:rPr>
          <w:i/>
          <w:szCs w:val="28"/>
          <w:lang w:val="uk-UA"/>
        </w:rPr>
        <w:t>Узагальнено   теоретичні   підходи   до   управління   шкільною   освітою   та   проаналізовано   основні   моделі   управління,   сформовані   в   міжнародній   практиці,   зокрема   державо-координаційну,   децентралізовано-громадську,   інституційно-партнерську,   трансформаційну   та   регуляторно-орієнтовану.   Розкрито   їх   ключові   характеристики,   управлінські   інструменти,   переваги   та   обмеження   з   позицій   впливу   на   якість   і   результативність   шкільної   освіти.   Обґрунтовано,   що   для   України   найбільш   перспективними   є   інституційно-партнерська   та   трансформаційна   моделі   управління   шкільною   освітою,   адаптація   яких   відповідає   логіці   реформ   місцевого   самоврядування,   євроінтеграційним   процесам.   Доведено   доцільність   селективного   використання   окремих   елем</w:t>
      </w:r>
      <w:r>
        <w:rPr>
          <w:i/>
          <w:szCs w:val="28"/>
          <w:lang w:val="uk-UA"/>
        </w:rPr>
        <w:t xml:space="preserve">ентів   державно-координаційної </w:t>
      </w:r>
      <w:r w:rsidRPr="007724CB">
        <w:rPr>
          <w:i/>
          <w:szCs w:val="28"/>
          <w:lang w:val="uk-UA"/>
        </w:rPr>
        <w:t xml:space="preserve"> та   регуляторної   моделей   як   інструментів   забезпечення   стабільності   та   базових   стандартів   якості   освіти.   Вказано,   що   адаптація   міжнародного   досвіду   управління   шкільною   освітою   в   Україні   має   здійснюватися   на   засадах   контекстної   відповідності,   поетапності   та   комбінування   управлінських   моделей   з   урахуванням   ін</w:t>
      </w:r>
      <w:r>
        <w:rPr>
          <w:i/>
          <w:szCs w:val="28"/>
          <w:lang w:val="uk-UA"/>
        </w:rPr>
        <w:t>ституційних, кадрових і фінансових</w:t>
      </w:r>
      <w:r w:rsidRPr="007724CB">
        <w:rPr>
          <w:i/>
          <w:szCs w:val="28"/>
          <w:lang w:val="uk-UA"/>
        </w:rPr>
        <w:t xml:space="preserve"> обмежень.</w:t>
      </w:r>
      <w:r>
        <w:rPr>
          <w:szCs w:val="28"/>
          <w:lang w:val="uk-UA"/>
        </w:rPr>
        <w:t xml:space="preserve"> Текст</w:t>
      </w:r>
      <w:r w:rsidRPr="007724CB">
        <w:rPr>
          <w:szCs w:val="28"/>
          <w:lang w:val="uk-UA"/>
        </w:rPr>
        <w:t xml:space="preserve"> :</w:t>
      </w:r>
      <w:r>
        <w:rPr>
          <w:szCs w:val="28"/>
          <w:lang w:val="uk-UA"/>
        </w:rPr>
        <w:t xml:space="preserve"> </w:t>
      </w:r>
      <w:r w:rsidRPr="007724CB">
        <w:rPr>
          <w:szCs w:val="28"/>
          <w:lang w:val="uk-UA"/>
        </w:rPr>
        <w:t xml:space="preserve"> </w:t>
      </w:r>
      <w:hyperlink r:id="rId42" w:history="1">
        <w:r w:rsidRPr="007724CB">
          <w:rPr>
            <w:rStyle w:val="a3"/>
            <w:szCs w:val="28"/>
            <w:lang w:val="uk-UA"/>
          </w:rPr>
          <w:t>https://apie.org.ua/uk/m%d1%96zhnarodnii-dosv%d1%96d-upravl%d1%96nnia-shk%d1%96l/</w:t>
        </w:r>
      </w:hyperlink>
    </w:p>
    <w:p w:rsidR="00954B32" w:rsidRPr="007724CB" w:rsidRDefault="00954B32" w:rsidP="00954B32">
      <w:pPr>
        <w:pStyle w:val="a5"/>
        <w:numPr>
          <w:ilvl w:val="0"/>
          <w:numId w:val="3"/>
        </w:numPr>
        <w:spacing w:after="120" w:line="360" w:lineRule="auto"/>
        <w:ind w:left="0" w:firstLine="567"/>
        <w:jc w:val="both"/>
        <w:rPr>
          <w:rFonts w:eastAsia="Times New Roman"/>
          <w:szCs w:val="28"/>
          <w:lang w:eastAsia="uk-UA"/>
        </w:rPr>
      </w:pPr>
      <w:r w:rsidRPr="007724CB">
        <w:rPr>
          <w:rFonts w:eastAsia="Times New Roman"/>
          <w:b/>
          <w:bCs/>
          <w:szCs w:val="28"/>
          <w:lang w:eastAsia="uk-UA"/>
        </w:rPr>
        <w:t>Персикова</w:t>
      </w:r>
      <w:r>
        <w:rPr>
          <w:rFonts w:eastAsia="Times New Roman"/>
          <w:b/>
          <w:bCs/>
          <w:szCs w:val="28"/>
          <w:lang w:eastAsia="uk-UA"/>
        </w:rPr>
        <w:t xml:space="preserve"> </w:t>
      </w:r>
      <w:r w:rsidRPr="007724CB">
        <w:rPr>
          <w:rFonts w:eastAsia="Times New Roman"/>
          <w:b/>
          <w:bCs/>
          <w:szCs w:val="28"/>
          <w:lang w:eastAsia="uk-UA"/>
        </w:rPr>
        <w:t>О.</w:t>
      </w:r>
      <w:r>
        <w:rPr>
          <w:rFonts w:eastAsia="Times New Roman"/>
          <w:szCs w:val="28"/>
          <w:lang w:eastAsia="uk-UA"/>
        </w:rPr>
        <w:t xml:space="preserve"> </w:t>
      </w:r>
      <w:r w:rsidRPr="007724CB">
        <w:rPr>
          <w:rFonts w:eastAsia="Times New Roman"/>
          <w:b/>
          <w:szCs w:val="28"/>
          <w:lang w:eastAsia="uk-UA"/>
        </w:rPr>
        <w:t xml:space="preserve">Освіта   поза   класом:   як   ХІТ   допомагає   </w:t>
      </w:r>
      <w:proofErr w:type="gramStart"/>
      <w:r w:rsidRPr="007724CB">
        <w:rPr>
          <w:rFonts w:eastAsia="Times New Roman"/>
          <w:b/>
          <w:szCs w:val="28"/>
          <w:lang w:eastAsia="uk-UA"/>
        </w:rPr>
        <w:t>п</w:t>
      </w:r>
      <w:proofErr w:type="gramEnd"/>
      <w:r w:rsidRPr="007724CB">
        <w:rPr>
          <w:rFonts w:eastAsia="Times New Roman"/>
          <w:b/>
          <w:szCs w:val="28"/>
          <w:lang w:eastAsia="uk-UA"/>
        </w:rPr>
        <w:t>ідліткам   з   інвалідністю   повірити   в   себе   і   говорити   про   себе   вголос</w:t>
      </w:r>
      <w:r w:rsidRPr="007724CB">
        <w:rPr>
          <w:rFonts w:eastAsia="Times New Roman"/>
          <w:szCs w:val="28"/>
          <w:lang w:eastAsia="uk-UA"/>
        </w:rPr>
        <w:t xml:space="preserve">   [Електронний   ресурс]   /   Олександра   Персикова   //   Дзеркало   тижня.   –   2026.   –   12   квіт.   —   Електрон.   дані.   </w:t>
      </w:r>
      <w:r w:rsidRPr="007724CB">
        <w:rPr>
          <w:rFonts w:eastAsia="Times New Roman"/>
          <w:i/>
          <w:szCs w:val="28"/>
          <w:lang w:eastAsia="uk-UA"/>
        </w:rPr>
        <w:t xml:space="preserve">Йдеться   про   те,   як   у   сучасних   умовах   війни   та   дистанційного   навчання   онлайн-простір   став   важливою   частиною   життя   й   освіти   українських   </w:t>
      </w:r>
      <w:proofErr w:type="gramStart"/>
      <w:r w:rsidRPr="007724CB">
        <w:rPr>
          <w:rFonts w:eastAsia="Times New Roman"/>
          <w:i/>
          <w:szCs w:val="28"/>
          <w:lang w:eastAsia="uk-UA"/>
        </w:rPr>
        <w:t>п</w:t>
      </w:r>
      <w:proofErr w:type="gramEnd"/>
      <w:r w:rsidRPr="007724CB">
        <w:rPr>
          <w:rFonts w:eastAsia="Times New Roman"/>
          <w:i/>
          <w:szCs w:val="28"/>
          <w:lang w:eastAsia="uk-UA"/>
        </w:rPr>
        <w:t xml:space="preserve">ідлітків,   особливо   дітей   з   інвалідністю.   Проєкт   ”ХІТ”   за   </w:t>
      </w:r>
      <w:proofErr w:type="gramStart"/>
      <w:r w:rsidRPr="007724CB">
        <w:rPr>
          <w:rFonts w:eastAsia="Times New Roman"/>
          <w:i/>
          <w:szCs w:val="28"/>
          <w:lang w:eastAsia="uk-UA"/>
        </w:rPr>
        <w:t>п</w:t>
      </w:r>
      <w:proofErr w:type="gramEnd"/>
      <w:r w:rsidRPr="007724CB">
        <w:rPr>
          <w:rFonts w:eastAsia="Times New Roman"/>
          <w:i/>
          <w:szCs w:val="28"/>
          <w:lang w:eastAsia="uk-UA"/>
        </w:rPr>
        <w:t xml:space="preserve">ідтримки   ЮНІСЕФ   допомагає   їм   не   лише   опанувати   створення   контенту,   а   й   розвивати   впевненість,   комунікаційні   навички   та   відчуття   власної   цінності.   Учасники   отримують   </w:t>
      </w:r>
      <w:r>
        <w:rPr>
          <w:rFonts w:eastAsia="Times New Roman"/>
          <w:i/>
          <w:szCs w:val="28"/>
          <w:lang w:eastAsia="uk-UA"/>
        </w:rPr>
        <w:t xml:space="preserve">можливість   бути   почутими, </w:t>
      </w:r>
      <w:r w:rsidRPr="007724CB">
        <w:rPr>
          <w:rFonts w:eastAsia="Times New Roman"/>
          <w:i/>
          <w:szCs w:val="28"/>
          <w:lang w:eastAsia="uk-UA"/>
        </w:rPr>
        <w:lastRenderedPageBreak/>
        <w:t>формувати   власний   образ   і   долати   соці</w:t>
      </w:r>
      <w:r>
        <w:rPr>
          <w:rFonts w:eastAsia="Times New Roman"/>
          <w:i/>
          <w:szCs w:val="28"/>
          <w:lang w:eastAsia="uk-UA"/>
        </w:rPr>
        <w:t xml:space="preserve">альні   стереотипи.   Важливу </w:t>
      </w:r>
      <w:r w:rsidRPr="007724CB">
        <w:rPr>
          <w:rFonts w:eastAsia="Times New Roman"/>
          <w:i/>
          <w:szCs w:val="28"/>
          <w:lang w:eastAsia="uk-UA"/>
        </w:rPr>
        <w:t xml:space="preserve">роль   відіграє   безпечне   середовище   та   </w:t>
      </w:r>
      <w:proofErr w:type="gramStart"/>
      <w:r w:rsidRPr="007724CB">
        <w:rPr>
          <w:rFonts w:eastAsia="Times New Roman"/>
          <w:i/>
          <w:szCs w:val="28"/>
          <w:lang w:eastAsia="uk-UA"/>
        </w:rPr>
        <w:t>п</w:t>
      </w:r>
      <w:proofErr w:type="gramEnd"/>
      <w:r w:rsidRPr="007724CB">
        <w:rPr>
          <w:rFonts w:eastAsia="Times New Roman"/>
          <w:i/>
          <w:szCs w:val="28"/>
          <w:lang w:eastAsia="uk-UA"/>
        </w:rPr>
        <w:t xml:space="preserve">ідтримка   менторів,   що   допомагає   підліткам   справлятися   з   викликами   публічності.   Показано,   що   освіта   –   це   не   лише   знання,   а   й   розвиток   особистості </w:t>
      </w:r>
      <w:r>
        <w:rPr>
          <w:rFonts w:eastAsia="Times New Roman"/>
          <w:i/>
          <w:szCs w:val="28"/>
          <w:lang w:eastAsia="uk-UA"/>
        </w:rPr>
        <w:t xml:space="preserve">  та   здатність взаємодіяти зі</w:t>
      </w:r>
      <w:r w:rsidRPr="007724CB">
        <w:rPr>
          <w:rFonts w:eastAsia="Times New Roman"/>
          <w:i/>
          <w:szCs w:val="28"/>
          <w:lang w:eastAsia="uk-UA"/>
        </w:rPr>
        <w:t xml:space="preserve"> світом.</w:t>
      </w:r>
      <w:r w:rsidRPr="007724CB">
        <w:rPr>
          <w:rFonts w:eastAsia="Times New Roman"/>
          <w:szCs w:val="28"/>
          <w:lang w:eastAsia="uk-UA"/>
        </w:rPr>
        <w:t xml:space="preserve"> Текст:   </w:t>
      </w:r>
      <w:hyperlink r:id="rId43" w:history="1">
        <w:r w:rsidRPr="007724CB">
          <w:rPr>
            <w:rStyle w:val="a3"/>
            <w:rFonts w:eastAsia="Times New Roman"/>
            <w:szCs w:val="28"/>
            <w:lang w:eastAsia="uk-UA"/>
          </w:rPr>
          <w:t>https://zn.ua/ukr/EDUCATION/osvita-poza-klasom-jak-khit-dopomahaje-pidlitkam-z-invalidnistju-poviriti-v-sebe-i-hovoriti-pro-sebe-vholos.html</w:t>
        </w:r>
      </w:hyperlink>
      <w:r w:rsidRPr="007724CB">
        <w:rPr>
          <w:rFonts w:eastAsia="Times New Roman"/>
          <w:szCs w:val="28"/>
          <w:lang w:eastAsia="uk-UA"/>
        </w:rPr>
        <w:t xml:space="preserve">   </w:t>
      </w:r>
    </w:p>
    <w:p w:rsidR="00954B32" w:rsidRPr="007724CB" w:rsidRDefault="00954B32" w:rsidP="00954B32">
      <w:pPr>
        <w:pStyle w:val="a5"/>
        <w:numPr>
          <w:ilvl w:val="0"/>
          <w:numId w:val="3"/>
        </w:numPr>
        <w:spacing w:after="120" w:line="360" w:lineRule="auto"/>
        <w:ind w:left="0" w:firstLine="567"/>
        <w:jc w:val="both"/>
        <w:rPr>
          <w:szCs w:val="28"/>
          <w:lang w:val="uk-UA"/>
        </w:rPr>
      </w:pPr>
      <w:r w:rsidRPr="007724CB">
        <w:rPr>
          <w:b/>
          <w:bCs/>
          <w:color w:val="000000"/>
          <w:szCs w:val="28"/>
          <w:lang w:val="uk-UA"/>
        </w:rPr>
        <w:t>Пилипенко</w:t>
      </w:r>
      <w:r>
        <w:rPr>
          <w:b/>
          <w:bCs/>
          <w:color w:val="000000"/>
          <w:szCs w:val="28"/>
          <w:lang w:val="uk-UA"/>
        </w:rPr>
        <w:t xml:space="preserve"> </w:t>
      </w:r>
      <w:r w:rsidRPr="007724CB">
        <w:rPr>
          <w:b/>
          <w:bCs/>
          <w:color w:val="000000"/>
          <w:szCs w:val="28"/>
          <w:lang w:val="uk-UA"/>
        </w:rPr>
        <w:t>М.</w:t>
      </w:r>
      <w:r>
        <w:rPr>
          <w:b/>
          <w:bCs/>
          <w:color w:val="000000"/>
          <w:szCs w:val="28"/>
          <w:lang w:val="uk-UA"/>
        </w:rPr>
        <w:t xml:space="preserve"> </w:t>
      </w:r>
      <w:r w:rsidRPr="007724CB">
        <w:rPr>
          <w:b/>
          <w:bCs/>
          <w:color w:val="000000"/>
          <w:szCs w:val="28"/>
          <w:lang w:val="uk-UA"/>
        </w:rPr>
        <w:t>В</w:t>
      </w:r>
      <w:r>
        <w:rPr>
          <w:b/>
          <w:bCs/>
          <w:color w:val="000000"/>
          <w:szCs w:val="28"/>
          <w:lang w:val="uk-UA"/>
        </w:rPr>
        <w:t xml:space="preserve"> </w:t>
      </w:r>
      <w:r w:rsidRPr="007724CB">
        <w:rPr>
          <w:b/>
          <w:bCs/>
          <w:color w:val="000000"/>
          <w:szCs w:val="28"/>
          <w:lang w:val="uk-UA"/>
        </w:rPr>
        <w:t>Одесі</w:t>
      </w:r>
      <w:r>
        <w:rPr>
          <w:b/>
          <w:bCs/>
          <w:color w:val="000000"/>
          <w:szCs w:val="28"/>
          <w:lang w:val="uk-UA"/>
        </w:rPr>
        <w:t xml:space="preserve"> </w:t>
      </w:r>
      <w:r w:rsidRPr="007724CB">
        <w:rPr>
          <w:b/>
          <w:bCs/>
          <w:color w:val="000000"/>
          <w:szCs w:val="28"/>
          <w:lang w:val="uk-UA"/>
        </w:rPr>
        <w:t xml:space="preserve">звільнили професора, який   екзаменував   студентів   російською   </w:t>
      </w:r>
      <w:r w:rsidRPr="007724CB">
        <w:rPr>
          <w:color w:val="000000"/>
          <w:szCs w:val="28"/>
          <w:lang w:val="uk-UA"/>
        </w:rPr>
        <w:t xml:space="preserve">[Електронний   ресурс]   /   Марина   Пилипенко   //   Детектор   медіа   :   [інтернет-вид.].   –   2026.   –   29   берез.   –   Електрон.   дані.      </w:t>
      </w:r>
      <w:r w:rsidRPr="007724CB">
        <w:rPr>
          <w:i/>
          <w:iCs/>
          <w:color w:val="000000"/>
          <w:szCs w:val="28"/>
          <w:lang w:val="uk-UA"/>
        </w:rPr>
        <w:t>Проаналізовано   випадок   порушення   мовного   законодавства   України   у   сфері   вищої   освіти,   що   призвів   до   звільнення   викладача   одного   з   університетів   в   Одесі.   Розглянуто   правові   підстави,   соціальні   наслідки   та   інституційні   механізми   реагування   на   подібні   інциденти.</w:t>
      </w:r>
      <w:r w:rsidRPr="007724CB">
        <w:rPr>
          <w:i/>
          <w:iCs/>
          <w:szCs w:val="28"/>
          <w:lang w:val="uk-UA"/>
        </w:rPr>
        <w:t xml:space="preserve">   </w:t>
      </w:r>
      <w:r w:rsidRPr="007724CB">
        <w:rPr>
          <w:i/>
          <w:iCs/>
          <w:szCs w:val="28"/>
        </w:rPr>
        <w:t xml:space="preserve">Зазначено,   що   цей   </w:t>
      </w:r>
      <w:r w:rsidRPr="007724CB">
        <w:rPr>
          <w:i/>
          <w:iCs/>
          <w:color w:val="000000"/>
          <w:szCs w:val="28"/>
          <w:lang w:val="uk-UA"/>
        </w:rPr>
        <w:t xml:space="preserve">випадок   демонструє   ефективність   механізму   громадського   контролю   (через   скаргу   студента)   та   інституційної   реакції   з   боку   мовного   омбудсмена.   Водночас   він   підкреслює   наявність   проблем   із   практичним   дотриманням   мовних   норм   у   вищій   освіті.   </w:t>
      </w:r>
      <w:r w:rsidRPr="007724CB">
        <w:rPr>
          <w:color w:val="000000"/>
          <w:szCs w:val="28"/>
          <w:lang w:val="uk-UA"/>
        </w:rPr>
        <w:t xml:space="preserve">Текст:   </w:t>
      </w:r>
      <w:hyperlink r:id="rId44" w:tgtFrame="_blank" w:history="1">
        <w:r w:rsidRPr="007724CB">
          <w:rPr>
            <w:rStyle w:val="a3"/>
            <w:szCs w:val="28"/>
            <w:lang w:val="uk-UA"/>
          </w:rPr>
          <w:t>https://detector.media/infospace/article/248673/2026-03-29-v-odesi-zvilnyly-profesora-yakyy-ekzamenuvav-studentiv-rosiyskoyu/</w:t>
        </w:r>
      </w:hyperlink>
    </w:p>
    <w:p w:rsidR="00954B32" w:rsidRPr="007724CB" w:rsidRDefault="00954B32" w:rsidP="00954B32">
      <w:pPr>
        <w:pStyle w:val="a5"/>
        <w:numPr>
          <w:ilvl w:val="0"/>
          <w:numId w:val="3"/>
        </w:numPr>
        <w:shd w:val="clear" w:color="auto" w:fill="FFFFFF"/>
        <w:spacing w:after="120" w:line="360" w:lineRule="auto"/>
        <w:ind w:left="0" w:firstLine="567"/>
        <w:jc w:val="both"/>
        <w:rPr>
          <w:color w:val="2D2C37"/>
          <w:szCs w:val="28"/>
          <w:lang w:val="uk-UA"/>
        </w:rPr>
      </w:pPr>
      <w:r w:rsidRPr="007724CB">
        <w:rPr>
          <w:b/>
          <w:bCs/>
          <w:color w:val="2D2C37"/>
          <w:szCs w:val="28"/>
          <w:lang w:val="uk-UA"/>
        </w:rPr>
        <w:t>Писаревська   О.   Особливості   вивчення   української   мови   як   іноземної   в   межах   дисципліни   «вивчення   невідомої   іноземної   мови   та   самоспостереження»   в університеті   міста   Пуатьє,   Франція</w:t>
      </w:r>
      <w:r w:rsidRPr="007724CB">
        <w:rPr>
          <w:color w:val="2D2C37"/>
          <w:szCs w:val="28"/>
          <w:lang w:val="uk-UA"/>
        </w:rPr>
        <w:t xml:space="preserve">   [Електронний   ресурс] /   Олена   Писаревська</w:t>
      </w:r>
      <w:r>
        <w:rPr>
          <w:color w:val="2D2C37"/>
          <w:szCs w:val="28"/>
          <w:lang w:val="uk-UA"/>
        </w:rPr>
        <w:t xml:space="preserve"> </w:t>
      </w:r>
      <w:r w:rsidRPr="007724CB">
        <w:rPr>
          <w:color w:val="2D2C37"/>
          <w:szCs w:val="28"/>
          <w:lang w:val="uk-UA"/>
        </w:rPr>
        <w:t xml:space="preserve"> //   Теорія   і   практика   викл.   укр.   мови   як   інозем.   –      2026.   –   №   21.   –   С.   18-28.   </w:t>
      </w:r>
      <w:r w:rsidRPr="007724CB">
        <w:rPr>
          <w:i/>
          <w:iCs/>
          <w:color w:val="2D2C37"/>
          <w:szCs w:val="28"/>
          <w:lang w:val="uk-UA"/>
        </w:rPr>
        <w:t>У   контексті   соціокультурних   змін,   спричинених   масовою   міграцією   українців   до   Франції   після   2022   р.,   у  2025   р.   університет   м</w:t>
      </w:r>
      <w:r>
        <w:rPr>
          <w:i/>
          <w:iCs/>
          <w:color w:val="2D2C37"/>
          <w:szCs w:val="28"/>
          <w:lang w:val="uk-UA"/>
        </w:rPr>
        <w:t>.</w:t>
      </w:r>
      <w:r w:rsidRPr="007724CB">
        <w:rPr>
          <w:i/>
          <w:iCs/>
          <w:color w:val="2D2C37"/>
          <w:szCs w:val="28"/>
          <w:lang w:val="uk-UA"/>
        </w:rPr>
        <w:t xml:space="preserve">   Пуатьє   запровадив   в   межах   цієї   дисципліни   ознайомчий   курс   української   мови   тривалістю  20   годин.   Розглянуто   організацію   курсу,   його   структуру,   </w:t>
      </w:r>
      <w:r w:rsidRPr="007724CB">
        <w:rPr>
          <w:i/>
          <w:iCs/>
          <w:color w:val="2D2C37"/>
          <w:szCs w:val="28"/>
          <w:lang w:val="uk-UA"/>
        </w:rPr>
        <w:lastRenderedPageBreak/>
        <w:t>методи   викладання   та   оцінювання,   а   також   специфіку   роботи   з   франкомовною   аудиторією.   Акцент   зроблено   на   комунікативному   підході,   інтеграції   ігрових   елементів,   забороні   використання   мови-посередника,   залученні   носіїв   української   мови   для   створення   автентичних   комунікативних   ситуацій.   Результати   засвідчили   ефективність   комунікативного   підходу,   інтеграції   автентичних   ресурсів,   використання   ігрових   прийомів   і   доцільність   включення   подібних   дисциплін   до   програм   підготовки   вчителів   іноземних   мов   та  середніх   навчальних   закладів   у   французьких   університетах.   Досвід   показав,   що   навіть   короткотривале   навчання   сприяє   форму</w:t>
      </w:r>
      <w:r>
        <w:rPr>
          <w:i/>
          <w:iCs/>
          <w:color w:val="2D2C37"/>
          <w:szCs w:val="28"/>
          <w:lang w:val="uk-UA"/>
        </w:rPr>
        <w:t xml:space="preserve">ванню </w:t>
      </w:r>
      <w:r w:rsidRPr="007724CB">
        <w:rPr>
          <w:i/>
          <w:iCs/>
          <w:color w:val="2D2C37"/>
          <w:szCs w:val="28"/>
          <w:lang w:val="uk-UA"/>
        </w:rPr>
        <w:t xml:space="preserve"> емпатії,   усвідомленню   когнітивних   і   психологічних   труднощів,   з   якими   стикаються   учні,   та   розвитку   здатності   адаптувати   методичні   прийоми   до   реальних   умов   освітнього середовища.</w:t>
      </w:r>
      <w:r>
        <w:rPr>
          <w:color w:val="2D2C37"/>
          <w:szCs w:val="28"/>
          <w:lang w:val="uk-UA"/>
        </w:rPr>
        <w:t xml:space="preserve"> </w:t>
      </w:r>
      <w:r w:rsidRPr="007724CB">
        <w:rPr>
          <w:color w:val="2D2C37"/>
          <w:szCs w:val="28"/>
          <w:lang w:val="uk-UA"/>
        </w:rPr>
        <w:t xml:space="preserve">Текст:   </w:t>
      </w:r>
      <w:hyperlink r:id="rId45" w:tgtFrame="_blank" w:history="1">
        <w:r w:rsidRPr="007724CB">
          <w:rPr>
            <w:rStyle w:val="a3"/>
            <w:szCs w:val="28"/>
            <w:lang w:val="uk-UA"/>
          </w:rPr>
          <w:t>https://publications.lnu.edu.ua/collections/index.php/ukrinos/article/view/5139/5729</w:t>
        </w:r>
      </w:hyperlink>
    </w:p>
    <w:p w:rsidR="00954B32" w:rsidRPr="007724CB" w:rsidRDefault="00954B32" w:rsidP="00954B32">
      <w:pPr>
        <w:pStyle w:val="a5"/>
        <w:numPr>
          <w:ilvl w:val="0"/>
          <w:numId w:val="3"/>
        </w:numPr>
        <w:spacing w:after="120" w:line="360" w:lineRule="auto"/>
        <w:ind w:left="0" w:firstLine="567"/>
        <w:jc w:val="both"/>
        <w:rPr>
          <w:i/>
          <w:iCs/>
          <w:color w:val="2D2C37"/>
          <w:szCs w:val="28"/>
          <w:shd w:val="clear" w:color="auto" w:fill="FFFFFF"/>
          <w:lang w:val="uk-UA"/>
        </w:rPr>
      </w:pPr>
      <w:r w:rsidRPr="007724CB">
        <w:rPr>
          <w:b/>
          <w:bCs/>
          <w:color w:val="000000"/>
          <w:szCs w:val="28"/>
          <w:shd w:val="clear" w:color="auto" w:fill="FFFFFF"/>
          <w:lang w:val="uk-UA"/>
        </w:rPr>
        <w:t>Проблемні   питання   насильства</w:t>
      </w:r>
      <w:r>
        <w:rPr>
          <w:b/>
          <w:bCs/>
          <w:color w:val="000000"/>
          <w:szCs w:val="28"/>
          <w:shd w:val="clear" w:color="auto" w:fill="FFFFFF"/>
          <w:lang w:val="uk-UA"/>
        </w:rPr>
        <w:t xml:space="preserve"> </w:t>
      </w:r>
      <w:r w:rsidRPr="007724CB">
        <w:rPr>
          <w:b/>
          <w:bCs/>
          <w:color w:val="000000"/>
          <w:szCs w:val="28"/>
          <w:shd w:val="clear" w:color="auto" w:fill="FFFFFF"/>
          <w:lang w:val="uk-UA"/>
        </w:rPr>
        <w:t xml:space="preserve">в   сім’ї   та   насильства   за   ознаками   статі   в   Україні   в   умовах   воєнного   стану   </w:t>
      </w:r>
      <w:r w:rsidRPr="007724CB">
        <w:rPr>
          <w:color w:val="000000"/>
          <w:szCs w:val="28"/>
          <w:shd w:val="clear" w:color="auto" w:fill="FFFFFF"/>
          <w:lang w:val="uk-UA"/>
        </w:rPr>
        <w:t>:</w:t>
      </w:r>
      <w:r w:rsidRPr="007724CB">
        <w:rPr>
          <w:b/>
          <w:bCs/>
          <w:color w:val="000000"/>
          <w:szCs w:val="28"/>
          <w:shd w:val="clear" w:color="auto" w:fill="FFFFFF"/>
          <w:lang w:val="uk-UA"/>
        </w:rPr>
        <w:t xml:space="preserve">   </w:t>
      </w:r>
      <w:r w:rsidRPr="007724CB">
        <w:rPr>
          <w:color w:val="000000"/>
          <w:szCs w:val="28"/>
          <w:shd w:val="clear" w:color="auto" w:fill="FFFFFF"/>
          <w:lang w:val="uk-UA"/>
        </w:rPr>
        <w:t>всеукр.   наук.-практ. конф.,   18   берез.   2025   р.</w:t>
      </w:r>
      <w:r w:rsidRPr="001D6C59">
        <w:rPr>
          <w:color w:val="000000"/>
          <w:szCs w:val="28"/>
          <w:shd w:val="clear" w:color="auto" w:fill="FFFFFF"/>
          <w:lang w:val="uk-UA"/>
        </w:rPr>
        <w:t xml:space="preserve"> </w:t>
      </w:r>
      <w:r w:rsidRPr="007724CB">
        <w:rPr>
          <w:i/>
          <w:iCs/>
          <w:color w:val="2D2C37"/>
          <w:szCs w:val="28"/>
          <w:shd w:val="clear" w:color="auto" w:fill="FFFFFF"/>
          <w:lang w:val="uk-UA"/>
        </w:rPr>
        <w:t>/</w:t>
      </w:r>
      <w:r>
        <w:rPr>
          <w:i/>
          <w:iCs/>
          <w:color w:val="2D2C37"/>
          <w:szCs w:val="28"/>
          <w:shd w:val="clear" w:color="auto" w:fill="FFFFFF"/>
          <w:lang w:val="uk-UA"/>
        </w:rPr>
        <w:t xml:space="preserve"> </w:t>
      </w:r>
      <w:r w:rsidRPr="007724CB">
        <w:rPr>
          <w:color w:val="000000"/>
          <w:szCs w:val="28"/>
          <w:shd w:val="clear" w:color="auto" w:fill="FFFFFF"/>
          <w:lang w:val="uk-UA"/>
        </w:rPr>
        <w:t>Міжнар.</w:t>
      </w:r>
      <w:r>
        <w:rPr>
          <w:color w:val="000000"/>
          <w:szCs w:val="28"/>
          <w:shd w:val="clear" w:color="auto" w:fill="FFFFFF"/>
          <w:lang w:val="uk-UA"/>
        </w:rPr>
        <w:t xml:space="preserve"> </w:t>
      </w:r>
      <w:r w:rsidRPr="007724CB">
        <w:rPr>
          <w:color w:val="000000"/>
          <w:szCs w:val="28"/>
          <w:shd w:val="clear" w:color="auto" w:fill="FFFFFF"/>
          <w:lang w:val="uk-UA"/>
        </w:rPr>
        <w:t>екон.</w:t>
      </w:r>
      <w:r>
        <w:rPr>
          <w:color w:val="000000"/>
          <w:szCs w:val="28"/>
          <w:shd w:val="clear" w:color="auto" w:fill="FFFFFF"/>
          <w:lang w:val="uk-UA"/>
        </w:rPr>
        <w:t xml:space="preserve"> </w:t>
      </w:r>
      <w:r w:rsidRPr="007724CB">
        <w:rPr>
          <w:color w:val="000000"/>
          <w:szCs w:val="28"/>
          <w:shd w:val="clear" w:color="auto" w:fill="FFFFFF"/>
          <w:lang w:val="uk-UA"/>
        </w:rPr>
        <w:t xml:space="preserve">гуманітар. ун-т   ім.   акад.   С.   Дем’янчука   </w:t>
      </w:r>
      <w:r w:rsidRPr="007724CB">
        <w:rPr>
          <w:b/>
          <w:bCs/>
          <w:color w:val="000000"/>
          <w:szCs w:val="28"/>
          <w:shd w:val="clear" w:color="auto" w:fill="FFFFFF"/>
          <w:lang w:val="uk-UA"/>
        </w:rPr>
        <w:t xml:space="preserve">-   </w:t>
      </w:r>
      <w:r w:rsidRPr="007724CB">
        <w:rPr>
          <w:color w:val="000000"/>
          <w:szCs w:val="28"/>
          <w:shd w:val="clear" w:color="auto" w:fill="FFFFFF"/>
          <w:lang w:val="uk-UA"/>
        </w:rPr>
        <w:t>Львів   ;   Торунь   :   Liha-Pres,   2025.   —   174   с.</w:t>
      </w:r>
      <w:r w:rsidRPr="007724CB">
        <w:rPr>
          <w:b/>
          <w:bCs/>
          <w:color w:val="000000"/>
          <w:szCs w:val="28"/>
          <w:shd w:val="clear" w:color="auto" w:fill="FFFFFF"/>
          <w:lang w:val="uk-UA"/>
        </w:rPr>
        <w:t xml:space="preserve">   </w:t>
      </w:r>
      <w:r w:rsidRPr="007724CB">
        <w:rPr>
          <w:b/>
          <w:bCs/>
          <w:i/>
          <w:iCs/>
          <w:color w:val="2D2C37"/>
          <w:szCs w:val="28"/>
          <w:shd w:val="clear" w:color="auto" w:fill="FFFFFF"/>
          <w:lang w:val="uk-UA"/>
        </w:rPr>
        <w:t xml:space="preserve">Шифр зберігання   в   Бібліотеці:   А843907   </w:t>
      </w:r>
      <w:r w:rsidRPr="007724CB">
        <w:rPr>
          <w:i/>
          <w:iCs/>
          <w:color w:val="2D2C37"/>
          <w:szCs w:val="28"/>
          <w:shd w:val="clear" w:color="auto" w:fill="FFFFFF"/>
          <w:lang w:val="uk-UA"/>
        </w:rPr>
        <w:t>Зі   змісту:   Про   перспективи   участі   закладів   освіти   у   реалізації   державної   політики   запобігання   та   протидії   домашньому   насильству   /   В.   А.   Дем’янчук.   –   С.   45-50;   Потенціал   політики   протидії   домашньому   насильству   у   закладах   вищої   освіти   /   Н.   З.   Деревянко.   –   С.   50-54.</w:t>
      </w:r>
    </w:p>
    <w:p w:rsidR="00954B32" w:rsidRPr="007724CB" w:rsidRDefault="00954B32" w:rsidP="00954B32">
      <w:pPr>
        <w:pStyle w:val="a5"/>
        <w:numPr>
          <w:ilvl w:val="0"/>
          <w:numId w:val="3"/>
        </w:numPr>
        <w:spacing w:after="120" w:line="360" w:lineRule="auto"/>
        <w:ind w:left="0" w:firstLine="567"/>
        <w:jc w:val="both"/>
        <w:rPr>
          <w:b/>
          <w:i/>
          <w:szCs w:val="28"/>
          <w:u w:val="single"/>
          <w:lang w:val="uk-UA"/>
        </w:rPr>
      </w:pPr>
      <w:r w:rsidRPr="007724CB">
        <w:rPr>
          <w:b/>
          <w:color w:val="000000"/>
          <w:szCs w:val="28"/>
          <w:shd w:val="clear" w:color="auto" w:fill="FFFFFF"/>
          <w:lang w:val="uk-UA"/>
        </w:rPr>
        <w:t>Рейтинг   найкращих   дистанційних   шкіл   за   результатами   НМТ</w:t>
      </w:r>
      <w:r>
        <w:rPr>
          <w:b/>
          <w:color w:val="000000"/>
          <w:szCs w:val="28"/>
          <w:shd w:val="clear" w:color="auto" w:fill="FFFFFF"/>
          <w:lang w:val="uk-UA"/>
        </w:rPr>
        <w:t xml:space="preserve"> </w:t>
      </w:r>
      <w:r w:rsidRPr="007724CB">
        <w:rPr>
          <w:b/>
          <w:color w:val="000000"/>
          <w:szCs w:val="28"/>
          <w:shd w:val="clear" w:color="auto" w:fill="FFFFFF"/>
          <w:lang w:val="uk-UA"/>
        </w:rPr>
        <w:t>у</w:t>
      </w:r>
      <w:r>
        <w:rPr>
          <w:b/>
          <w:color w:val="000000"/>
          <w:szCs w:val="28"/>
          <w:shd w:val="clear" w:color="auto" w:fill="FFFFFF"/>
          <w:lang w:val="uk-UA"/>
        </w:rPr>
        <w:t xml:space="preserve">  </w:t>
      </w:r>
      <w:r w:rsidRPr="007724CB">
        <w:rPr>
          <w:b/>
          <w:color w:val="000000"/>
          <w:szCs w:val="28"/>
          <w:shd w:val="clear" w:color="auto" w:fill="FFFFFF"/>
          <w:lang w:val="uk-UA"/>
        </w:rPr>
        <w:t>2025   році:</w:t>
      </w:r>
      <w:r>
        <w:rPr>
          <w:b/>
          <w:color w:val="000000"/>
          <w:szCs w:val="28"/>
          <w:shd w:val="clear" w:color="auto" w:fill="FFFFFF"/>
          <w:lang w:val="uk-UA"/>
        </w:rPr>
        <w:t xml:space="preserve"> </w:t>
      </w:r>
      <w:r w:rsidRPr="007724CB">
        <w:rPr>
          <w:b/>
          <w:color w:val="000000"/>
          <w:szCs w:val="28"/>
          <w:shd w:val="clear" w:color="auto" w:fill="FFFFFF"/>
          <w:lang w:val="uk-UA"/>
        </w:rPr>
        <w:t>кому</w:t>
      </w:r>
      <w:r>
        <w:rPr>
          <w:b/>
          <w:color w:val="000000"/>
          <w:szCs w:val="28"/>
          <w:shd w:val="clear" w:color="auto" w:fill="FFFFFF"/>
          <w:lang w:val="uk-UA"/>
        </w:rPr>
        <w:t xml:space="preserve"> </w:t>
      </w:r>
      <w:r w:rsidRPr="007724CB">
        <w:rPr>
          <w:b/>
          <w:color w:val="000000"/>
          <w:szCs w:val="28"/>
          <w:shd w:val="clear" w:color="auto" w:fill="FFFFFF"/>
          <w:lang w:val="uk-UA"/>
        </w:rPr>
        <w:t xml:space="preserve">довірити підготовку своєї дитини   </w:t>
      </w:r>
      <w:r w:rsidRPr="007724CB">
        <w:rPr>
          <w:kern w:val="36"/>
          <w:szCs w:val="28"/>
          <w:lang w:val="uk-UA"/>
        </w:rPr>
        <w:t>[Електронний   ресурс]   //      Газета   по-українськи.   –   2026.   –   15   квіт.   –   Електрон.   дані</w:t>
      </w:r>
      <w:r w:rsidRPr="007724CB">
        <w:rPr>
          <w:i/>
          <w:kern w:val="36"/>
          <w:szCs w:val="28"/>
          <w:lang w:val="uk-UA"/>
        </w:rPr>
        <w:t xml:space="preserve">.   Йдеться   про   те,   що   </w:t>
      </w:r>
      <w:r w:rsidRPr="007724CB">
        <w:rPr>
          <w:i/>
          <w:szCs w:val="28"/>
          <w:lang w:val="uk-UA"/>
        </w:rPr>
        <w:t xml:space="preserve">найкращими   дистанційними   школами   України   за   результатами   </w:t>
      </w:r>
      <w:r w:rsidRPr="007724CB">
        <w:rPr>
          <w:i/>
          <w:szCs w:val="28"/>
          <w:shd w:val="clear" w:color="auto" w:fill="FFFFFF"/>
          <w:lang w:val="uk-UA"/>
        </w:rPr>
        <w:t>національного   мультипредметного   тесту</w:t>
      </w:r>
      <w:r w:rsidRPr="007724CB">
        <w:rPr>
          <w:color w:val="474747"/>
          <w:szCs w:val="28"/>
          <w:shd w:val="clear" w:color="auto" w:fill="FFFFFF"/>
        </w:rPr>
        <w:t xml:space="preserve">   </w:t>
      </w:r>
      <w:r w:rsidRPr="007724CB">
        <w:rPr>
          <w:color w:val="474747"/>
          <w:szCs w:val="28"/>
          <w:shd w:val="clear" w:color="auto" w:fill="FFFFFF"/>
          <w:lang w:val="uk-UA"/>
        </w:rPr>
        <w:t>(</w:t>
      </w:r>
      <w:r w:rsidRPr="007724CB">
        <w:rPr>
          <w:i/>
          <w:szCs w:val="28"/>
          <w:lang w:val="uk-UA"/>
        </w:rPr>
        <w:t>НМТ)   та   популярністю   у   2025   р.   є   «Оптіма»,   «</w:t>
      </w:r>
      <w:r w:rsidRPr="007724CB">
        <w:rPr>
          <w:i/>
          <w:szCs w:val="28"/>
        </w:rPr>
        <w:t>Unicorn</w:t>
      </w:r>
      <w:r w:rsidRPr="007724CB">
        <w:rPr>
          <w:i/>
          <w:szCs w:val="28"/>
          <w:lang w:val="uk-UA"/>
        </w:rPr>
        <w:t xml:space="preserve">   </w:t>
      </w:r>
      <w:r w:rsidRPr="007724CB">
        <w:rPr>
          <w:i/>
          <w:szCs w:val="28"/>
        </w:rPr>
        <w:t>School</w:t>
      </w:r>
      <w:r w:rsidRPr="007724CB">
        <w:rPr>
          <w:i/>
          <w:szCs w:val="28"/>
          <w:lang w:val="uk-UA"/>
        </w:rPr>
        <w:t xml:space="preserve">»,   </w:t>
      </w:r>
      <w:r w:rsidRPr="007724CB">
        <w:rPr>
          <w:i/>
          <w:szCs w:val="28"/>
          <w:lang w:val="uk-UA"/>
        </w:rPr>
        <w:lastRenderedPageBreak/>
        <w:t>Атмосферна   школа   та   «</w:t>
      </w:r>
      <w:r w:rsidRPr="007724CB">
        <w:rPr>
          <w:i/>
          <w:szCs w:val="28"/>
        </w:rPr>
        <w:t>ThinkGlobal</w:t>
      </w:r>
      <w:r w:rsidRPr="007724CB">
        <w:rPr>
          <w:i/>
          <w:szCs w:val="28"/>
          <w:lang w:val="uk-UA"/>
        </w:rPr>
        <w:t xml:space="preserve">».   Наголошено,   що   </w:t>
      </w:r>
      <w:r w:rsidRPr="007724CB">
        <w:rPr>
          <w:bCs/>
          <w:i/>
          <w:color w:val="222629"/>
          <w:szCs w:val="28"/>
          <w:lang w:val="uk-UA"/>
        </w:rPr>
        <w:t>рейтинг   базується   на   успішності   випускників   і   демонструє   реальну   ефективність   онлайн-навчання   в   країні</w:t>
      </w:r>
      <w:r w:rsidRPr="007724CB">
        <w:rPr>
          <w:bCs/>
          <w:color w:val="222629"/>
          <w:szCs w:val="28"/>
          <w:lang w:val="uk-UA"/>
        </w:rPr>
        <w:t>.</w:t>
      </w:r>
      <w:r w:rsidRPr="007724CB">
        <w:rPr>
          <w:i/>
          <w:szCs w:val="28"/>
          <w:lang w:val="uk-UA"/>
        </w:rPr>
        <w:t xml:space="preserve">   Вказано,   що      одноосібне</w:t>
      </w:r>
      <w:r w:rsidRPr="007724CB">
        <w:rPr>
          <w:i/>
          <w:szCs w:val="28"/>
        </w:rPr>
        <w:t xml:space="preserve">   </w:t>
      </w:r>
      <w:hyperlink r:id="rId46" w:history="1">
        <w:r w:rsidRPr="001A4883">
          <w:rPr>
            <w:rStyle w:val="a3"/>
            <w:rFonts w:eastAsiaTheme="majorEastAsia"/>
            <w:i/>
            <w:color w:val="auto"/>
            <w:szCs w:val="28"/>
            <w:u w:val="none"/>
            <w:lang w:val="uk-UA"/>
          </w:rPr>
          <w:t>лідерство   утримує   "Оптіма"</w:t>
        </w:r>
      </w:hyperlink>
      <w:r w:rsidRPr="001A4883">
        <w:rPr>
          <w:i/>
          <w:szCs w:val="28"/>
          <w:lang w:val="uk-UA"/>
        </w:rPr>
        <w:t>,</w:t>
      </w:r>
      <w:r w:rsidRPr="007724CB">
        <w:rPr>
          <w:i/>
          <w:szCs w:val="28"/>
          <w:lang w:val="uk-UA"/>
        </w:rPr>
        <w:t xml:space="preserve">   перша   й   найбільша   школа   такого   формату   в   Україні.   Експерти   зазначають,   що   саме   поєднання   технологічної   переваги,   продуманої   освітньої   системи   та   індивідуального   супроводу   учнів   дало   школі   підготувати   велику   кількість   випускників   до   мультипредметного   тесту   та   забезпечити   високий   результат   у   масштабах   усієї   країни.</w:t>
      </w:r>
      <w:r w:rsidRPr="007724CB">
        <w:rPr>
          <w:szCs w:val="28"/>
          <w:lang w:val="uk-UA"/>
        </w:rPr>
        <w:t xml:space="preserve">   Текст   :</w:t>
      </w:r>
      <w:r w:rsidRPr="007724CB">
        <w:rPr>
          <w:color w:val="000000"/>
          <w:szCs w:val="28"/>
          <w:lang w:val="uk-UA"/>
        </w:rPr>
        <w:t xml:space="preserve">   </w:t>
      </w:r>
      <w:hyperlink r:id="rId47" w:history="1">
        <w:r w:rsidRPr="007724CB">
          <w:rPr>
            <w:rStyle w:val="a3"/>
            <w:szCs w:val="28"/>
            <w:lang w:val="uk-UA"/>
          </w:rPr>
          <w:t>https://gazeta.ua/articles/children/_rejting-najkraschih-distancijnih-shkil-za-rezultatami-nmt-u-2025-roci-komu-doviriti-pidgotovku-svoyeyi-ditini/1248288</w:t>
        </w:r>
      </w:hyperlink>
    </w:p>
    <w:p w:rsidR="00954B32" w:rsidRPr="00B16FA2" w:rsidRDefault="00954B32" w:rsidP="00954B32">
      <w:pPr>
        <w:pStyle w:val="1"/>
        <w:numPr>
          <w:ilvl w:val="0"/>
          <w:numId w:val="3"/>
        </w:numPr>
        <w:spacing w:before="0" w:beforeAutospacing="0" w:after="120" w:afterAutospacing="0" w:line="360" w:lineRule="auto"/>
        <w:ind w:left="0" w:firstLine="567"/>
        <w:jc w:val="both"/>
        <w:rPr>
          <w:b w:val="0"/>
          <w:sz w:val="28"/>
          <w:szCs w:val="28"/>
          <w:lang w:val="uk-UA"/>
        </w:rPr>
      </w:pPr>
      <w:r w:rsidRPr="007724CB">
        <w:rPr>
          <w:sz w:val="28"/>
          <w:szCs w:val="28"/>
          <w:lang w:val="uk-UA"/>
        </w:rPr>
        <w:t xml:space="preserve">Рєпіна І. М. Міжнародні дослідницькі мережі та  управління   науковими   проєктами  в   системі   інтернаціоналізації   вищої   освіти   </w:t>
      </w:r>
      <w:r w:rsidRPr="007724CB">
        <w:rPr>
          <w:b w:val="0"/>
          <w:sz w:val="28"/>
          <w:szCs w:val="28"/>
          <w:lang w:val="uk-UA"/>
        </w:rPr>
        <w:t xml:space="preserve">[Електронний   ресурс]   /   І.   М.   Рєпіна   </w:t>
      </w:r>
      <w:r w:rsidRPr="007724CB">
        <w:rPr>
          <w:rStyle w:val="name"/>
          <w:rFonts w:eastAsiaTheme="majorEastAsia"/>
          <w:sz w:val="28"/>
          <w:szCs w:val="28"/>
          <w:lang w:val="uk-UA"/>
        </w:rPr>
        <w:t xml:space="preserve">//  </w:t>
      </w:r>
      <w:r w:rsidRPr="007724CB">
        <w:rPr>
          <w:rStyle w:val="name"/>
          <w:rFonts w:eastAsiaTheme="majorEastAsia"/>
          <w:b w:val="0"/>
          <w:sz w:val="28"/>
          <w:szCs w:val="28"/>
          <w:lang w:val="uk-UA"/>
        </w:rPr>
        <w:t>Економіка   і   орг.   упр.   –   2026.   –   №   1.</w:t>
      </w:r>
      <w:r w:rsidRPr="007724CB">
        <w:rPr>
          <w:rStyle w:val="name"/>
          <w:rFonts w:eastAsiaTheme="majorEastAsia"/>
          <w:sz w:val="28"/>
          <w:szCs w:val="28"/>
          <w:lang w:val="uk-UA"/>
        </w:rPr>
        <w:t xml:space="preserve">   –   </w:t>
      </w:r>
      <w:r w:rsidRPr="007724CB">
        <w:rPr>
          <w:b w:val="0"/>
          <w:sz w:val="28"/>
          <w:szCs w:val="28"/>
          <w:lang w:val="uk-UA"/>
        </w:rPr>
        <w:t>С.   198-213.</w:t>
      </w:r>
      <w:r w:rsidRPr="007724CB">
        <w:rPr>
          <w:sz w:val="28"/>
          <w:szCs w:val="28"/>
          <w:lang w:val="uk-UA"/>
        </w:rPr>
        <w:t xml:space="preserve">   </w:t>
      </w:r>
      <w:r w:rsidRPr="007724CB">
        <w:rPr>
          <w:b w:val="0"/>
          <w:i/>
          <w:sz w:val="28"/>
          <w:szCs w:val="28"/>
          <w:lang w:val="uk-UA"/>
        </w:rPr>
        <w:t>За   результатами   дослідження   встановлено,   що   участь   університетів   у   міжнародних   дослідницьких   мережах   сприяє   підвищенню   якості   наукових   досліджень,   зростанню   міжнародної   публікаційної   активності   та   посиленню   інституційної   спроможності   закладів   вищої   освіти   (ЗВО).   Доведено,   що   інституціоналізація   управління   науковими   проєктами,   зокрема   через   створення   проєктних   і   грантових   офісів,   забезпечує   перехід   від   фрагментарної   участі   у   міжнародних   ініціативах   до   стратегічно   орієнтованої   моделі   міжнародної   діяльності   університетів.   Запропоновано   авторську   класифікацію   проєктних   офісів   ЗВО   за   рівнем   інституціоналізації,   функціональним   наповненням   та   роллю   в   управлінні   міжнародною   науковою   діяльністю,   що   дозволяє   обґрунтувати   їх   вплив   на   ефективність   трансферу   знань,   інноваційний   розвиток   і   конкурентоспроможність   університетів.</w:t>
      </w:r>
      <w:r w:rsidRPr="007724CB">
        <w:rPr>
          <w:b w:val="0"/>
          <w:sz w:val="28"/>
          <w:szCs w:val="28"/>
          <w:lang w:val="uk-UA"/>
        </w:rPr>
        <w:t xml:space="preserve">   Текст   :   </w:t>
      </w:r>
      <w:hyperlink r:id="rId48" w:history="1">
        <w:r w:rsidRPr="00B16FA2">
          <w:rPr>
            <w:rStyle w:val="a3"/>
            <w:b w:val="0"/>
            <w:sz w:val="28"/>
            <w:szCs w:val="28"/>
            <w:lang w:val="uk-UA"/>
          </w:rPr>
          <w:t>https://jeou.donnu.edu.ua/article/view/19454</w:t>
        </w:r>
      </w:hyperlink>
    </w:p>
    <w:p w:rsidR="00954B32" w:rsidRPr="007724CB" w:rsidRDefault="00954B32" w:rsidP="00954B32">
      <w:pPr>
        <w:pStyle w:val="a5"/>
        <w:numPr>
          <w:ilvl w:val="0"/>
          <w:numId w:val="3"/>
        </w:numPr>
        <w:spacing w:after="120" w:line="360" w:lineRule="auto"/>
        <w:ind w:left="0" w:firstLine="567"/>
        <w:jc w:val="both"/>
        <w:rPr>
          <w:i/>
          <w:szCs w:val="28"/>
          <w:lang w:val="uk-UA"/>
        </w:rPr>
      </w:pPr>
      <w:r w:rsidRPr="007724CB">
        <w:rPr>
          <w:b/>
          <w:szCs w:val="28"/>
          <w:lang w:val="uk-UA"/>
        </w:rPr>
        <w:lastRenderedPageBreak/>
        <w:t xml:space="preserve">Розбудова   інституційної   спроможності   переміщених   ЗВО   </w:t>
      </w:r>
      <w:r w:rsidRPr="007724CB">
        <w:rPr>
          <w:szCs w:val="28"/>
          <w:lang w:val="uk-UA"/>
        </w:rPr>
        <w:t>:   моніторинг.   дослідж.   та   рек</w:t>
      </w:r>
      <w:r>
        <w:rPr>
          <w:szCs w:val="28"/>
          <w:lang w:val="uk-UA"/>
        </w:rPr>
        <w:t>.</w:t>
      </w:r>
      <w:r w:rsidRPr="007724CB">
        <w:rPr>
          <w:szCs w:val="28"/>
          <w:lang w:val="uk-UA"/>
        </w:rPr>
        <w:t xml:space="preserve">   щодо   вдосконалення   в   нац.   масштабі   /   [Т.   Запорожець   та   ін.   ;   за   заг.   ред.   Т.   Фінікова,   І.   Лимана]   ;   Міжнар.   благод.   фонд   ”Міжнар.   фонд.   дослідж.   освіт.   політики”.   –   Київ   :   Таксон,   2025.   –   </w:t>
      </w:r>
      <w:r w:rsidRPr="007724CB">
        <w:rPr>
          <w:b/>
          <w:szCs w:val="28"/>
          <w:lang w:val="uk-UA"/>
        </w:rPr>
        <w:t>Т.   1   :   ЗВО   першої   хвилі   переміщення.</w:t>
      </w:r>
      <w:r w:rsidRPr="007724CB">
        <w:rPr>
          <w:szCs w:val="28"/>
          <w:lang w:val="uk-UA"/>
        </w:rPr>
        <w:t xml:space="preserve">   –   2025.   –   239   с.   ;   </w:t>
      </w:r>
      <w:r w:rsidRPr="007724CB">
        <w:rPr>
          <w:b/>
          <w:szCs w:val="28"/>
          <w:lang w:val="uk-UA"/>
        </w:rPr>
        <w:t>Т.   2   :   ЗВО   другої   хвилі   переміщення.</w:t>
      </w:r>
      <w:r w:rsidRPr="007724CB">
        <w:rPr>
          <w:szCs w:val="28"/>
          <w:lang w:val="uk-UA"/>
        </w:rPr>
        <w:t xml:space="preserve">   –   2025.   –   327   с.   </w:t>
      </w:r>
      <w:r w:rsidRPr="007724CB">
        <w:rPr>
          <w:b/>
          <w:i/>
          <w:szCs w:val="28"/>
          <w:lang w:val="uk-UA"/>
        </w:rPr>
        <w:t>Шифр   зберігання   в   Бібліотеці:   В85722-1   ;   В85722-2</w:t>
      </w:r>
      <w:r w:rsidRPr="007724CB">
        <w:rPr>
          <w:szCs w:val="28"/>
          <w:lang w:val="uk-UA"/>
        </w:rPr>
        <w:t xml:space="preserve">   </w:t>
      </w:r>
      <w:r w:rsidRPr="007724CB">
        <w:rPr>
          <w:i/>
          <w:szCs w:val="28"/>
          <w:lang w:val="uk-UA"/>
        </w:rPr>
        <w:t>Приділено   увагу</w:t>
      </w:r>
      <w:r w:rsidRPr="007724CB">
        <w:rPr>
          <w:szCs w:val="28"/>
          <w:lang w:val="uk-UA"/>
        </w:rPr>
        <w:t xml:space="preserve">   </w:t>
      </w:r>
      <w:r w:rsidRPr="007724CB">
        <w:rPr>
          <w:i/>
          <w:szCs w:val="28"/>
          <w:lang w:val="uk-UA"/>
        </w:rPr>
        <w:t xml:space="preserve">аналізу   процесів   переміщення   закладів   вищої   освіти   (ЗВО)   в   Україні   в   умовах   кризових   викликів   та   воєнних   дій.   Подано   результати   моніторингового   дослідження   інституційної   спроможності   переміщених   університетів,   узагальнено   досвід   їх   адаптації   до   нових   умов   функціонування   та   відновлення   освітньої,   наукової   й   управлінської   діяльності.   Перший   том   охоплює   ЗВО   першої   хвилі   переміщення   (Донецька,   Луганська   області   та   АРК   Крим)   та   висвітлює   особливості   їхньої   релокації,   організаційні   трансформації,   а   також   основні   проблеми   й   досягнення   у   процесі   інтеграції   в   нові   регіональні   контексти.   Другий   том   зосереджений   на   ЗВО      другої   хвилі   переміщення   (Донецька,   Запорізька,   Херсонська   області),   доповнюючи   аналіз   порівняльними   даними   та   виявляючи   специфіку   їхньої   адаптації.   Наведено   аналітичні   висновки   та   практичні   рекомендації   щодо   вдосконалення   державної   політики   у   сфері   вищої   освіти,   зміцнення   інституційної   стійкості   університетів   і   підвищення   ефективності   управління   в   умовах   тривалої   нестабільності.   </w:t>
      </w:r>
    </w:p>
    <w:p w:rsidR="00954B32" w:rsidRPr="007724CB" w:rsidRDefault="00954B32" w:rsidP="00954B32">
      <w:pPr>
        <w:pStyle w:val="a5"/>
        <w:numPr>
          <w:ilvl w:val="0"/>
          <w:numId w:val="3"/>
        </w:numPr>
        <w:spacing w:after="120" w:line="360" w:lineRule="auto"/>
        <w:ind w:left="0" w:firstLine="567"/>
        <w:jc w:val="both"/>
        <w:rPr>
          <w:i/>
          <w:szCs w:val="28"/>
          <w:lang w:val="uk-UA"/>
        </w:rPr>
      </w:pPr>
      <w:r w:rsidRPr="007724CB">
        <w:rPr>
          <w:b/>
          <w:szCs w:val="28"/>
        </w:rPr>
        <w:t xml:space="preserve">Розвиток   доктрини   </w:t>
      </w:r>
      <w:proofErr w:type="gramStart"/>
      <w:r w:rsidRPr="007724CB">
        <w:rPr>
          <w:b/>
          <w:szCs w:val="28"/>
        </w:rPr>
        <w:t>адм</w:t>
      </w:r>
      <w:proofErr w:type="gramEnd"/>
      <w:r w:rsidRPr="007724CB">
        <w:rPr>
          <w:b/>
          <w:szCs w:val="28"/>
        </w:rPr>
        <w:t>іністративного   права   в   умовах   сучасних   суспільних   трансформацій</w:t>
      </w:r>
      <w:r w:rsidRPr="007724CB">
        <w:rPr>
          <w:szCs w:val="28"/>
        </w:rPr>
        <w:t xml:space="preserve">   :   матеріали   міжнар.   наук.-практ.   конф.,   14   трав.   2025   р.,   [м.   Ірпінь].   –   Львів</w:t>
      </w:r>
      <w:proofErr w:type="gramStart"/>
      <w:r w:rsidRPr="007724CB">
        <w:rPr>
          <w:szCs w:val="28"/>
        </w:rPr>
        <w:t xml:space="preserve">   ;</w:t>
      </w:r>
      <w:proofErr w:type="gramEnd"/>
      <w:r w:rsidRPr="007724CB">
        <w:rPr>
          <w:szCs w:val="28"/>
        </w:rPr>
        <w:t xml:space="preserve">   Торунь   :   Liha-Pres,   2025.   –   155   с.   </w:t>
      </w:r>
      <w:r w:rsidRPr="007724CB">
        <w:rPr>
          <w:b/>
          <w:i/>
          <w:szCs w:val="28"/>
        </w:rPr>
        <w:t>Шифр   зберігання   в</w:t>
      </w:r>
      <w:proofErr w:type="gramStart"/>
      <w:r w:rsidRPr="007724CB">
        <w:rPr>
          <w:b/>
          <w:i/>
          <w:szCs w:val="28"/>
        </w:rPr>
        <w:t xml:space="preserve">   Б</w:t>
      </w:r>
      <w:proofErr w:type="gramEnd"/>
      <w:r w:rsidRPr="007724CB">
        <w:rPr>
          <w:b/>
          <w:i/>
          <w:szCs w:val="28"/>
        </w:rPr>
        <w:t>ібліотеці:</w:t>
      </w:r>
      <w:r w:rsidRPr="007724CB">
        <w:rPr>
          <w:szCs w:val="28"/>
        </w:rPr>
        <w:t xml:space="preserve">   </w:t>
      </w:r>
      <w:r w:rsidRPr="007724CB">
        <w:rPr>
          <w:b/>
          <w:i/>
          <w:szCs w:val="28"/>
        </w:rPr>
        <w:t xml:space="preserve">А843792   </w:t>
      </w:r>
      <w:proofErr w:type="gramStart"/>
      <w:r w:rsidRPr="007724CB">
        <w:rPr>
          <w:i/>
          <w:szCs w:val="28"/>
        </w:rPr>
        <w:t>З</w:t>
      </w:r>
      <w:proofErr w:type="gramEnd"/>
      <w:r w:rsidRPr="007724CB">
        <w:rPr>
          <w:i/>
          <w:szCs w:val="28"/>
        </w:rPr>
        <w:t>і   змісту:   Організація   та   контроль   за   діяльністю   недержавних   навчальних   закладів   /   К.   А.   Ганза.   –   С.   13-18.</w:t>
      </w:r>
    </w:p>
    <w:p w:rsidR="00954B32" w:rsidRPr="007724CB" w:rsidRDefault="00954B32" w:rsidP="00954B32">
      <w:pPr>
        <w:pStyle w:val="a5"/>
        <w:numPr>
          <w:ilvl w:val="0"/>
          <w:numId w:val="3"/>
        </w:numPr>
        <w:spacing w:after="120" w:line="360" w:lineRule="auto"/>
        <w:ind w:left="0" w:firstLine="567"/>
        <w:jc w:val="both"/>
        <w:rPr>
          <w:i/>
          <w:szCs w:val="28"/>
          <w:lang w:val="uk-UA"/>
        </w:rPr>
      </w:pPr>
      <w:r w:rsidRPr="007724CB">
        <w:rPr>
          <w:b/>
          <w:szCs w:val="28"/>
          <w:lang w:val="en-US"/>
        </w:rPr>
        <w:lastRenderedPageBreak/>
        <w:t>XVII</w:t>
      </w:r>
      <w:r w:rsidRPr="007724CB">
        <w:rPr>
          <w:b/>
          <w:szCs w:val="28"/>
          <w:lang w:val="uk-UA"/>
        </w:rPr>
        <w:t xml:space="preserve"> </w:t>
      </w:r>
      <w:r w:rsidRPr="007724CB">
        <w:rPr>
          <w:b/>
          <w:szCs w:val="28"/>
        </w:rPr>
        <w:t>Міжнародна науково-</w:t>
      </w:r>
      <w:proofErr w:type="gramStart"/>
      <w:r w:rsidRPr="007724CB">
        <w:rPr>
          <w:b/>
          <w:szCs w:val="28"/>
        </w:rPr>
        <w:t>практична  конференція</w:t>
      </w:r>
      <w:proofErr w:type="gramEnd"/>
      <w:r w:rsidRPr="007724CB">
        <w:rPr>
          <w:b/>
          <w:szCs w:val="28"/>
        </w:rPr>
        <w:t xml:space="preserve">   ”Закарпатські правові читання. Релокація в   умовах   екстраординарних   правових   режимів”</w:t>
      </w:r>
      <w:r w:rsidRPr="007724CB">
        <w:rPr>
          <w:b/>
          <w:szCs w:val="28"/>
          <w:lang w:val="uk-UA"/>
        </w:rPr>
        <w:t xml:space="preserve">,  </w:t>
      </w:r>
      <w:r w:rsidRPr="007724CB">
        <w:rPr>
          <w:b/>
          <w:szCs w:val="28"/>
        </w:rPr>
        <w:t>25</w:t>
      </w:r>
      <w:r w:rsidRPr="007724CB">
        <w:rPr>
          <w:b/>
          <w:szCs w:val="28"/>
          <w:lang w:val="uk-UA"/>
        </w:rPr>
        <w:t xml:space="preserve">   </w:t>
      </w:r>
      <w:r w:rsidRPr="007724CB">
        <w:rPr>
          <w:b/>
          <w:szCs w:val="28"/>
        </w:rPr>
        <w:t>–</w:t>
      </w:r>
      <w:r w:rsidRPr="007724CB">
        <w:rPr>
          <w:b/>
          <w:szCs w:val="28"/>
          <w:lang w:val="uk-UA"/>
        </w:rPr>
        <w:t xml:space="preserve">   </w:t>
      </w:r>
      <w:r w:rsidRPr="007724CB">
        <w:rPr>
          <w:b/>
          <w:szCs w:val="28"/>
        </w:rPr>
        <w:t>26   квіт</w:t>
      </w:r>
      <w:r>
        <w:rPr>
          <w:b/>
          <w:szCs w:val="28"/>
          <w:lang w:val="uk-UA"/>
        </w:rPr>
        <w:t>ня</w:t>
      </w:r>
      <w:r w:rsidRPr="007724CB">
        <w:rPr>
          <w:b/>
          <w:szCs w:val="28"/>
        </w:rPr>
        <w:t xml:space="preserve">   2025   р</w:t>
      </w:r>
      <w:r>
        <w:rPr>
          <w:b/>
          <w:szCs w:val="28"/>
          <w:lang w:val="uk-UA"/>
        </w:rPr>
        <w:t>оку</w:t>
      </w:r>
      <w:r w:rsidRPr="007724CB">
        <w:rPr>
          <w:b/>
          <w:szCs w:val="28"/>
        </w:rPr>
        <w:t xml:space="preserve">,   [м.   Ужгород]   </w:t>
      </w:r>
      <w:r w:rsidRPr="007724CB">
        <w:rPr>
          <w:szCs w:val="28"/>
        </w:rPr>
        <w:t>[</w:t>
      </w:r>
      <w:r w:rsidRPr="007724CB">
        <w:rPr>
          <w:szCs w:val="28"/>
          <w:lang w:val="uk-UA"/>
        </w:rPr>
        <w:t xml:space="preserve">зб.   </w:t>
      </w:r>
      <w:proofErr w:type="gramStart"/>
      <w:r w:rsidRPr="007724CB">
        <w:rPr>
          <w:szCs w:val="28"/>
          <w:lang w:val="uk-UA"/>
        </w:rPr>
        <w:t>матер</w:t>
      </w:r>
      <w:proofErr w:type="gramEnd"/>
      <w:r w:rsidRPr="007724CB">
        <w:rPr>
          <w:szCs w:val="28"/>
          <w:lang w:val="uk-UA"/>
        </w:rPr>
        <w:t xml:space="preserve">іалів].   </w:t>
      </w:r>
      <w:r w:rsidRPr="007724CB">
        <w:rPr>
          <w:b/>
          <w:szCs w:val="28"/>
          <w:lang w:val="uk-UA"/>
        </w:rPr>
        <w:t xml:space="preserve">—   </w:t>
      </w:r>
      <w:r w:rsidRPr="007724CB">
        <w:rPr>
          <w:szCs w:val="28"/>
          <w:lang w:val="uk-UA"/>
        </w:rPr>
        <w:t xml:space="preserve">Львів   ;   Торунь   :   </w:t>
      </w:r>
      <w:r w:rsidRPr="007724CB">
        <w:rPr>
          <w:szCs w:val="28"/>
          <w:lang w:val="en-US"/>
        </w:rPr>
        <w:t>Liha</w:t>
      </w:r>
      <w:r w:rsidRPr="007724CB">
        <w:rPr>
          <w:szCs w:val="28"/>
          <w:lang w:val="uk-UA"/>
        </w:rPr>
        <w:t>-</w:t>
      </w:r>
      <w:r w:rsidRPr="007724CB">
        <w:rPr>
          <w:szCs w:val="28"/>
          <w:lang w:val="en-US"/>
        </w:rPr>
        <w:t>Pres</w:t>
      </w:r>
      <w:r w:rsidRPr="007724CB">
        <w:rPr>
          <w:szCs w:val="28"/>
          <w:lang w:val="uk-UA"/>
        </w:rPr>
        <w:t xml:space="preserve">,   2025.   —   547   с.   </w:t>
      </w:r>
      <w:r w:rsidRPr="007724CB">
        <w:rPr>
          <w:b/>
          <w:i/>
          <w:szCs w:val="28"/>
          <w:lang w:val="uk-UA"/>
        </w:rPr>
        <w:t>Шифр   зберігання   в   Бібліотеці   :   А   843750</w:t>
      </w:r>
      <w:r w:rsidRPr="007724CB">
        <w:rPr>
          <w:szCs w:val="28"/>
          <w:lang w:val="uk-UA"/>
        </w:rPr>
        <w:t xml:space="preserve">   </w:t>
      </w:r>
      <w:r w:rsidRPr="007724CB">
        <w:rPr>
          <w:i/>
          <w:szCs w:val="28"/>
          <w:lang w:val="uk-UA"/>
        </w:rPr>
        <w:t>Зі   змісту   :   Удосконалення   процедури   реєстрації   закладів   загальної   середньої   освіти   на   рівні   юридико-теоретичних   концепцій   /   І.   Жукова.   –   С.</w:t>
      </w:r>
      <w:r>
        <w:rPr>
          <w:i/>
          <w:szCs w:val="28"/>
          <w:lang w:val="uk-UA"/>
        </w:rPr>
        <w:t xml:space="preserve"> </w:t>
      </w:r>
      <w:r w:rsidRPr="007724CB">
        <w:rPr>
          <w:i/>
          <w:szCs w:val="28"/>
          <w:lang w:val="uk-UA"/>
        </w:rPr>
        <w:t xml:space="preserve">509-510;   Релокація   державних   вищих   навчальних   закладів   в   умовах   воєнного   стану   :   правовий   аспект   /   М.   Яремус,   О.   Німеровська.   –   С.   545-547;   Роль   антикорупційної   освіти   в   забезпеченні   прозорості   адміністративного   управління  в   умовах   </w:t>
      </w:r>
      <w:r>
        <w:rPr>
          <w:i/>
          <w:szCs w:val="28"/>
          <w:lang w:val="uk-UA"/>
        </w:rPr>
        <w:t xml:space="preserve">надзвичайних   режимів   /  </w:t>
      </w:r>
      <w:r w:rsidRPr="007724CB">
        <w:rPr>
          <w:i/>
          <w:szCs w:val="28"/>
          <w:lang w:val="uk-UA"/>
        </w:rPr>
        <w:t>І.   Хохлова.   –   С.237-238</w:t>
      </w:r>
      <w:r>
        <w:rPr>
          <w:i/>
          <w:szCs w:val="28"/>
          <w:lang w:val="uk-UA"/>
        </w:rPr>
        <w:t>.</w:t>
      </w:r>
    </w:p>
    <w:p w:rsidR="00954B32" w:rsidRPr="007724CB" w:rsidRDefault="00954B32" w:rsidP="00954B32">
      <w:pPr>
        <w:pStyle w:val="a5"/>
        <w:numPr>
          <w:ilvl w:val="0"/>
          <w:numId w:val="3"/>
        </w:numPr>
        <w:spacing w:after="120" w:line="360" w:lineRule="auto"/>
        <w:ind w:left="0" w:firstLine="567"/>
        <w:jc w:val="both"/>
        <w:rPr>
          <w:b/>
          <w:i/>
          <w:szCs w:val="28"/>
          <w:u w:val="single"/>
          <w:lang w:val="uk-UA"/>
        </w:rPr>
      </w:pPr>
      <w:r w:rsidRPr="007724CB">
        <w:rPr>
          <w:b/>
          <w:bCs/>
          <w:color w:val="2D2C37"/>
          <w:szCs w:val="28"/>
          <w:shd w:val="clear" w:color="auto" w:fill="FFFFFF"/>
          <w:lang w:val="uk-UA"/>
        </w:rPr>
        <w:t>Синицін М. Українських студентів очікує зростання   вартості   навчання   у   вишах:   у   МОН   України   заявили   про   зміни</w:t>
      </w:r>
      <w:r w:rsidRPr="007724CB">
        <w:rPr>
          <w:color w:val="2D2C37"/>
          <w:szCs w:val="28"/>
          <w:shd w:val="clear" w:color="auto" w:fill="FFFFFF"/>
          <w:lang w:val="uk-UA"/>
        </w:rPr>
        <w:t xml:space="preserve">   [Електронний   ресурс]   /   Микита   Синицін   //   </w:t>
      </w:r>
      <w:r w:rsidRPr="007724CB">
        <w:rPr>
          <w:color w:val="2D2C37"/>
          <w:szCs w:val="28"/>
          <w:shd w:val="clear" w:color="auto" w:fill="FFFFFF"/>
        </w:rPr>
        <w:t>Fakty</w:t>
      </w:r>
      <w:r w:rsidRPr="007724CB">
        <w:rPr>
          <w:color w:val="2D2C37"/>
          <w:szCs w:val="28"/>
          <w:shd w:val="clear" w:color="auto" w:fill="FFFFFF"/>
          <w:lang w:val="uk-UA"/>
        </w:rPr>
        <w:t>.</w:t>
      </w:r>
      <w:r w:rsidRPr="007724CB">
        <w:rPr>
          <w:color w:val="2D2C37"/>
          <w:szCs w:val="28"/>
          <w:shd w:val="clear" w:color="auto" w:fill="FFFFFF"/>
        </w:rPr>
        <w:t>ua</w:t>
      </w:r>
      <w:r w:rsidRPr="007724CB">
        <w:rPr>
          <w:color w:val="2D2C37"/>
          <w:szCs w:val="28"/>
          <w:shd w:val="clear" w:color="auto" w:fill="FFFFFF"/>
          <w:lang w:val="uk-UA"/>
        </w:rPr>
        <w:t xml:space="preserve">   :   [вебсайт].   –</w:t>
      </w:r>
      <w:r w:rsidRPr="007724CB">
        <w:rPr>
          <w:color w:val="2D2C37"/>
          <w:szCs w:val="28"/>
          <w:shd w:val="clear" w:color="auto" w:fill="FFFFFF"/>
        </w:rPr>
        <w:t xml:space="preserve">   </w:t>
      </w:r>
      <w:r w:rsidRPr="007724CB">
        <w:rPr>
          <w:color w:val="2D2C37"/>
          <w:szCs w:val="28"/>
          <w:shd w:val="clear" w:color="auto" w:fill="FFFFFF"/>
          <w:lang w:val="uk-UA"/>
        </w:rPr>
        <w:t>2026.   –   2   квіт.   —   Електрон.   дані.</w:t>
      </w:r>
      <w:r w:rsidRPr="007724CB">
        <w:rPr>
          <w:color w:val="2D2C37"/>
          <w:szCs w:val="28"/>
          <w:shd w:val="clear" w:color="auto" w:fill="FFFFFF"/>
        </w:rPr>
        <w:t xml:space="preserve">   </w:t>
      </w:r>
      <w:r w:rsidRPr="007724CB">
        <w:rPr>
          <w:i/>
          <w:iCs/>
          <w:color w:val="2D2C37"/>
          <w:szCs w:val="28"/>
          <w:shd w:val="clear" w:color="auto" w:fill="FFFFFF"/>
        </w:rPr>
        <w:t xml:space="preserve">У   МОН   України   заявили   про   зростання   вартості   навчання   у   вищих   навчальних   </w:t>
      </w:r>
      <w:proofErr w:type="gramStart"/>
      <w:r w:rsidRPr="007724CB">
        <w:rPr>
          <w:i/>
          <w:iCs/>
          <w:color w:val="2D2C37"/>
          <w:szCs w:val="28"/>
          <w:shd w:val="clear" w:color="auto" w:fill="FFFFFF"/>
        </w:rPr>
        <w:t>закладах</w:t>
      </w:r>
      <w:proofErr w:type="gramEnd"/>
      <w:r w:rsidRPr="007724CB">
        <w:rPr>
          <w:i/>
          <w:iCs/>
          <w:color w:val="2D2C37"/>
          <w:szCs w:val="28"/>
          <w:shd w:val="clear" w:color="auto" w:fill="FFFFFF"/>
        </w:rPr>
        <w:t xml:space="preserve">   (ВНЗ)   і   пояснили   це   збільшенням   витрат   на   забезпечення   освіти.   Про   це   повідомили   представники   Міністерства   </w:t>
      </w:r>
      <w:proofErr w:type="gramStart"/>
      <w:r w:rsidRPr="007724CB">
        <w:rPr>
          <w:i/>
          <w:iCs/>
          <w:color w:val="2D2C37"/>
          <w:szCs w:val="28"/>
          <w:shd w:val="clear" w:color="auto" w:fill="FFFFFF"/>
        </w:rPr>
        <w:t>п</w:t>
      </w:r>
      <w:proofErr w:type="gramEnd"/>
      <w:r w:rsidRPr="007724CB">
        <w:rPr>
          <w:i/>
          <w:iCs/>
          <w:color w:val="2D2C37"/>
          <w:szCs w:val="28"/>
          <w:shd w:val="clear" w:color="auto" w:fill="FFFFFF"/>
        </w:rPr>
        <w:t>ід   час   брифінгу,   присвяченого   вступній   кампанії   до   ВНЗ.   При   цьому   чиновники   заспокоїли,   що   на   тлі   стрибка   цін   у   2025   р.   на   30   %   цього   року   подорожчання   буде   збалансованішим.   Зазначено,   що   директор   директорату   вищої   освіти   О.   Шаров   наголосив   на   значущості   фінансової   стабільності   університеті</w:t>
      </w:r>
      <w:proofErr w:type="gramStart"/>
      <w:r w:rsidRPr="007724CB">
        <w:rPr>
          <w:i/>
          <w:iCs/>
          <w:color w:val="2D2C37"/>
          <w:szCs w:val="28"/>
          <w:shd w:val="clear" w:color="auto" w:fill="FFFFFF"/>
        </w:rPr>
        <w:t>в</w:t>
      </w:r>
      <w:proofErr w:type="gramEnd"/>
      <w:r w:rsidRPr="007724CB">
        <w:rPr>
          <w:i/>
          <w:iCs/>
          <w:color w:val="2D2C37"/>
          <w:szCs w:val="28"/>
          <w:shd w:val="clear" w:color="auto" w:fill="FFFFFF"/>
        </w:rPr>
        <w:t xml:space="preserve">   для   збереження   наукового   потенціалу   країни.   За   його   словами,   «дешева   вища   освіта   не   буває   якісною»   і   </w:t>
      </w:r>
      <w:proofErr w:type="gramStart"/>
      <w:r w:rsidRPr="007724CB">
        <w:rPr>
          <w:i/>
          <w:iCs/>
          <w:color w:val="2D2C37"/>
          <w:szCs w:val="28"/>
          <w:shd w:val="clear" w:color="auto" w:fill="FFFFFF"/>
        </w:rPr>
        <w:t>за</w:t>
      </w:r>
      <w:proofErr w:type="gramEnd"/>
      <w:r w:rsidRPr="007724CB">
        <w:rPr>
          <w:i/>
          <w:iCs/>
          <w:color w:val="2D2C37"/>
          <w:szCs w:val="28"/>
          <w:shd w:val="clear" w:color="auto" w:fill="FFFFFF"/>
        </w:rPr>
        <w:t xml:space="preserve">   неї   мають   платити   дорого:   за   бюджетників   —   держава,   за   контрактників   —   їхні   сім’ї.   При   цьому   він   зауважив,   що   українська   освіта   в   рази   дешевша   за   європейську.</w:t>
      </w:r>
      <w:r w:rsidRPr="007724CB">
        <w:rPr>
          <w:color w:val="2D2C37"/>
          <w:szCs w:val="28"/>
          <w:shd w:val="clear" w:color="auto" w:fill="FFFFFF"/>
        </w:rPr>
        <w:t xml:space="preserve">   Текст:   </w:t>
      </w:r>
      <w:hyperlink r:id="rId49" w:tgtFrame="_blank" w:history="1">
        <w:r w:rsidRPr="007724CB">
          <w:rPr>
            <w:rStyle w:val="a3"/>
            <w:szCs w:val="28"/>
            <w:shd w:val="clear" w:color="auto" w:fill="FFFFFF"/>
          </w:rPr>
          <w:t>https://fakty.ua/469654-ukrainskih-studentov-ozhidaet-rost-stoimosti-obucheniya-v-vuzah-v-mon-ukrainy-zayavili-ob-izmeneniyah</w:t>
        </w:r>
      </w:hyperlink>
    </w:p>
    <w:p w:rsidR="00954B32" w:rsidRPr="007724CB" w:rsidRDefault="00954B32" w:rsidP="00954B32">
      <w:pPr>
        <w:pStyle w:val="a5"/>
        <w:numPr>
          <w:ilvl w:val="0"/>
          <w:numId w:val="3"/>
        </w:numPr>
        <w:spacing w:after="120" w:line="360" w:lineRule="auto"/>
        <w:ind w:left="0" w:firstLine="567"/>
        <w:jc w:val="both"/>
        <w:rPr>
          <w:b/>
          <w:i/>
          <w:szCs w:val="28"/>
          <w:u w:val="single"/>
          <w:lang w:val="uk-UA"/>
        </w:rPr>
      </w:pPr>
      <w:r w:rsidRPr="007724CB">
        <w:rPr>
          <w:b/>
          <w:bCs/>
          <w:color w:val="2D2C37"/>
          <w:szCs w:val="28"/>
          <w:shd w:val="clear" w:color="auto" w:fill="FFFFFF"/>
          <w:lang w:val="uk-UA"/>
        </w:rPr>
        <w:lastRenderedPageBreak/>
        <w:t>Ситняк</w:t>
      </w:r>
      <w:r>
        <w:rPr>
          <w:b/>
          <w:bCs/>
          <w:color w:val="2D2C37"/>
          <w:szCs w:val="28"/>
          <w:shd w:val="clear" w:color="auto" w:fill="FFFFFF"/>
          <w:lang w:val="uk-UA"/>
        </w:rPr>
        <w:t xml:space="preserve"> </w:t>
      </w:r>
      <w:r w:rsidRPr="007724CB">
        <w:rPr>
          <w:b/>
          <w:bCs/>
          <w:color w:val="2D2C37"/>
          <w:szCs w:val="28"/>
          <w:shd w:val="clear" w:color="auto" w:fill="FFFFFF"/>
          <w:lang w:val="uk-UA"/>
        </w:rPr>
        <w:t>В.</w:t>
      </w:r>
      <w:r>
        <w:rPr>
          <w:b/>
          <w:bCs/>
          <w:color w:val="2D2C37"/>
          <w:szCs w:val="28"/>
          <w:shd w:val="clear" w:color="auto" w:fill="FFFFFF"/>
          <w:lang w:val="uk-UA"/>
        </w:rPr>
        <w:t xml:space="preserve"> </w:t>
      </w:r>
      <w:r w:rsidRPr="007724CB">
        <w:rPr>
          <w:b/>
          <w:bCs/>
          <w:color w:val="2D2C37"/>
          <w:szCs w:val="28"/>
          <w:shd w:val="clear" w:color="auto" w:fill="FFFFFF"/>
          <w:lang w:val="uk-UA"/>
        </w:rPr>
        <w:t>Радниця</w:t>
      </w:r>
      <w:r>
        <w:rPr>
          <w:b/>
          <w:bCs/>
          <w:color w:val="2D2C37"/>
          <w:szCs w:val="28"/>
          <w:shd w:val="clear" w:color="auto" w:fill="FFFFFF"/>
          <w:lang w:val="uk-UA"/>
        </w:rPr>
        <w:t xml:space="preserve"> </w:t>
      </w:r>
      <w:r w:rsidRPr="007724CB">
        <w:rPr>
          <w:b/>
          <w:bCs/>
          <w:color w:val="2D2C37"/>
          <w:szCs w:val="28"/>
          <w:shd w:val="clear" w:color="auto" w:fill="FFFFFF"/>
          <w:lang w:val="uk-UA"/>
        </w:rPr>
        <w:t>міністра</w:t>
      </w:r>
      <w:r>
        <w:rPr>
          <w:b/>
          <w:bCs/>
          <w:color w:val="2D2C37"/>
          <w:szCs w:val="28"/>
          <w:shd w:val="clear" w:color="auto" w:fill="FFFFFF"/>
          <w:lang w:val="uk-UA"/>
        </w:rPr>
        <w:t xml:space="preserve"> </w:t>
      </w:r>
      <w:r w:rsidRPr="007724CB">
        <w:rPr>
          <w:b/>
          <w:bCs/>
          <w:color w:val="2D2C37"/>
          <w:szCs w:val="28"/>
          <w:shd w:val="clear" w:color="auto" w:fill="FFFFFF"/>
          <w:lang w:val="uk-UA"/>
        </w:rPr>
        <w:t>освіти</w:t>
      </w:r>
      <w:r>
        <w:rPr>
          <w:b/>
          <w:bCs/>
          <w:color w:val="2D2C37"/>
          <w:szCs w:val="28"/>
          <w:shd w:val="clear" w:color="auto" w:fill="FFFFFF"/>
          <w:lang w:val="uk-UA"/>
        </w:rPr>
        <w:t xml:space="preserve"> </w:t>
      </w:r>
      <w:r w:rsidRPr="007724CB">
        <w:rPr>
          <w:b/>
          <w:bCs/>
          <w:color w:val="2D2C37"/>
          <w:szCs w:val="28"/>
          <w:shd w:val="clear" w:color="auto" w:fill="FFFFFF"/>
          <w:lang w:val="uk-UA"/>
        </w:rPr>
        <w:t>розповіла</w:t>
      </w:r>
      <w:r>
        <w:rPr>
          <w:b/>
          <w:bCs/>
          <w:color w:val="2D2C37"/>
          <w:szCs w:val="28"/>
          <w:shd w:val="clear" w:color="auto" w:fill="FFFFFF"/>
          <w:lang w:val="uk-UA"/>
        </w:rPr>
        <w:t xml:space="preserve"> </w:t>
      </w:r>
      <w:r w:rsidRPr="007724CB">
        <w:rPr>
          <w:b/>
          <w:bCs/>
          <w:color w:val="2D2C37"/>
          <w:szCs w:val="28"/>
          <w:shd w:val="clear" w:color="auto" w:fill="FFFFFF"/>
          <w:lang w:val="uk-UA"/>
        </w:rPr>
        <w:t>про   приниження</w:t>
      </w:r>
      <w:r>
        <w:rPr>
          <w:b/>
          <w:bCs/>
          <w:color w:val="2D2C37"/>
          <w:szCs w:val="28"/>
          <w:shd w:val="clear" w:color="auto" w:fill="FFFFFF"/>
          <w:lang w:val="uk-UA"/>
        </w:rPr>
        <w:t xml:space="preserve"> </w:t>
      </w:r>
      <w:r w:rsidRPr="007724CB">
        <w:rPr>
          <w:b/>
          <w:bCs/>
          <w:color w:val="2D2C37"/>
          <w:szCs w:val="28"/>
          <w:shd w:val="clear" w:color="auto" w:fill="FFFFFF"/>
          <w:lang w:val="uk-UA"/>
        </w:rPr>
        <w:t>російськомовних</w:t>
      </w:r>
      <w:r>
        <w:rPr>
          <w:b/>
          <w:bCs/>
          <w:color w:val="2D2C37"/>
          <w:szCs w:val="28"/>
          <w:shd w:val="clear" w:color="auto" w:fill="FFFFFF"/>
          <w:lang w:val="uk-UA"/>
        </w:rPr>
        <w:t xml:space="preserve"> </w:t>
      </w:r>
      <w:r w:rsidRPr="007724CB">
        <w:rPr>
          <w:b/>
          <w:bCs/>
          <w:color w:val="2D2C37"/>
          <w:szCs w:val="28"/>
          <w:shd w:val="clear" w:color="auto" w:fill="FFFFFF"/>
          <w:lang w:val="uk-UA"/>
        </w:rPr>
        <w:t>дітей</w:t>
      </w:r>
      <w:r>
        <w:rPr>
          <w:b/>
          <w:bCs/>
          <w:color w:val="2D2C37"/>
          <w:szCs w:val="28"/>
          <w:shd w:val="clear" w:color="auto" w:fill="FFFFFF"/>
          <w:lang w:val="uk-UA"/>
        </w:rPr>
        <w:t xml:space="preserve"> </w:t>
      </w:r>
      <w:r w:rsidRPr="007724CB">
        <w:rPr>
          <w:b/>
          <w:bCs/>
          <w:color w:val="2D2C37"/>
          <w:szCs w:val="28"/>
          <w:shd w:val="clear" w:color="auto" w:fill="FFFFFF"/>
          <w:lang w:val="uk-UA"/>
        </w:rPr>
        <w:t>у</w:t>
      </w:r>
      <w:r>
        <w:rPr>
          <w:b/>
          <w:bCs/>
          <w:color w:val="2D2C37"/>
          <w:szCs w:val="28"/>
          <w:shd w:val="clear" w:color="auto" w:fill="FFFFFF"/>
          <w:lang w:val="uk-UA"/>
        </w:rPr>
        <w:t xml:space="preserve"> </w:t>
      </w:r>
      <w:r w:rsidRPr="007724CB">
        <w:rPr>
          <w:b/>
          <w:bCs/>
          <w:color w:val="2D2C37"/>
          <w:szCs w:val="28"/>
          <w:shd w:val="clear" w:color="auto" w:fill="FFFFFF"/>
          <w:lang w:val="uk-UA"/>
        </w:rPr>
        <w:t>школах</w:t>
      </w:r>
      <w:r>
        <w:rPr>
          <w:b/>
          <w:bCs/>
          <w:color w:val="2D2C37"/>
          <w:szCs w:val="28"/>
          <w:shd w:val="clear" w:color="auto" w:fill="FFFFFF"/>
          <w:lang w:val="uk-UA"/>
        </w:rPr>
        <w:t xml:space="preserve"> </w:t>
      </w:r>
      <w:r w:rsidRPr="007724CB">
        <w:rPr>
          <w:b/>
          <w:bCs/>
          <w:color w:val="2D2C37"/>
          <w:szCs w:val="28"/>
          <w:shd w:val="clear" w:color="auto" w:fill="FFFFFF"/>
          <w:lang w:val="uk-UA"/>
        </w:rPr>
        <w:t>Львова (відео)</w:t>
      </w:r>
      <w:r w:rsidRPr="007724CB">
        <w:rPr>
          <w:color w:val="2D2C37"/>
          <w:szCs w:val="28"/>
          <w:shd w:val="clear" w:color="auto" w:fill="FFFFFF"/>
          <w:lang w:val="uk-UA"/>
        </w:rPr>
        <w:t xml:space="preserve">   [Електронний   ресурс]   /   Вікторія   Ситняк   //   </w:t>
      </w:r>
      <w:r w:rsidRPr="007724CB">
        <w:rPr>
          <w:color w:val="2D2C37"/>
          <w:szCs w:val="28"/>
          <w:shd w:val="clear" w:color="auto" w:fill="FFFFFF"/>
        </w:rPr>
        <w:t>Focus</w:t>
      </w:r>
      <w:r w:rsidRPr="007724CB">
        <w:rPr>
          <w:color w:val="2D2C37"/>
          <w:szCs w:val="28"/>
          <w:shd w:val="clear" w:color="auto" w:fill="FFFFFF"/>
          <w:lang w:val="uk-UA"/>
        </w:rPr>
        <w:t>.</w:t>
      </w:r>
      <w:r w:rsidRPr="007724CB">
        <w:rPr>
          <w:color w:val="2D2C37"/>
          <w:szCs w:val="28"/>
          <w:shd w:val="clear" w:color="auto" w:fill="FFFFFF"/>
        </w:rPr>
        <w:t>ua</w:t>
      </w:r>
      <w:r w:rsidRPr="007724CB">
        <w:rPr>
          <w:color w:val="2D2C37"/>
          <w:szCs w:val="28"/>
          <w:shd w:val="clear" w:color="auto" w:fill="FFFFFF"/>
          <w:lang w:val="uk-UA"/>
        </w:rPr>
        <w:t xml:space="preserve">   :   [вебсайт].   –   2026.   –   4   квіт.   —   Електрон.   дані.   </w:t>
      </w:r>
      <w:r w:rsidRPr="007724CB">
        <w:rPr>
          <w:i/>
          <w:iCs/>
          <w:color w:val="2D2C37"/>
          <w:szCs w:val="28"/>
          <w:shd w:val="clear" w:color="auto" w:fill="FFFFFF"/>
          <w:lang w:val="uk-UA"/>
        </w:rPr>
        <w:t xml:space="preserve">Українська   освітня   експертка,   співзасновниця   громадської   організації   (ГО)   ”Смарт   освіта”   та   радниця   міністра   освіти   та   науки   України   Іванна   Коберник   розповіла   про   приниження   російськомовних   дітей   у   школах   Львова.   </w:t>
      </w:r>
      <w:r w:rsidRPr="007724CB">
        <w:rPr>
          <w:i/>
          <w:iCs/>
          <w:color w:val="2D2C37"/>
          <w:szCs w:val="28"/>
          <w:shd w:val="clear" w:color="auto" w:fill="FFFFFF"/>
        </w:rPr>
        <w:t>За   її   словами,   там   є   близько   50   тис</w:t>
      </w:r>
      <w:proofErr w:type="gramStart"/>
      <w:r w:rsidRPr="007724CB">
        <w:rPr>
          <w:i/>
          <w:iCs/>
          <w:color w:val="2D2C37"/>
          <w:szCs w:val="28"/>
          <w:shd w:val="clear" w:color="auto" w:fill="FFFFFF"/>
        </w:rPr>
        <w:t>.</w:t>
      </w:r>
      <w:proofErr w:type="gramEnd"/>
      <w:r w:rsidRPr="007724CB">
        <w:rPr>
          <w:i/>
          <w:iCs/>
          <w:color w:val="2D2C37"/>
          <w:szCs w:val="28"/>
          <w:shd w:val="clear" w:color="auto" w:fill="FFFFFF"/>
        </w:rPr>
        <w:t xml:space="preserve">   </w:t>
      </w:r>
      <w:proofErr w:type="gramStart"/>
      <w:r w:rsidRPr="007724CB">
        <w:rPr>
          <w:i/>
          <w:iCs/>
          <w:color w:val="2D2C37"/>
          <w:szCs w:val="28"/>
          <w:shd w:val="clear" w:color="auto" w:fill="FFFFFF"/>
        </w:rPr>
        <w:t>д</w:t>
      </w:r>
      <w:proofErr w:type="gramEnd"/>
      <w:r w:rsidRPr="007724CB">
        <w:rPr>
          <w:i/>
          <w:iCs/>
          <w:color w:val="2D2C37"/>
          <w:szCs w:val="28"/>
          <w:shd w:val="clear" w:color="auto" w:fill="FFFFFF"/>
        </w:rPr>
        <w:t xml:space="preserve">ітей   шкільного   віку,   але   лише   менше   10   тис.   із   них   ходять   в   місцеві   школи;   інші   учні   залишаються   у   своїх   </w:t>
      </w:r>
      <w:proofErr w:type="gramStart"/>
      <w:r w:rsidRPr="007724CB">
        <w:rPr>
          <w:i/>
          <w:iCs/>
          <w:color w:val="2D2C37"/>
          <w:szCs w:val="28"/>
          <w:shd w:val="clear" w:color="auto" w:fill="FFFFFF"/>
        </w:rPr>
        <w:t>школах</w:t>
      </w:r>
      <w:proofErr w:type="gramEnd"/>
      <w:r w:rsidRPr="007724CB">
        <w:rPr>
          <w:i/>
          <w:iCs/>
          <w:color w:val="2D2C37"/>
          <w:szCs w:val="28"/>
          <w:shd w:val="clear" w:color="auto" w:fill="FFFFFF"/>
        </w:rPr>
        <w:t xml:space="preserve">   онлайн,   хоча   живуть   у   відносно   безпечному   Львові.   Вона   додала,   що   однією   з   причин,   чому   діти   залишаються   у   своїх   школах,   є   те,   що   ті   навчальні   заклади   —   ”сильні”.   Також   вона   зауважила,   що   у   Львові   навіть   є   ”гетто”   дітей   зі   сходу,   батьки   яких   створюють   їм   можливості   дистанційного   навчання.</w:t>
      </w:r>
      <w:r w:rsidRPr="007724CB">
        <w:rPr>
          <w:color w:val="2D2C37"/>
          <w:szCs w:val="28"/>
          <w:shd w:val="clear" w:color="auto" w:fill="FFFFFF"/>
        </w:rPr>
        <w:t xml:space="preserve">   Текст:   </w:t>
      </w:r>
      <w:hyperlink r:id="rId50" w:tgtFrame="_blank" w:history="1">
        <w:r w:rsidRPr="007724CB">
          <w:rPr>
            <w:rStyle w:val="a3"/>
            <w:szCs w:val="28"/>
            <w:shd w:val="clear" w:color="auto" w:fill="FFFFFF"/>
          </w:rPr>
          <w:t>https://focus.ua/uk/ukraine/749632-buling-ditey-za-rosiysku-movu-radnicya-ministra-rozpovila-pro-getto-u-lvovi</w:t>
        </w:r>
      </w:hyperlink>
    </w:p>
    <w:p w:rsidR="00954B32" w:rsidRPr="007724CB" w:rsidRDefault="00954B32" w:rsidP="00954B32">
      <w:pPr>
        <w:pStyle w:val="1"/>
        <w:numPr>
          <w:ilvl w:val="0"/>
          <w:numId w:val="3"/>
        </w:numPr>
        <w:shd w:val="clear" w:color="auto" w:fill="FFFFFF"/>
        <w:spacing w:before="0" w:beforeAutospacing="0" w:after="120" w:afterAutospacing="0" w:line="360" w:lineRule="auto"/>
        <w:ind w:left="0" w:firstLine="567"/>
        <w:jc w:val="both"/>
        <w:rPr>
          <w:b w:val="0"/>
          <w:sz w:val="28"/>
          <w:szCs w:val="28"/>
          <w:lang w:val="uk-UA"/>
        </w:rPr>
      </w:pPr>
      <w:r w:rsidRPr="007724CB">
        <w:rPr>
          <w:sz w:val="28"/>
          <w:szCs w:val="28"/>
          <w:lang w:val="uk-UA"/>
        </w:rPr>
        <w:t>Снітовська</w:t>
      </w:r>
      <w:r w:rsidRPr="007724CB">
        <w:rPr>
          <w:b w:val="0"/>
          <w:bCs w:val="0"/>
          <w:sz w:val="28"/>
          <w:szCs w:val="28"/>
          <w:lang w:val="uk-UA"/>
        </w:rPr>
        <w:t xml:space="preserve">   </w:t>
      </w:r>
      <w:r w:rsidRPr="007724CB">
        <w:rPr>
          <w:bCs w:val="0"/>
          <w:sz w:val="28"/>
          <w:szCs w:val="28"/>
          <w:lang w:val="uk-UA"/>
        </w:rPr>
        <w:t>О.</w:t>
      </w:r>
      <w:r w:rsidRPr="007724CB">
        <w:rPr>
          <w:sz w:val="28"/>
          <w:szCs w:val="28"/>
          <w:lang w:val="uk-UA"/>
        </w:rPr>
        <w:t xml:space="preserve">   </w:t>
      </w:r>
      <w:r w:rsidRPr="007724CB">
        <w:rPr>
          <w:bCs w:val="0"/>
          <w:sz w:val="28"/>
          <w:szCs w:val="28"/>
          <w:lang w:val="uk-UA"/>
        </w:rPr>
        <w:t>Г.</w:t>
      </w:r>
      <w:r w:rsidRPr="007724CB">
        <w:rPr>
          <w:sz w:val="28"/>
          <w:szCs w:val="28"/>
          <w:lang w:val="uk-UA"/>
        </w:rPr>
        <w:t xml:space="preserve">   Розвиток   авторських   шкіл   в   Україні   крізь   призму   діяльності   інноваційних   закладів   освіти   на   Рівненщині   в   першій   чверті   </w:t>
      </w:r>
      <w:r w:rsidRPr="007724CB">
        <w:rPr>
          <w:sz w:val="28"/>
          <w:szCs w:val="28"/>
          <w:lang w:val="en-US"/>
        </w:rPr>
        <w:t>XXI</w:t>
      </w:r>
      <w:r w:rsidRPr="007724CB">
        <w:rPr>
          <w:sz w:val="28"/>
          <w:szCs w:val="28"/>
          <w:lang w:val="uk-UA"/>
        </w:rPr>
        <w:t xml:space="preserve">   сторіччя   </w:t>
      </w:r>
      <w:r>
        <w:rPr>
          <w:b w:val="0"/>
          <w:sz w:val="28"/>
          <w:szCs w:val="28"/>
          <w:lang w:val="uk-UA"/>
        </w:rPr>
        <w:t xml:space="preserve">[Електронний   ресурс]   /  </w:t>
      </w:r>
      <w:r w:rsidRPr="007724CB">
        <w:rPr>
          <w:b w:val="0"/>
          <w:sz w:val="28"/>
          <w:szCs w:val="28"/>
          <w:lang w:val="uk-UA"/>
        </w:rPr>
        <w:t xml:space="preserve">О.   Снітовська,   Г.Білавич,   </w:t>
      </w:r>
      <w:r w:rsidRPr="007724CB">
        <w:rPr>
          <w:b w:val="0"/>
          <w:bCs w:val="0"/>
          <w:sz w:val="28"/>
          <w:szCs w:val="28"/>
          <w:lang w:val="uk-UA"/>
        </w:rPr>
        <w:t>О.</w:t>
      </w:r>
      <w:r w:rsidRPr="007724CB">
        <w:rPr>
          <w:b w:val="0"/>
          <w:sz w:val="28"/>
          <w:szCs w:val="28"/>
          <w:lang w:val="uk-UA"/>
        </w:rPr>
        <w:t xml:space="preserve">   Вінтоняк   //      Наука   і   техніка   сьогодні.   Серія   :   Право.   Економіка.   Педагогіка.   Техніка.   Фіз-мат.   науки.   –   2026.   –   №   2.   –   С.   606-625.</w:t>
      </w:r>
      <w:r w:rsidRPr="007724CB">
        <w:rPr>
          <w:sz w:val="28"/>
          <w:szCs w:val="28"/>
          <w:lang w:val="uk-UA"/>
        </w:rPr>
        <w:t xml:space="preserve">   </w:t>
      </w:r>
      <w:r w:rsidRPr="007724CB">
        <w:rPr>
          <w:b w:val="0"/>
          <w:i/>
          <w:sz w:val="28"/>
          <w:szCs w:val="28"/>
          <w:lang w:val="uk-UA"/>
        </w:rPr>
        <w:t xml:space="preserve">Висвітлено   теоретичні   засади   </w:t>
      </w:r>
      <w:r>
        <w:rPr>
          <w:b w:val="0"/>
          <w:i/>
          <w:sz w:val="28"/>
          <w:szCs w:val="28"/>
          <w:lang w:val="uk-UA"/>
        </w:rPr>
        <w:t xml:space="preserve">функціонування   авторських   закладів  </w:t>
      </w:r>
      <w:r w:rsidRPr="007724CB">
        <w:rPr>
          <w:b w:val="0"/>
          <w:i/>
          <w:sz w:val="28"/>
          <w:szCs w:val="28"/>
          <w:lang w:val="uk-UA"/>
        </w:rPr>
        <w:t xml:space="preserve">освіти   та   </w:t>
      </w:r>
      <w:r>
        <w:rPr>
          <w:b w:val="0"/>
          <w:i/>
          <w:sz w:val="28"/>
          <w:szCs w:val="28"/>
          <w:lang w:val="uk-UA"/>
        </w:rPr>
        <w:t xml:space="preserve">схарактеризовано </w:t>
      </w:r>
      <w:r w:rsidRPr="007724CB">
        <w:rPr>
          <w:b w:val="0"/>
          <w:i/>
          <w:sz w:val="28"/>
          <w:szCs w:val="28"/>
          <w:lang w:val="uk-UA"/>
        </w:rPr>
        <w:t>нормативно</w:t>
      </w:r>
      <w:r>
        <w:rPr>
          <w:b w:val="0"/>
          <w:i/>
          <w:sz w:val="28"/>
          <w:szCs w:val="28"/>
          <w:lang w:val="uk-UA"/>
        </w:rPr>
        <w:t xml:space="preserve">-правову  базу,  що  </w:t>
      </w:r>
      <w:r w:rsidRPr="007724CB">
        <w:rPr>
          <w:b w:val="0"/>
          <w:i/>
          <w:sz w:val="28"/>
          <w:szCs w:val="28"/>
          <w:lang w:val="uk-UA"/>
        </w:rPr>
        <w:t xml:space="preserve"> регламентує   діяльн</w:t>
      </w:r>
      <w:r>
        <w:rPr>
          <w:b w:val="0"/>
          <w:i/>
          <w:sz w:val="28"/>
          <w:szCs w:val="28"/>
          <w:lang w:val="uk-UA"/>
        </w:rPr>
        <w:t xml:space="preserve">ість   інноваційних   освітніх </w:t>
      </w:r>
      <w:r w:rsidRPr="007724CB">
        <w:rPr>
          <w:b w:val="0"/>
          <w:i/>
          <w:sz w:val="28"/>
          <w:szCs w:val="28"/>
          <w:lang w:val="uk-UA"/>
        </w:rPr>
        <w:t xml:space="preserve"> </w:t>
      </w:r>
      <w:r>
        <w:rPr>
          <w:b w:val="0"/>
          <w:i/>
          <w:sz w:val="28"/>
          <w:szCs w:val="28"/>
          <w:lang w:val="uk-UA"/>
        </w:rPr>
        <w:t xml:space="preserve">закладів. Проаналізовано мережу інноваційних та  експериментальних   </w:t>
      </w:r>
      <w:r w:rsidRPr="007724CB">
        <w:rPr>
          <w:b w:val="0"/>
          <w:i/>
          <w:sz w:val="28"/>
          <w:szCs w:val="28"/>
          <w:lang w:val="uk-UA"/>
        </w:rPr>
        <w:t>закладів   Рівненщини,   визначено   особливості   їхньої   освітньої   діяльності,   концептуальні   засади   функціонування,   р</w:t>
      </w:r>
      <w:r>
        <w:rPr>
          <w:b w:val="0"/>
          <w:i/>
          <w:sz w:val="28"/>
          <w:szCs w:val="28"/>
          <w:lang w:val="uk-UA"/>
        </w:rPr>
        <w:t xml:space="preserve">оль   керівників-новаторів   і </w:t>
      </w:r>
      <w:r w:rsidRPr="007724CB">
        <w:rPr>
          <w:b w:val="0"/>
          <w:i/>
          <w:sz w:val="28"/>
          <w:szCs w:val="28"/>
          <w:lang w:val="uk-UA"/>
        </w:rPr>
        <w:t xml:space="preserve"> педагогічних   колективів   у   формуванні   унікального   освітнього   середовища.   Вказано,   що   авторські   школи   регіону   є   осередками   інноваційного   педагогічного   досвіду,   сприяють   </w:t>
      </w:r>
      <w:r w:rsidRPr="007724CB">
        <w:rPr>
          <w:b w:val="0"/>
          <w:i/>
          <w:sz w:val="28"/>
          <w:szCs w:val="28"/>
          <w:lang w:val="uk-UA"/>
        </w:rPr>
        <w:lastRenderedPageBreak/>
        <w:t xml:space="preserve">підвищенню      якості    </w:t>
      </w:r>
      <w:r>
        <w:rPr>
          <w:b w:val="0"/>
          <w:i/>
          <w:sz w:val="28"/>
          <w:szCs w:val="28"/>
          <w:lang w:val="uk-UA"/>
        </w:rPr>
        <w:t xml:space="preserve">  освіти,   професійному  </w:t>
      </w:r>
      <w:r w:rsidRPr="007724CB">
        <w:rPr>
          <w:b w:val="0"/>
          <w:i/>
          <w:sz w:val="28"/>
          <w:szCs w:val="28"/>
          <w:lang w:val="uk-UA"/>
        </w:rPr>
        <w:t xml:space="preserve"> ро</w:t>
      </w:r>
      <w:r>
        <w:rPr>
          <w:b w:val="0"/>
          <w:i/>
          <w:sz w:val="28"/>
          <w:szCs w:val="28"/>
          <w:lang w:val="uk-UA"/>
        </w:rPr>
        <w:t xml:space="preserve">звитку      вчителя      та  формуванню   інноваційного  освітнього  простору.  </w:t>
      </w:r>
      <w:r w:rsidRPr="007724CB">
        <w:rPr>
          <w:b w:val="0"/>
          <w:i/>
          <w:sz w:val="28"/>
          <w:szCs w:val="28"/>
          <w:lang w:val="uk-UA"/>
        </w:rPr>
        <w:t>Зазначено,   що   «Авторська      освітня   система   «Школа   тендерної   рівності»   на   базі   Рівненського   акаде</w:t>
      </w:r>
      <w:r>
        <w:rPr>
          <w:b w:val="0"/>
          <w:i/>
          <w:sz w:val="28"/>
          <w:szCs w:val="28"/>
          <w:lang w:val="uk-UA"/>
        </w:rPr>
        <w:t xml:space="preserve">мічного   ліцею   «Престиж» імені  Лілії  Котовської,   «Школа  модерн-технологій </w:t>
      </w:r>
      <w:r w:rsidRPr="007724CB">
        <w:rPr>
          <w:b w:val="0"/>
          <w:i/>
          <w:sz w:val="28"/>
          <w:szCs w:val="28"/>
          <w:lang w:val="uk-UA"/>
        </w:rPr>
        <w:t xml:space="preserve"> управління</w:t>
      </w:r>
      <w:r>
        <w:rPr>
          <w:b w:val="0"/>
          <w:i/>
          <w:sz w:val="28"/>
          <w:szCs w:val="28"/>
          <w:lang w:val="uk-UA"/>
        </w:rPr>
        <w:t xml:space="preserve">».   Авторська   модель  Анатолія   </w:t>
      </w:r>
      <w:r w:rsidRPr="007724CB">
        <w:rPr>
          <w:b w:val="0"/>
          <w:i/>
          <w:sz w:val="28"/>
          <w:szCs w:val="28"/>
          <w:lang w:val="uk-UA"/>
        </w:rPr>
        <w:t>Остапенк</w:t>
      </w:r>
      <w:r>
        <w:rPr>
          <w:b w:val="0"/>
          <w:i/>
          <w:sz w:val="28"/>
          <w:szCs w:val="28"/>
          <w:lang w:val="uk-UA"/>
        </w:rPr>
        <w:t xml:space="preserve">а      та    інші  </w:t>
      </w:r>
      <w:r w:rsidRPr="007724CB">
        <w:rPr>
          <w:b w:val="0"/>
          <w:i/>
          <w:sz w:val="28"/>
          <w:szCs w:val="28"/>
          <w:lang w:val="uk-UA"/>
        </w:rPr>
        <w:t xml:space="preserve"> не      тільки      відображають   загальноукраїнські   тенденції   розвитку   інноваційної   освіти,   а   й   ма</w:t>
      </w:r>
      <w:r>
        <w:rPr>
          <w:b w:val="0"/>
          <w:i/>
          <w:sz w:val="28"/>
          <w:szCs w:val="28"/>
          <w:lang w:val="uk-UA"/>
        </w:rPr>
        <w:t xml:space="preserve">ють   виразну   регіональну  специфіку,   зумовлену  </w:t>
      </w:r>
      <w:r w:rsidRPr="007724CB">
        <w:rPr>
          <w:b w:val="0"/>
          <w:i/>
          <w:sz w:val="28"/>
          <w:szCs w:val="28"/>
          <w:lang w:val="uk-UA"/>
        </w:rPr>
        <w:t xml:space="preserve"> історико-к</w:t>
      </w:r>
      <w:r>
        <w:rPr>
          <w:b w:val="0"/>
          <w:i/>
          <w:sz w:val="28"/>
          <w:szCs w:val="28"/>
          <w:lang w:val="uk-UA"/>
        </w:rPr>
        <w:t xml:space="preserve">ультурними      традиціями   </w:t>
      </w:r>
      <w:r w:rsidRPr="007724CB">
        <w:rPr>
          <w:b w:val="0"/>
          <w:i/>
          <w:sz w:val="28"/>
          <w:szCs w:val="28"/>
          <w:lang w:val="uk-UA"/>
        </w:rPr>
        <w:t>краю,   роз</w:t>
      </w:r>
      <w:r>
        <w:rPr>
          <w:b w:val="0"/>
          <w:i/>
          <w:sz w:val="28"/>
          <w:szCs w:val="28"/>
          <w:lang w:val="uk-UA"/>
        </w:rPr>
        <w:t xml:space="preserve">витком    освітнього  </w:t>
      </w:r>
      <w:r w:rsidRPr="007724CB">
        <w:rPr>
          <w:b w:val="0"/>
          <w:i/>
          <w:sz w:val="28"/>
          <w:szCs w:val="28"/>
          <w:lang w:val="uk-UA"/>
        </w:rPr>
        <w:t xml:space="preserve">  к</w:t>
      </w:r>
      <w:r>
        <w:rPr>
          <w:b w:val="0"/>
          <w:i/>
          <w:sz w:val="28"/>
          <w:szCs w:val="28"/>
          <w:lang w:val="uk-UA"/>
        </w:rPr>
        <w:t xml:space="preserve">раєзнавства,      активною   співпрацею   з  </w:t>
      </w:r>
      <w:r w:rsidRPr="007724CB">
        <w:rPr>
          <w:b w:val="0"/>
          <w:i/>
          <w:sz w:val="28"/>
          <w:szCs w:val="28"/>
          <w:lang w:val="uk-UA"/>
        </w:rPr>
        <w:t xml:space="preserve">науковими   установами   й   органами   управління   освітою.   </w:t>
      </w:r>
      <w:r w:rsidRPr="007724CB">
        <w:rPr>
          <w:b w:val="0"/>
          <w:sz w:val="28"/>
          <w:szCs w:val="28"/>
          <w:lang w:val="uk-UA"/>
        </w:rPr>
        <w:t xml:space="preserve">Текст   :   </w:t>
      </w:r>
      <w:hyperlink r:id="rId51" w:history="1">
        <w:r w:rsidRPr="007724CB">
          <w:rPr>
            <w:rStyle w:val="a3"/>
            <w:b w:val="0"/>
            <w:sz w:val="28"/>
            <w:szCs w:val="28"/>
            <w:lang w:val="uk-UA"/>
          </w:rPr>
          <w:t>https://perspectives.pp.ua/index.php/nts/article/view/38015/38016</w:t>
        </w:r>
      </w:hyperlink>
    </w:p>
    <w:p w:rsidR="00954B32" w:rsidRPr="007724CB" w:rsidRDefault="00954B32" w:rsidP="00954B32">
      <w:pPr>
        <w:pStyle w:val="a5"/>
        <w:numPr>
          <w:ilvl w:val="0"/>
          <w:numId w:val="3"/>
        </w:numPr>
        <w:spacing w:after="120" w:line="360" w:lineRule="auto"/>
        <w:ind w:left="0" w:firstLine="567"/>
        <w:jc w:val="both"/>
        <w:rPr>
          <w:szCs w:val="28"/>
          <w:lang w:val="uk-UA"/>
        </w:rPr>
      </w:pPr>
      <w:r w:rsidRPr="007724CB">
        <w:rPr>
          <w:rStyle w:val="name"/>
          <w:b/>
          <w:bCs/>
          <w:szCs w:val="28"/>
          <w:lang w:val="uk-UA"/>
        </w:rPr>
        <w:t>Співаковський О. В.</w:t>
      </w:r>
      <w:r w:rsidRPr="007724CB">
        <w:rPr>
          <w:szCs w:val="28"/>
          <w:lang w:val="uk-UA"/>
        </w:rPr>
        <w:t xml:space="preserve"> </w:t>
      </w:r>
      <w:r w:rsidRPr="007724CB">
        <w:rPr>
          <w:b/>
          <w:szCs w:val="28"/>
          <w:lang w:val="uk-UA"/>
        </w:rPr>
        <w:t>Інституційна спроможність   Херсонського державного   університету   під   час   війни:   управлінська   стабільність,   цифрова   трансформація   та   мережеве   врядування</w:t>
      </w:r>
      <w:r w:rsidRPr="007724CB">
        <w:rPr>
          <w:szCs w:val="28"/>
          <w:lang w:val="uk-UA"/>
        </w:rPr>
        <w:t xml:space="preserve">      [Електронний   ресурс]   /   О.   В.   Співаковський,</w:t>
      </w:r>
      <w:r w:rsidRPr="007724CB">
        <w:rPr>
          <w:rStyle w:val="name"/>
          <w:bCs/>
          <w:szCs w:val="28"/>
          <w:lang w:val="uk-UA"/>
        </w:rPr>
        <w:t xml:space="preserve">   С.   А.   Омельчук,</w:t>
      </w:r>
      <w:r w:rsidRPr="007724CB">
        <w:rPr>
          <w:szCs w:val="28"/>
          <w:lang w:val="uk-UA"/>
        </w:rPr>
        <w:t xml:space="preserve">   </w:t>
      </w:r>
      <w:r>
        <w:rPr>
          <w:szCs w:val="28"/>
          <w:lang w:val="uk-UA"/>
        </w:rPr>
        <w:br/>
      </w:r>
      <w:r w:rsidRPr="007724CB">
        <w:rPr>
          <w:rStyle w:val="name"/>
          <w:bCs/>
          <w:szCs w:val="28"/>
          <w:lang w:val="uk-UA"/>
        </w:rPr>
        <w:t xml:space="preserve">К.   В.   Мельникова   </w:t>
      </w:r>
      <w:r>
        <w:rPr>
          <w:szCs w:val="28"/>
          <w:lang w:val="uk-UA"/>
        </w:rPr>
        <w:t xml:space="preserve">//  </w:t>
      </w:r>
      <w:r w:rsidRPr="007724CB">
        <w:rPr>
          <w:szCs w:val="28"/>
          <w:lang w:val="uk-UA"/>
        </w:rPr>
        <w:t xml:space="preserve">Наук.   вісн.   Херсон.   держ.   ун-ту.   Серія   :   Екон.   науки.   –   2025.   –   №   57.   –   С.   83-91.   </w:t>
      </w:r>
      <w:r w:rsidRPr="007724CB">
        <w:rPr>
          <w:i/>
          <w:szCs w:val="28"/>
          <w:lang w:val="uk-UA"/>
        </w:rPr>
        <w:t>Здійснено   аналіз   можливостей   Херсонського   державного   університету   щодо   виконання   трьох   важливих   функцій:   ефективного   управління,   адаптації   до   цифрової   епохи   та   формування   міцних   партнерських   відносин.   Проаналізовано   стратегічні   документи   університету,   дані   щодо   стабільності   команди,   фінансових   джерел,   міжнародних   проєктів,   результати   опитувань   серед   працівників   і   здобувачів,   а   також   зіставлено   дані   до   та   після   відповідно   з   2022      -   2025   рр.</w:t>
      </w:r>
      <w:r>
        <w:rPr>
          <w:i/>
          <w:szCs w:val="28"/>
          <w:lang w:val="uk-UA"/>
        </w:rPr>
        <w:t xml:space="preserve">   Вказано,   що   приклад  </w:t>
      </w:r>
      <w:r w:rsidRPr="007724CB">
        <w:rPr>
          <w:i/>
          <w:szCs w:val="28"/>
          <w:lang w:val="uk-UA"/>
        </w:rPr>
        <w:t xml:space="preserve">Херсонського  </w:t>
      </w:r>
      <w:r>
        <w:rPr>
          <w:i/>
          <w:szCs w:val="28"/>
          <w:lang w:val="uk-UA"/>
        </w:rPr>
        <w:t xml:space="preserve"> державного   університету  </w:t>
      </w:r>
      <w:r w:rsidRPr="007724CB">
        <w:rPr>
          <w:i/>
          <w:szCs w:val="28"/>
          <w:lang w:val="uk-UA"/>
        </w:rPr>
        <w:t>дов</w:t>
      </w:r>
      <w:r>
        <w:rPr>
          <w:i/>
          <w:szCs w:val="28"/>
          <w:lang w:val="uk-UA"/>
        </w:rPr>
        <w:t xml:space="preserve">одить,   що   інституційна  спроможність  у  </w:t>
      </w:r>
      <w:r w:rsidRPr="007724CB">
        <w:rPr>
          <w:i/>
          <w:szCs w:val="28"/>
          <w:lang w:val="uk-UA"/>
        </w:rPr>
        <w:t>воєнних</w:t>
      </w:r>
      <w:r>
        <w:rPr>
          <w:i/>
          <w:szCs w:val="28"/>
          <w:lang w:val="uk-UA"/>
        </w:rPr>
        <w:t xml:space="preserve">   умовах  є    не   похідною  від    ресурсів,      а   </w:t>
      </w:r>
      <w:r w:rsidRPr="007724CB">
        <w:rPr>
          <w:i/>
          <w:szCs w:val="28"/>
          <w:lang w:val="uk-UA"/>
        </w:rPr>
        <w:t xml:space="preserve">результатом     </w:t>
      </w:r>
      <w:r>
        <w:rPr>
          <w:i/>
          <w:szCs w:val="28"/>
          <w:lang w:val="uk-UA"/>
        </w:rPr>
        <w:t xml:space="preserve"> здатності      інтегрувати   </w:t>
      </w:r>
      <w:r w:rsidRPr="007724CB">
        <w:rPr>
          <w:i/>
          <w:szCs w:val="28"/>
          <w:lang w:val="uk-UA"/>
        </w:rPr>
        <w:t xml:space="preserve"> управлінські,      цифр</w:t>
      </w:r>
      <w:r>
        <w:rPr>
          <w:i/>
          <w:szCs w:val="28"/>
          <w:lang w:val="uk-UA"/>
        </w:rPr>
        <w:t xml:space="preserve">ові      та  соціальні   механізми.  </w:t>
      </w:r>
      <w:r w:rsidRPr="007724CB">
        <w:rPr>
          <w:i/>
          <w:szCs w:val="28"/>
          <w:lang w:val="uk-UA"/>
        </w:rPr>
        <w:t xml:space="preserve"> Університет   демонструє,   як   через   взаємодію   лідерства,   технологій   та   партнерств   можна </w:t>
      </w:r>
      <w:r>
        <w:rPr>
          <w:i/>
          <w:szCs w:val="28"/>
          <w:lang w:val="uk-UA"/>
        </w:rPr>
        <w:t xml:space="preserve">     перетворити      кризу  на      середовище  </w:t>
      </w:r>
      <w:r w:rsidRPr="007724CB">
        <w:rPr>
          <w:i/>
          <w:szCs w:val="28"/>
          <w:lang w:val="uk-UA"/>
        </w:rPr>
        <w:t xml:space="preserve"> організаційного   навчання.   Наголошено   на   доцільності      </w:t>
      </w:r>
      <w:r w:rsidRPr="007724CB">
        <w:rPr>
          <w:i/>
          <w:szCs w:val="28"/>
          <w:lang w:val="uk-UA"/>
        </w:rPr>
        <w:lastRenderedPageBreak/>
        <w:t>запроваджен</w:t>
      </w:r>
      <w:r>
        <w:rPr>
          <w:i/>
          <w:szCs w:val="28"/>
          <w:lang w:val="uk-UA"/>
        </w:rPr>
        <w:t xml:space="preserve">ня   нових  підходів до  акредитації для  </w:t>
      </w:r>
      <w:r w:rsidRPr="007724CB">
        <w:rPr>
          <w:i/>
          <w:szCs w:val="28"/>
          <w:lang w:val="uk-UA"/>
        </w:rPr>
        <w:t>релокованих      за</w:t>
      </w:r>
      <w:r>
        <w:rPr>
          <w:i/>
          <w:szCs w:val="28"/>
          <w:lang w:val="uk-UA"/>
        </w:rPr>
        <w:t xml:space="preserve">кладів      освіти,   що  </w:t>
      </w:r>
      <w:r w:rsidRPr="007724CB">
        <w:rPr>
          <w:i/>
          <w:szCs w:val="28"/>
          <w:lang w:val="uk-UA"/>
        </w:rPr>
        <w:t xml:space="preserve"> </w:t>
      </w:r>
      <w:r>
        <w:rPr>
          <w:i/>
          <w:szCs w:val="28"/>
          <w:lang w:val="uk-UA"/>
        </w:rPr>
        <w:t>враховували</w:t>
      </w:r>
      <w:r w:rsidRPr="007724CB">
        <w:rPr>
          <w:i/>
          <w:szCs w:val="28"/>
          <w:lang w:val="uk-UA"/>
        </w:rPr>
        <w:t xml:space="preserve">   б</w:t>
      </w:r>
      <w:r>
        <w:rPr>
          <w:i/>
          <w:szCs w:val="28"/>
          <w:lang w:val="uk-UA"/>
        </w:rPr>
        <w:t xml:space="preserve"> </w:t>
      </w:r>
      <w:r w:rsidRPr="007724CB">
        <w:rPr>
          <w:i/>
          <w:szCs w:val="28"/>
          <w:lang w:val="uk-UA"/>
        </w:rPr>
        <w:t>специфіку</w:t>
      </w:r>
      <w:r>
        <w:rPr>
          <w:i/>
          <w:szCs w:val="28"/>
          <w:lang w:val="uk-UA"/>
        </w:rPr>
        <w:t xml:space="preserve"> </w:t>
      </w:r>
      <w:r w:rsidRPr="007724CB">
        <w:rPr>
          <w:i/>
          <w:szCs w:val="28"/>
          <w:lang w:val="uk-UA"/>
        </w:rPr>
        <w:t xml:space="preserve">  ї</w:t>
      </w:r>
      <w:r>
        <w:rPr>
          <w:i/>
          <w:szCs w:val="28"/>
          <w:lang w:val="uk-UA"/>
        </w:rPr>
        <w:t xml:space="preserve">хніх  організаційних   </w:t>
      </w:r>
      <w:r w:rsidRPr="007724CB">
        <w:rPr>
          <w:i/>
          <w:szCs w:val="28"/>
          <w:lang w:val="uk-UA"/>
        </w:rPr>
        <w:t xml:space="preserve"> обмежен</w:t>
      </w:r>
      <w:r>
        <w:rPr>
          <w:i/>
          <w:szCs w:val="28"/>
          <w:lang w:val="uk-UA"/>
        </w:rPr>
        <w:t xml:space="preserve">ь,   підтримання  розвиток цифрових    екосистем, </w:t>
      </w:r>
      <w:r w:rsidRPr="007724CB">
        <w:rPr>
          <w:i/>
          <w:szCs w:val="28"/>
          <w:lang w:val="uk-UA"/>
        </w:rPr>
        <w:t>здатних      забезпечити      автономність   і   прозорість   управління,   зокрема   чер</w:t>
      </w:r>
      <w:r>
        <w:rPr>
          <w:i/>
          <w:szCs w:val="28"/>
          <w:lang w:val="uk-UA"/>
        </w:rPr>
        <w:t xml:space="preserve">ез   державні   субвенції та грантові  механізми.         </w:t>
      </w:r>
      <w:r w:rsidRPr="007724CB">
        <w:rPr>
          <w:i/>
          <w:szCs w:val="28"/>
          <w:lang w:val="uk-UA"/>
        </w:rPr>
        <w:t xml:space="preserve"> </w:t>
      </w:r>
      <w:r>
        <w:rPr>
          <w:szCs w:val="28"/>
          <w:lang w:val="uk-UA"/>
        </w:rPr>
        <w:t xml:space="preserve">Текст </w:t>
      </w:r>
      <w:r w:rsidRPr="007724CB">
        <w:rPr>
          <w:szCs w:val="28"/>
          <w:lang w:val="uk-UA"/>
        </w:rPr>
        <w:t xml:space="preserve">:   </w:t>
      </w:r>
      <w:hyperlink r:id="rId52" w:history="1">
        <w:r w:rsidRPr="007724CB">
          <w:rPr>
            <w:rStyle w:val="a3"/>
            <w:szCs w:val="28"/>
            <w:lang w:val="uk-UA"/>
          </w:rPr>
          <w:t>https://ej.journal.kspu.edu/index.php/ej/article/view/898/855</w:t>
        </w:r>
      </w:hyperlink>
    </w:p>
    <w:p w:rsidR="00954B32" w:rsidRPr="007724CB" w:rsidRDefault="00954B32" w:rsidP="00954B32">
      <w:pPr>
        <w:pStyle w:val="a5"/>
        <w:numPr>
          <w:ilvl w:val="0"/>
          <w:numId w:val="3"/>
        </w:numPr>
        <w:shd w:val="clear" w:color="auto" w:fill="FFFFFF"/>
        <w:spacing w:after="120" w:line="360" w:lineRule="auto"/>
        <w:ind w:left="0" w:firstLine="567"/>
        <w:jc w:val="both"/>
        <w:rPr>
          <w:rFonts w:eastAsia="Times New Roman"/>
          <w:color w:val="2D2C37"/>
          <w:szCs w:val="28"/>
          <w:lang w:eastAsia="ru-RU"/>
        </w:rPr>
      </w:pPr>
      <w:r w:rsidRPr="007724CB">
        <w:rPr>
          <w:rFonts w:eastAsia="Times New Roman"/>
          <w:b/>
          <w:bCs/>
          <w:color w:val="2D2C37"/>
          <w:szCs w:val="28"/>
          <w:lang w:eastAsia="ru-RU"/>
        </w:rPr>
        <w:t>Стратегічні   орієнтири   приєднання   України   до   ЄС</w:t>
      </w:r>
      <w:r w:rsidRPr="007724CB">
        <w:rPr>
          <w:rFonts w:eastAsia="Times New Roman"/>
          <w:color w:val="2D2C37"/>
          <w:szCs w:val="28"/>
          <w:lang w:eastAsia="ru-RU"/>
        </w:rPr>
        <w:t xml:space="preserve">   :   матеріали   всеукр.   наук</w:t>
      </w:r>
      <w:proofErr w:type="gramStart"/>
      <w:r w:rsidRPr="007724CB">
        <w:rPr>
          <w:rFonts w:eastAsia="Times New Roman"/>
          <w:color w:val="2D2C37"/>
          <w:szCs w:val="28"/>
          <w:lang w:eastAsia="ru-RU"/>
        </w:rPr>
        <w:t>.-</w:t>
      </w:r>
      <w:proofErr w:type="gramEnd"/>
      <w:r w:rsidRPr="007724CB">
        <w:rPr>
          <w:rFonts w:eastAsia="Times New Roman"/>
          <w:color w:val="2D2C37"/>
          <w:szCs w:val="28"/>
          <w:lang w:eastAsia="ru-RU"/>
        </w:rPr>
        <w:t>практ.   конф.   (м.   Київ,   21   берез.   2025   р.)   /   М-во   освіти   і   науки   України,   Нац.   ун-т   харч.   технологій,   Держ.   НДІ   інформатизації   та   моделювання   економіки.   —   Львів</w:t>
      </w:r>
      <w:proofErr w:type="gramStart"/>
      <w:r w:rsidRPr="007724CB">
        <w:rPr>
          <w:rFonts w:eastAsia="Times New Roman"/>
          <w:color w:val="2D2C37"/>
          <w:szCs w:val="28"/>
          <w:lang w:eastAsia="ru-RU"/>
        </w:rPr>
        <w:t xml:space="preserve">   ;</w:t>
      </w:r>
      <w:proofErr w:type="gramEnd"/>
      <w:r w:rsidRPr="007724CB">
        <w:rPr>
          <w:rFonts w:eastAsia="Times New Roman"/>
          <w:color w:val="2D2C37"/>
          <w:szCs w:val="28"/>
          <w:lang w:eastAsia="ru-RU"/>
        </w:rPr>
        <w:t xml:space="preserve">   Торунь   :   Liha-Pres,   2025.   —   123   с.   :   іл.   —   Бібліогр.   наприкінці   ст.   </w:t>
      </w:r>
      <w:r w:rsidRPr="007724CB">
        <w:rPr>
          <w:rFonts w:eastAsia="Times New Roman"/>
          <w:b/>
          <w:bCs/>
          <w:i/>
          <w:iCs/>
          <w:color w:val="2D2C37"/>
          <w:szCs w:val="28"/>
          <w:lang w:eastAsia="ru-RU"/>
        </w:rPr>
        <w:t>Шифр   зберігання   в</w:t>
      </w:r>
      <w:proofErr w:type="gramStart"/>
      <w:r w:rsidRPr="007724CB">
        <w:rPr>
          <w:rFonts w:eastAsia="Times New Roman"/>
          <w:b/>
          <w:bCs/>
          <w:i/>
          <w:iCs/>
          <w:color w:val="2D2C37"/>
          <w:szCs w:val="28"/>
          <w:lang w:eastAsia="ru-RU"/>
        </w:rPr>
        <w:t xml:space="preserve">   Б</w:t>
      </w:r>
      <w:proofErr w:type="gramEnd"/>
      <w:r w:rsidRPr="007724CB">
        <w:rPr>
          <w:rFonts w:eastAsia="Times New Roman"/>
          <w:b/>
          <w:bCs/>
          <w:i/>
          <w:iCs/>
          <w:color w:val="2D2C37"/>
          <w:szCs w:val="28"/>
          <w:lang w:eastAsia="ru-RU"/>
        </w:rPr>
        <w:t xml:space="preserve">ібліотеці:   А843833   </w:t>
      </w:r>
      <w:proofErr w:type="gramStart"/>
      <w:r w:rsidRPr="007724CB">
        <w:rPr>
          <w:rFonts w:eastAsia="Times New Roman"/>
          <w:i/>
          <w:iCs/>
          <w:color w:val="2D2C37"/>
          <w:szCs w:val="28"/>
          <w:lang w:eastAsia="ru-RU"/>
        </w:rPr>
        <w:t>З</w:t>
      </w:r>
      <w:proofErr w:type="gramEnd"/>
      <w:r w:rsidRPr="007724CB">
        <w:rPr>
          <w:rFonts w:eastAsia="Times New Roman"/>
          <w:i/>
          <w:iCs/>
          <w:color w:val="2D2C37"/>
          <w:szCs w:val="28"/>
          <w:lang w:eastAsia="ru-RU"/>
        </w:rPr>
        <w:t xml:space="preserve">і   змісту:   Трансформаційний   менеджмент   в   ІТ-освіті:   роль   бізнесу   у   формуванні   </w:t>
      </w:r>
      <w:proofErr w:type="gramStart"/>
      <w:r w:rsidRPr="007724CB">
        <w:rPr>
          <w:rFonts w:eastAsia="Times New Roman"/>
          <w:i/>
          <w:iCs/>
          <w:color w:val="2D2C37"/>
          <w:szCs w:val="28"/>
          <w:lang w:eastAsia="ru-RU"/>
        </w:rPr>
        <w:t>кадрового</w:t>
      </w:r>
      <w:proofErr w:type="gramEnd"/>
      <w:r w:rsidRPr="007724CB">
        <w:rPr>
          <w:rFonts w:eastAsia="Times New Roman"/>
          <w:i/>
          <w:iCs/>
          <w:color w:val="2D2C37"/>
          <w:szCs w:val="28"/>
          <w:lang w:eastAsia="ru-RU"/>
        </w:rPr>
        <w:t xml:space="preserve">   резерву   /   В.   І.   Мартиненко.   –   С.   85-89.</w:t>
      </w:r>
    </w:p>
    <w:p w:rsidR="00954B32" w:rsidRPr="007724CB" w:rsidRDefault="00954B32" w:rsidP="00954B32">
      <w:pPr>
        <w:pStyle w:val="a5"/>
        <w:numPr>
          <w:ilvl w:val="0"/>
          <w:numId w:val="3"/>
        </w:numPr>
        <w:spacing w:after="120" w:line="360" w:lineRule="auto"/>
        <w:ind w:left="0" w:firstLine="567"/>
        <w:jc w:val="both"/>
        <w:rPr>
          <w:rFonts w:eastAsia="Times New Roman"/>
          <w:szCs w:val="28"/>
          <w:lang w:eastAsia="ru-RU"/>
        </w:rPr>
      </w:pPr>
      <w:r w:rsidRPr="007724CB">
        <w:rPr>
          <w:rFonts w:eastAsia="Times New Roman"/>
          <w:b/>
          <w:bCs/>
          <w:szCs w:val="28"/>
          <w:lang w:eastAsia="ru-RU"/>
        </w:rPr>
        <w:t>Сучасний   стан   та   перспективи   розвитку   української   правової   науки</w:t>
      </w:r>
      <w:r w:rsidRPr="007724CB">
        <w:rPr>
          <w:rFonts w:eastAsia="Times New Roman"/>
          <w:szCs w:val="28"/>
          <w:lang w:eastAsia="ru-RU"/>
        </w:rPr>
        <w:t xml:space="preserve">  :  матеріали   Всеукр.   наук</w:t>
      </w:r>
      <w:proofErr w:type="gramStart"/>
      <w:r w:rsidRPr="007724CB">
        <w:rPr>
          <w:rFonts w:eastAsia="Times New Roman"/>
          <w:szCs w:val="28"/>
          <w:lang w:eastAsia="ru-RU"/>
        </w:rPr>
        <w:t>.-</w:t>
      </w:r>
      <w:proofErr w:type="gramEnd"/>
      <w:r w:rsidRPr="007724CB">
        <w:rPr>
          <w:rFonts w:eastAsia="Times New Roman"/>
          <w:szCs w:val="28"/>
          <w:lang w:eastAsia="ru-RU"/>
        </w:rPr>
        <w:t>практ.   конф.,   [м.   Чернівці],   17   трав.   2025   р.   /   М-во   освіти   і   науки   України,   Чернів</w:t>
      </w:r>
      <w:r w:rsidRPr="007724CB">
        <w:rPr>
          <w:rFonts w:eastAsia="Times New Roman"/>
          <w:szCs w:val="28"/>
          <w:lang w:val="uk-UA" w:eastAsia="ru-RU"/>
        </w:rPr>
        <w:t>ец</w:t>
      </w:r>
      <w:r w:rsidRPr="007724CB">
        <w:rPr>
          <w:rFonts w:eastAsia="Times New Roman"/>
          <w:szCs w:val="28"/>
          <w:lang w:eastAsia="ru-RU"/>
        </w:rPr>
        <w:t>.   навч.-наук.   юрид.   ін-т   Нац.   ун-ту   ”Одес.   юрид.   акад.”   ;   [упоряд.   К.   А.   Возняковська</w:t>
      </w:r>
      <w:proofErr w:type="gramStart"/>
      <w:r w:rsidRPr="007724CB">
        <w:rPr>
          <w:rFonts w:eastAsia="Times New Roman"/>
          <w:szCs w:val="28"/>
          <w:lang w:eastAsia="ru-RU"/>
        </w:rPr>
        <w:t xml:space="preserve">   ;</w:t>
      </w:r>
      <w:proofErr w:type="gramEnd"/>
      <w:r w:rsidRPr="007724CB">
        <w:rPr>
          <w:rFonts w:eastAsia="Times New Roman"/>
          <w:szCs w:val="28"/>
          <w:lang w:eastAsia="ru-RU"/>
        </w:rPr>
        <w:t xml:space="preserve">   відп.   ред.:   К.   А.   Возняковська,   Ю.   В.   Цуркан-Сайфуліна,   Т.   А.   Латковська].   —   Одеса</w:t>
      </w:r>
      <w:proofErr w:type="gramStart"/>
      <w:r w:rsidRPr="007724CB">
        <w:rPr>
          <w:rFonts w:eastAsia="Times New Roman"/>
          <w:szCs w:val="28"/>
          <w:lang w:eastAsia="ru-RU"/>
        </w:rPr>
        <w:t xml:space="preserve">   :</w:t>
      </w:r>
      <w:proofErr w:type="gramEnd"/>
      <w:r w:rsidRPr="007724CB">
        <w:rPr>
          <w:rFonts w:eastAsia="Times New Roman"/>
          <w:szCs w:val="28"/>
          <w:lang w:eastAsia="ru-RU"/>
        </w:rPr>
        <w:t xml:space="preserve">   Юридика,   2025. —   205   с.   </w:t>
      </w:r>
      <w:r w:rsidRPr="007724CB">
        <w:rPr>
          <w:rFonts w:eastAsia="Times New Roman"/>
          <w:b/>
          <w:bCs/>
          <w:i/>
          <w:iCs/>
          <w:szCs w:val="28"/>
          <w:lang w:eastAsia="ru-RU"/>
        </w:rPr>
        <w:t>Шифр   зберігання   в</w:t>
      </w:r>
      <w:proofErr w:type="gramStart"/>
      <w:r w:rsidRPr="007724CB">
        <w:rPr>
          <w:rFonts w:eastAsia="Times New Roman"/>
          <w:b/>
          <w:bCs/>
          <w:i/>
          <w:iCs/>
          <w:szCs w:val="28"/>
          <w:lang w:eastAsia="ru-RU"/>
        </w:rPr>
        <w:t xml:space="preserve">   Б</w:t>
      </w:r>
      <w:proofErr w:type="gramEnd"/>
      <w:r w:rsidRPr="007724CB">
        <w:rPr>
          <w:rFonts w:eastAsia="Times New Roman"/>
          <w:b/>
          <w:bCs/>
          <w:i/>
          <w:iCs/>
          <w:szCs w:val="28"/>
          <w:lang w:eastAsia="ru-RU"/>
        </w:rPr>
        <w:t>ібліотеці:   А843722</w:t>
      </w:r>
      <w:r w:rsidRPr="007724CB">
        <w:rPr>
          <w:rFonts w:eastAsia="Times New Roman"/>
          <w:i/>
          <w:iCs/>
          <w:szCs w:val="28"/>
          <w:lang w:eastAsia="ru-RU"/>
        </w:rPr>
        <w:t xml:space="preserve">   </w:t>
      </w:r>
      <w:proofErr w:type="gramStart"/>
      <w:r w:rsidRPr="007724CB">
        <w:rPr>
          <w:rFonts w:eastAsia="Times New Roman"/>
          <w:i/>
          <w:iCs/>
          <w:szCs w:val="28"/>
          <w:lang w:eastAsia="ru-RU"/>
        </w:rPr>
        <w:t>З</w:t>
      </w:r>
      <w:proofErr w:type="gramEnd"/>
      <w:r w:rsidRPr="007724CB">
        <w:rPr>
          <w:rFonts w:eastAsia="Times New Roman"/>
          <w:i/>
          <w:iCs/>
          <w:szCs w:val="28"/>
          <w:lang w:eastAsia="ru-RU"/>
        </w:rPr>
        <w:t>і   змісту:   Роль   закладів   фахової   передвищої   освіти   у   формуванні   професійних   компетенцій   майбутніх   правоохоронців   /   В.   Г.   Кольба.   —   С.   111-112</w:t>
      </w:r>
      <w:r>
        <w:rPr>
          <w:rFonts w:eastAsia="Times New Roman"/>
          <w:i/>
          <w:iCs/>
          <w:szCs w:val="28"/>
          <w:lang w:val="uk-UA" w:eastAsia="ru-RU"/>
        </w:rPr>
        <w:t>.</w:t>
      </w:r>
      <w:r w:rsidRPr="007724CB">
        <w:rPr>
          <w:rFonts w:eastAsia="Times New Roman"/>
          <w:i/>
          <w:iCs/>
          <w:szCs w:val="28"/>
          <w:lang w:eastAsia="ru-RU"/>
        </w:rPr>
        <w:t xml:space="preserve">   </w:t>
      </w:r>
    </w:p>
    <w:p w:rsidR="00954B32" w:rsidRPr="007724CB" w:rsidRDefault="00954B32" w:rsidP="00954B32">
      <w:pPr>
        <w:pStyle w:val="a5"/>
        <w:numPr>
          <w:ilvl w:val="0"/>
          <w:numId w:val="3"/>
        </w:numPr>
        <w:spacing w:after="120" w:line="360" w:lineRule="auto"/>
        <w:ind w:left="0" w:firstLine="567"/>
        <w:jc w:val="both"/>
        <w:rPr>
          <w:rStyle w:val="xfm78931737"/>
          <w:i/>
          <w:iCs/>
          <w:szCs w:val="28"/>
          <w:lang w:val="uk-UA"/>
        </w:rPr>
      </w:pPr>
      <w:r w:rsidRPr="007724CB">
        <w:rPr>
          <w:rStyle w:val="xfm78931737"/>
          <w:b/>
          <w:bCs/>
          <w:color w:val="000000"/>
          <w:szCs w:val="28"/>
          <w:shd w:val="clear" w:color="auto" w:fill="FFFFFF"/>
          <w:lang w:val="uk-UA"/>
        </w:rPr>
        <w:t>Сучасні   наукові   дослідження:   від   теорії   до   практики”</w:t>
      </w:r>
      <w:r w:rsidRPr="007724CB">
        <w:rPr>
          <w:rStyle w:val="xfm78931737"/>
          <w:color w:val="000000"/>
          <w:szCs w:val="28"/>
          <w:shd w:val="clear" w:color="auto" w:fill="FFFFFF"/>
          <w:lang w:val="uk-UA"/>
        </w:rPr>
        <w:t xml:space="preserve">:   </w:t>
      </w:r>
      <w:r w:rsidRPr="007724CB">
        <w:rPr>
          <w:rStyle w:val="xfm78931737"/>
          <w:b/>
          <w:bCs/>
          <w:color w:val="000000"/>
          <w:szCs w:val="28"/>
          <w:shd w:val="clear" w:color="auto" w:fill="FFFFFF"/>
          <w:lang w:val="uk-UA"/>
        </w:rPr>
        <w:t xml:space="preserve">   </w:t>
      </w:r>
      <w:r w:rsidRPr="007724CB">
        <w:rPr>
          <w:rStyle w:val="xfm78931737"/>
          <w:color w:val="000000"/>
          <w:szCs w:val="28"/>
          <w:shd w:val="clear" w:color="auto" w:fill="FFFFFF"/>
          <w:lang w:val="uk-UA"/>
        </w:rPr>
        <w:t xml:space="preserve">матеріали   наук.-практ.   конф.,      (27   -   28   черв.   2025   р.),   [м.   Львів].   —   Львів   ;   Одеса   :   Молодий   вчений,   2025.   —   154   с.   </w:t>
      </w:r>
      <w:r w:rsidRPr="007724CB">
        <w:rPr>
          <w:rStyle w:val="xfm78931737"/>
          <w:b/>
          <w:bCs/>
          <w:i/>
          <w:iCs/>
          <w:szCs w:val="28"/>
          <w:lang w:val="uk-UA"/>
        </w:rPr>
        <w:t xml:space="preserve">Шифр   зберігання   в   Бібліотеці   А843710   </w:t>
      </w:r>
      <w:r w:rsidRPr="007724CB">
        <w:rPr>
          <w:rStyle w:val="xfm78931737"/>
          <w:i/>
          <w:iCs/>
          <w:szCs w:val="28"/>
          <w:lang w:val="uk-UA"/>
        </w:rPr>
        <w:t>Зі   змісту:   Вплив   сучасного   інформаційного   середовища   на   особистість   дитини   дошкільного   віку   /   Н.   Л.   Крива.   –   С.   83-88.</w:t>
      </w:r>
    </w:p>
    <w:p w:rsidR="00954B32" w:rsidRPr="007724CB" w:rsidRDefault="00954B32" w:rsidP="00954B32">
      <w:pPr>
        <w:pStyle w:val="a5"/>
        <w:numPr>
          <w:ilvl w:val="0"/>
          <w:numId w:val="3"/>
        </w:numPr>
        <w:spacing w:after="120" w:line="360" w:lineRule="auto"/>
        <w:ind w:left="0" w:firstLine="567"/>
        <w:jc w:val="both"/>
        <w:rPr>
          <w:color w:val="2D2C37"/>
          <w:szCs w:val="28"/>
          <w:shd w:val="clear" w:color="auto" w:fill="FFFFFF"/>
          <w:lang w:val="uk-UA"/>
        </w:rPr>
      </w:pPr>
      <w:r w:rsidRPr="007724CB">
        <w:rPr>
          <w:b/>
          <w:bCs/>
          <w:color w:val="2D2C37"/>
          <w:szCs w:val="28"/>
          <w:shd w:val="clear" w:color="auto" w:fill="FFFFFF"/>
          <w:lang w:val="uk-UA"/>
        </w:rPr>
        <w:lastRenderedPageBreak/>
        <w:t>Табака   М.   Системна   організація   українських   сучасних   термінів   загальної   середньої   освіти</w:t>
      </w:r>
      <w:r w:rsidRPr="007724CB">
        <w:rPr>
          <w:color w:val="2D2C37"/>
          <w:szCs w:val="28"/>
          <w:shd w:val="clear" w:color="auto" w:fill="FFFFFF"/>
          <w:lang w:val="uk-UA"/>
        </w:rPr>
        <w:t xml:space="preserve">   [Електронний   ресурс]   /   Марта   Табака   //   Теорія   і   практика   викл.   укр.</w:t>
      </w:r>
      <w:r>
        <w:rPr>
          <w:color w:val="2D2C37"/>
          <w:szCs w:val="28"/>
          <w:shd w:val="clear" w:color="auto" w:fill="FFFFFF"/>
          <w:lang w:val="uk-UA"/>
        </w:rPr>
        <w:t xml:space="preserve">   мови   як   інозем.   –   </w:t>
      </w:r>
      <w:r w:rsidRPr="007724CB">
        <w:rPr>
          <w:color w:val="2D2C37"/>
          <w:szCs w:val="28"/>
          <w:shd w:val="clear" w:color="auto" w:fill="FFFFFF"/>
          <w:lang w:val="uk-UA"/>
        </w:rPr>
        <w:t xml:space="preserve">2026.   – </w:t>
      </w:r>
      <w:r>
        <w:rPr>
          <w:color w:val="2D2C37"/>
          <w:szCs w:val="28"/>
          <w:shd w:val="clear" w:color="auto" w:fill="FFFFFF"/>
          <w:lang w:val="uk-UA"/>
        </w:rPr>
        <w:t xml:space="preserve">  №   21.   –   С.   326-336.  </w:t>
      </w:r>
      <w:r w:rsidRPr="007724CB">
        <w:rPr>
          <w:i/>
          <w:iCs/>
          <w:color w:val="2D2C37"/>
          <w:szCs w:val="28"/>
          <w:shd w:val="clear" w:color="auto" w:fill="FFFFFF"/>
          <w:lang w:val="uk-UA"/>
        </w:rPr>
        <w:t xml:space="preserve">Досліджено   особливості   системної   організації   термінів   ЗСО.   Виокремлено   вісім   тематичних   груп   сучасних   термінів   ЗСО,   які   відображають   внутрішню   структуру   терміносистеми.   Схарактеризовано   зміни   в   системі   сучасних   термінів   ЗСО   в   контексті   освітніх   реформ   в   Україні   та   європейської   інтеграції.   Обґрунтовано   важливість   уніфікованості   дефініцій   термінів   задля   забезпечення   усталеності   терміносистеми.   Розглянуто   законодавчі   та   нормативно-правові   документи   як   джерельну   базу   більшості   словників   термінів   освіти   та   основний   чинник   стандартизації   сучасних   термінів   ЗСО   та   визначник   актуальності   словникових   дефініцій   термінів   освіти.   Розглянуто   лексикографічні   видання   як   спосіб   поширення,   пояснення   та   систематизації   офіційно   закріплених   понять   ЗСО.   </w:t>
      </w:r>
      <w:r w:rsidRPr="007724CB">
        <w:rPr>
          <w:color w:val="2D2C37"/>
          <w:szCs w:val="28"/>
          <w:shd w:val="clear" w:color="auto" w:fill="FFFFFF"/>
          <w:lang w:val="uk-UA"/>
        </w:rPr>
        <w:t xml:space="preserve">Текст:   </w:t>
      </w:r>
      <w:hyperlink r:id="rId53" w:tgtFrame="_blank" w:history="1">
        <w:r w:rsidRPr="007724CB">
          <w:rPr>
            <w:rStyle w:val="a3"/>
            <w:szCs w:val="28"/>
            <w:shd w:val="clear" w:color="auto" w:fill="FFFFFF"/>
          </w:rPr>
          <w:t>https</w:t>
        </w:r>
        <w:r w:rsidRPr="007724CB">
          <w:rPr>
            <w:rStyle w:val="a3"/>
            <w:szCs w:val="28"/>
            <w:shd w:val="clear" w:color="auto" w:fill="FFFFFF"/>
            <w:lang w:val="uk-UA"/>
          </w:rPr>
          <w:t>://</w:t>
        </w:r>
        <w:r w:rsidRPr="007724CB">
          <w:rPr>
            <w:rStyle w:val="a3"/>
            <w:szCs w:val="28"/>
            <w:shd w:val="clear" w:color="auto" w:fill="FFFFFF"/>
          </w:rPr>
          <w:t>publications</w:t>
        </w:r>
        <w:r w:rsidRPr="007724CB">
          <w:rPr>
            <w:rStyle w:val="a3"/>
            <w:szCs w:val="28"/>
            <w:shd w:val="clear" w:color="auto" w:fill="FFFFFF"/>
            <w:lang w:val="uk-UA"/>
          </w:rPr>
          <w:t>.</w:t>
        </w:r>
        <w:r w:rsidRPr="007724CB">
          <w:rPr>
            <w:rStyle w:val="a3"/>
            <w:szCs w:val="28"/>
            <w:shd w:val="clear" w:color="auto" w:fill="FFFFFF"/>
          </w:rPr>
          <w:t>lnu</w:t>
        </w:r>
        <w:r w:rsidRPr="007724CB">
          <w:rPr>
            <w:rStyle w:val="a3"/>
            <w:szCs w:val="28"/>
            <w:shd w:val="clear" w:color="auto" w:fill="FFFFFF"/>
            <w:lang w:val="uk-UA"/>
          </w:rPr>
          <w:t>.</w:t>
        </w:r>
        <w:r w:rsidRPr="007724CB">
          <w:rPr>
            <w:rStyle w:val="a3"/>
            <w:szCs w:val="28"/>
            <w:shd w:val="clear" w:color="auto" w:fill="FFFFFF"/>
          </w:rPr>
          <w:t>edu</w:t>
        </w:r>
        <w:r w:rsidRPr="007724CB">
          <w:rPr>
            <w:rStyle w:val="a3"/>
            <w:szCs w:val="28"/>
            <w:shd w:val="clear" w:color="auto" w:fill="FFFFFF"/>
            <w:lang w:val="uk-UA"/>
          </w:rPr>
          <w:t>.</w:t>
        </w:r>
        <w:r w:rsidRPr="007724CB">
          <w:rPr>
            <w:rStyle w:val="a3"/>
            <w:szCs w:val="28"/>
            <w:shd w:val="clear" w:color="auto" w:fill="FFFFFF"/>
          </w:rPr>
          <w:t>ua</w:t>
        </w:r>
        <w:r w:rsidRPr="007724CB">
          <w:rPr>
            <w:rStyle w:val="a3"/>
            <w:szCs w:val="28"/>
            <w:shd w:val="clear" w:color="auto" w:fill="FFFFFF"/>
            <w:lang w:val="uk-UA"/>
          </w:rPr>
          <w:t>/</w:t>
        </w:r>
        <w:r w:rsidRPr="007724CB">
          <w:rPr>
            <w:rStyle w:val="a3"/>
            <w:szCs w:val="28"/>
            <w:shd w:val="clear" w:color="auto" w:fill="FFFFFF"/>
          </w:rPr>
          <w:t>collections</w:t>
        </w:r>
        <w:r w:rsidRPr="007724CB">
          <w:rPr>
            <w:rStyle w:val="a3"/>
            <w:szCs w:val="28"/>
            <w:shd w:val="clear" w:color="auto" w:fill="FFFFFF"/>
            <w:lang w:val="uk-UA"/>
          </w:rPr>
          <w:t>/</w:t>
        </w:r>
        <w:r w:rsidRPr="007724CB">
          <w:rPr>
            <w:rStyle w:val="a3"/>
            <w:szCs w:val="28"/>
            <w:shd w:val="clear" w:color="auto" w:fill="FFFFFF"/>
          </w:rPr>
          <w:t>index</w:t>
        </w:r>
        <w:r w:rsidRPr="007724CB">
          <w:rPr>
            <w:rStyle w:val="a3"/>
            <w:szCs w:val="28"/>
            <w:shd w:val="clear" w:color="auto" w:fill="FFFFFF"/>
            <w:lang w:val="uk-UA"/>
          </w:rPr>
          <w:t>.</w:t>
        </w:r>
        <w:r w:rsidRPr="007724CB">
          <w:rPr>
            <w:rStyle w:val="a3"/>
            <w:szCs w:val="28"/>
            <w:shd w:val="clear" w:color="auto" w:fill="FFFFFF"/>
          </w:rPr>
          <w:t>php</w:t>
        </w:r>
        <w:r w:rsidRPr="007724CB">
          <w:rPr>
            <w:rStyle w:val="a3"/>
            <w:szCs w:val="28"/>
            <w:shd w:val="clear" w:color="auto" w:fill="FFFFFF"/>
            <w:lang w:val="uk-UA"/>
          </w:rPr>
          <w:t>/</w:t>
        </w:r>
        <w:r w:rsidRPr="007724CB">
          <w:rPr>
            <w:rStyle w:val="a3"/>
            <w:szCs w:val="28"/>
            <w:shd w:val="clear" w:color="auto" w:fill="FFFFFF"/>
          </w:rPr>
          <w:t>ukrinos</w:t>
        </w:r>
        <w:r w:rsidRPr="007724CB">
          <w:rPr>
            <w:rStyle w:val="a3"/>
            <w:szCs w:val="28"/>
            <w:shd w:val="clear" w:color="auto" w:fill="FFFFFF"/>
            <w:lang w:val="uk-UA"/>
          </w:rPr>
          <w:t>/</w:t>
        </w:r>
        <w:r w:rsidRPr="007724CB">
          <w:rPr>
            <w:rStyle w:val="a3"/>
            <w:szCs w:val="28"/>
            <w:shd w:val="clear" w:color="auto" w:fill="FFFFFF"/>
          </w:rPr>
          <w:t>article</w:t>
        </w:r>
        <w:r w:rsidRPr="007724CB">
          <w:rPr>
            <w:rStyle w:val="a3"/>
            <w:szCs w:val="28"/>
            <w:shd w:val="clear" w:color="auto" w:fill="FFFFFF"/>
            <w:lang w:val="uk-UA"/>
          </w:rPr>
          <w:t>/</w:t>
        </w:r>
        <w:r w:rsidRPr="007724CB">
          <w:rPr>
            <w:rStyle w:val="a3"/>
            <w:szCs w:val="28"/>
            <w:shd w:val="clear" w:color="auto" w:fill="FFFFFF"/>
          </w:rPr>
          <w:t>view</w:t>
        </w:r>
        <w:r w:rsidRPr="007724CB">
          <w:rPr>
            <w:rStyle w:val="a3"/>
            <w:szCs w:val="28"/>
            <w:shd w:val="clear" w:color="auto" w:fill="FFFFFF"/>
            <w:lang w:val="uk-UA"/>
          </w:rPr>
          <w:t>/5168/5723</w:t>
        </w:r>
      </w:hyperlink>
    </w:p>
    <w:p w:rsidR="00954B32" w:rsidRPr="002F3697" w:rsidRDefault="00954B32" w:rsidP="00954B32">
      <w:pPr>
        <w:pStyle w:val="a5"/>
        <w:numPr>
          <w:ilvl w:val="0"/>
          <w:numId w:val="3"/>
        </w:numPr>
        <w:spacing w:after="120" w:line="360" w:lineRule="auto"/>
        <w:ind w:left="0" w:firstLine="567"/>
        <w:jc w:val="both"/>
        <w:rPr>
          <w:rFonts w:eastAsia="Times New Roman"/>
          <w:sz w:val="27"/>
          <w:szCs w:val="27"/>
          <w:lang w:eastAsia="ru-RU"/>
        </w:rPr>
      </w:pPr>
      <w:r w:rsidRPr="007724CB">
        <w:rPr>
          <w:rFonts w:eastAsia="Times New Roman"/>
          <w:b/>
          <w:bCs/>
          <w:szCs w:val="28"/>
          <w:lang w:eastAsia="ru-RU"/>
        </w:rPr>
        <w:t xml:space="preserve">Теоретико-методологічні та праксеологічні аспекти   реалізації   психологічних   </w:t>
      </w:r>
      <w:proofErr w:type="gramStart"/>
      <w:r w:rsidRPr="007724CB">
        <w:rPr>
          <w:rFonts w:eastAsia="Times New Roman"/>
          <w:b/>
          <w:bCs/>
          <w:szCs w:val="28"/>
          <w:lang w:eastAsia="ru-RU"/>
        </w:rPr>
        <w:t>досл</w:t>
      </w:r>
      <w:proofErr w:type="gramEnd"/>
      <w:r w:rsidRPr="007724CB">
        <w:rPr>
          <w:rFonts w:eastAsia="Times New Roman"/>
          <w:b/>
          <w:bCs/>
          <w:szCs w:val="28"/>
          <w:lang w:eastAsia="ru-RU"/>
        </w:rPr>
        <w:t>іджень   в   умовах   воєнного   стану</w:t>
      </w:r>
      <w:r w:rsidRPr="007724CB">
        <w:rPr>
          <w:rFonts w:eastAsia="Times New Roman"/>
          <w:szCs w:val="28"/>
          <w:lang w:eastAsia="ru-RU"/>
        </w:rPr>
        <w:t xml:space="preserve">   :   матеріали   II   Всеукр.   наук.-практ.   конф.,   [м.   Київ],   7   трав.   2025   р.   /   Київ.   ун-т   інтелект.   власності   та   права.   —   Вінниця</w:t>
      </w:r>
      <w:proofErr w:type="gramStart"/>
      <w:r w:rsidRPr="007724CB">
        <w:rPr>
          <w:rFonts w:eastAsia="Times New Roman"/>
          <w:szCs w:val="28"/>
          <w:lang w:eastAsia="ru-RU"/>
        </w:rPr>
        <w:t xml:space="preserve">   :</w:t>
      </w:r>
      <w:proofErr w:type="gramEnd"/>
      <w:r w:rsidRPr="007724CB">
        <w:rPr>
          <w:rFonts w:eastAsia="Times New Roman"/>
          <w:szCs w:val="28"/>
          <w:lang w:eastAsia="ru-RU"/>
        </w:rPr>
        <w:t xml:space="preserve">   Твори,   2025.   —   291   с. іл.,   табл.   —   Бібліогр.   наприкінці   ст.</w:t>
      </w:r>
      <w:r w:rsidRPr="007724CB">
        <w:rPr>
          <w:rFonts w:eastAsia="Times New Roman"/>
          <w:i/>
          <w:iCs/>
          <w:szCs w:val="28"/>
          <w:lang w:eastAsia="ru-RU"/>
        </w:rPr>
        <w:t xml:space="preserve">   </w:t>
      </w:r>
      <w:r w:rsidRPr="007724CB">
        <w:rPr>
          <w:rFonts w:eastAsia="Times New Roman"/>
          <w:b/>
          <w:bCs/>
          <w:i/>
          <w:iCs/>
          <w:szCs w:val="28"/>
          <w:lang w:eastAsia="ru-RU"/>
        </w:rPr>
        <w:t>Шифр   зберігання   в   Бібліотеці</w:t>
      </w:r>
      <w:proofErr w:type="gramStart"/>
      <w:r w:rsidRPr="007724CB">
        <w:rPr>
          <w:rFonts w:eastAsia="Times New Roman"/>
          <w:b/>
          <w:bCs/>
          <w:i/>
          <w:iCs/>
          <w:szCs w:val="28"/>
          <w:lang w:eastAsia="ru-RU"/>
        </w:rPr>
        <w:t>:А</w:t>
      </w:r>
      <w:proofErr w:type="gramEnd"/>
      <w:r w:rsidRPr="007724CB">
        <w:rPr>
          <w:rFonts w:eastAsia="Times New Roman"/>
          <w:b/>
          <w:bCs/>
          <w:i/>
          <w:iCs/>
          <w:szCs w:val="28"/>
          <w:lang w:eastAsia="ru-RU"/>
        </w:rPr>
        <w:t xml:space="preserve">842884   </w:t>
      </w:r>
      <w:r w:rsidRPr="007724CB">
        <w:rPr>
          <w:rFonts w:eastAsia="Times New Roman"/>
          <w:i/>
          <w:iCs/>
          <w:szCs w:val="28"/>
          <w:lang w:eastAsia="ru-RU"/>
        </w:rPr>
        <w:t xml:space="preserve">Зі   змісту:   </w:t>
      </w:r>
      <w:r w:rsidRPr="002F3697">
        <w:rPr>
          <w:rFonts w:eastAsia="Times New Roman"/>
          <w:i/>
          <w:iCs/>
          <w:sz w:val="27"/>
          <w:szCs w:val="27"/>
          <w:lang w:eastAsia="ru-RU"/>
        </w:rPr>
        <w:t xml:space="preserve">Популяризація   та   перспективи   розвитку   </w:t>
      </w:r>
      <w:r w:rsidRPr="002F3697">
        <w:rPr>
          <w:rFonts w:eastAsia="Times New Roman"/>
          <w:i/>
          <w:iCs/>
          <w:sz w:val="27"/>
          <w:szCs w:val="27"/>
          <w:lang w:val="en-US" w:eastAsia="ru-RU"/>
        </w:rPr>
        <w:t>STEM</w:t>
      </w:r>
      <w:r w:rsidRPr="002F3697">
        <w:rPr>
          <w:rFonts w:eastAsia="Times New Roman"/>
          <w:i/>
          <w:iCs/>
          <w:sz w:val="27"/>
          <w:szCs w:val="27"/>
          <w:lang w:eastAsia="ru-RU"/>
        </w:rPr>
        <w:t>-освіти: оціночний вимі</w:t>
      </w:r>
      <w:proofErr w:type="gramStart"/>
      <w:r w:rsidRPr="002F3697">
        <w:rPr>
          <w:rFonts w:eastAsia="Times New Roman"/>
          <w:i/>
          <w:iCs/>
          <w:sz w:val="27"/>
          <w:szCs w:val="27"/>
          <w:lang w:eastAsia="ru-RU"/>
        </w:rPr>
        <w:t>р</w:t>
      </w:r>
      <w:proofErr w:type="gramEnd"/>
      <w:r w:rsidRPr="002F3697">
        <w:rPr>
          <w:rFonts w:eastAsia="Times New Roman"/>
          <w:i/>
          <w:iCs/>
          <w:sz w:val="27"/>
          <w:szCs w:val="27"/>
          <w:lang w:eastAsia="ru-RU"/>
        </w:rPr>
        <w:t xml:space="preserve">   /   О.   О.   Сержан.   –   С.   59-60;   Психологічне   благополуччя   учасників   освітнього   процесу   в   контексті   умов   воєнного   стану   /   Г.   Б.   Панфілова.   –   С.   193-195;   </w:t>
      </w:r>
      <w:proofErr w:type="gramStart"/>
      <w:r w:rsidRPr="002F3697">
        <w:rPr>
          <w:rFonts w:eastAsia="Times New Roman"/>
          <w:i/>
          <w:iCs/>
          <w:sz w:val="27"/>
          <w:szCs w:val="27"/>
          <w:lang w:eastAsia="ru-RU"/>
        </w:rPr>
        <w:t>Соц</w:t>
      </w:r>
      <w:proofErr w:type="gramEnd"/>
      <w:r w:rsidRPr="002F3697">
        <w:rPr>
          <w:rFonts w:eastAsia="Times New Roman"/>
          <w:i/>
          <w:iCs/>
          <w:sz w:val="27"/>
          <w:szCs w:val="27"/>
          <w:lang w:eastAsia="ru-RU"/>
        </w:rPr>
        <w:t xml:space="preserve">іально-психологічна   адаптація   молодших   школярів   з   тяжкими   порушеннями   мови   до   навчання   в   умовах   воєнного   стану   /   Л.   А.   Співак.   –   С.   195-197;   Взаєморозуміння   у   </w:t>
      </w:r>
      <w:r w:rsidRPr="002F3697">
        <w:rPr>
          <w:rFonts w:eastAsia="Times New Roman"/>
          <w:i/>
          <w:iCs/>
          <w:sz w:val="27"/>
          <w:szCs w:val="27"/>
          <w:shd w:val="clear" w:color="auto" w:fill="FFFFFF"/>
          <w:lang w:eastAsia="ru-RU"/>
        </w:rPr>
        <w:t>батьківсько-дитячих</w:t>
      </w:r>
      <w:r w:rsidRPr="002F3697">
        <w:rPr>
          <w:rFonts w:eastAsia="Times New Roman"/>
          <w:i/>
          <w:iCs/>
          <w:sz w:val="27"/>
          <w:szCs w:val="27"/>
          <w:lang w:eastAsia="ru-RU"/>
        </w:rPr>
        <w:t xml:space="preserve">   </w:t>
      </w:r>
      <w:r w:rsidRPr="002F3697">
        <w:rPr>
          <w:rFonts w:eastAsia="Times New Roman"/>
          <w:i/>
          <w:iCs/>
          <w:sz w:val="27"/>
          <w:szCs w:val="27"/>
          <w:lang w:eastAsia="ru-RU"/>
        </w:rPr>
        <w:lastRenderedPageBreak/>
        <w:t xml:space="preserve">стосунках   як   </w:t>
      </w:r>
      <w:proofErr w:type="gramStart"/>
      <w:r w:rsidRPr="002F3697">
        <w:rPr>
          <w:rFonts w:eastAsia="Times New Roman"/>
          <w:i/>
          <w:iCs/>
          <w:sz w:val="27"/>
          <w:szCs w:val="27"/>
          <w:lang w:eastAsia="ru-RU"/>
        </w:rPr>
        <w:t>соц</w:t>
      </w:r>
      <w:proofErr w:type="gramEnd"/>
      <w:r w:rsidRPr="002F3697">
        <w:rPr>
          <w:rFonts w:eastAsia="Times New Roman"/>
          <w:i/>
          <w:iCs/>
          <w:sz w:val="27"/>
          <w:szCs w:val="27"/>
          <w:lang w:eastAsia="ru-RU"/>
        </w:rPr>
        <w:t xml:space="preserve">іально-психологічна   умова   демократизації   освіти   в   процесі   становлення   «нової   української   школи»   /   О.   В.   Чистяк.   –   </w:t>
      </w:r>
      <w:r>
        <w:rPr>
          <w:rFonts w:eastAsia="Times New Roman"/>
          <w:i/>
          <w:iCs/>
          <w:sz w:val="27"/>
          <w:szCs w:val="27"/>
          <w:lang w:val="uk-UA" w:eastAsia="ru-RU"/>
        </w:rPr>
        <w:br/>
      </w:r>
      <w:r w:rsidRPr="002F3697">
        <w:rPr>
          <w:rFonts w:eastAsia="Times New Roman"/>
          <w:i/>
          <w:iCs/>
          <w:sz w:val="27"/>
          <w:szCs w:val="27"/>
          <w:lang w:eastAsia="ru-RU"/>
        </w:rPr>
        <w:t xml:space="preserve">С.   197-199;   </w:t>
      </w:r>
      <w:proofErr w:type="gramStart"/>
      <w:r w:rsidRPr="002F3697">
        <w:rPr>
          <w:rFonts w:eastAsia="Times New Roman"/>
          <w:i/>
          <w:iCs/>
          <w:sz w:val="27"/>
          <w:szCs w:val="27"/>
          <w:lang w:eastAsia="ru-RU"/>
        </w:rPr>
        <w:t>Соц</w:t>
      </w:r>
      <w:proofErr w:type="gramEnd"/>
      <w:r w:rsidRPr="002F3697">
        <w:rPr>
          <w:rFonts w:eastAsia="Times New Roman"/>
          <w:i/>
          <w:iCs/>
          <w:sz w:val="27"/>
          <w:szCs w:val="27"/>
          <w:lang w:eastAsia="ru-RU"/>
        </w:rPr>
        <w:t xml:space="preserve">іально-психологічні   стратегії   подолання   вигорання   вчителів   під   час   війни   за   допомогою   експірієнтальних   методів   /   </w:t>
      </w:r>
      <w:r>
        <w:rPr>
          <w:rFonts w:eastAsia="Times New Roman"/>
          <w:i/>
          <w:iCs/>
          <w:sz w:val="27"/>
          <w:szCs w:val="27"/>
          <w:lang w:val="uk-UA" w:eastAsia="ru-RU"/>
        </w:rPr>
        <w:br/>
      </w:r>
      <w:r w:rsidRPr="002F3697">
        <w:rPr>
          <w:rFonts w:eastAsia="Times New Roman"/>
          <w:i/>
          <w:iCs/>
          <w:sz w:val="27"/>
          <w:szCs w:val="27"/>
          <w:lang w:eastAsia="ru-RU"/>
        </w:rPr>
        <w:t xml:space="preserve">О.   В.   Баженов.   –   С.   201-204;   Феномен   емоційного   інтелекту   як   передумова   академічної   успішності   та   професійної   діяльності   здобувачів   вищої   освіти   /   Д.   М.   Богуш.   –   С.   219-222;   </w:t>
      </w:r>
      <w:proofErr w:type="gramStart"/>
      <w:r w:rsidRPr="002F3697">
        <w:rPr>
          <w:rFonts w:eastAsia="Times New Roman"/>
          <w:i/>
          <w:iCs/>
          <w:sz w:val="27"/>
          <w:szCs w:val="27"/>
          <w:lang w:eastAsia="ru-RU"/>
        </w:rPr>
        <w:t>Прояви   особистісної   зрілості   студентської   молод</w:t>
      </w:r>
      <w:proofErr w:type="gramEnd"/>
      <w:r w:rsidRPr="002F3697">
        <w:rPr>
          <w:rFonts w:eastAsia="Times New Roman"/>
          <w:i/>
          <w:iCs/>
          <w:sz w:val="27"/>
          <w:szCs w:val="27"/>
          <w:lang w:eastAsia="ru-RU"/>
        </w:rPr>
        <w:t xml:space="preserve">і   у   сучасних   реаліях/   А.   В.   Дрок.   –   С.   229-231;   Креативність   у   </w:t>
      </w:r>
      <w:r w:rsidRPr="002F3697">
        <w:rPr>
          <w:rFonts w:eastAsia="Times New Roman"/>
          <w:i/>
          <w:iCs/>
          <w:sz w:val="27"/>
          <w:szCs w:val="27"/>
          <w:lang w:val="en-US" w:eastAsia="ru-RU"/>
        </w:rPr>
        <w:t>STEM</w:t>
      </w:r>
      <w:r w:rsidRPr="002F3697">
        <w:rPr>
          <w:rFonts w:eastAsia="Times New Roman"/>
          <w:i/>
          <w:iCs/>
          <w:sz w:val="27"/>
          <w:szCs w:val="27"/>
          <w:lang w:eastAsia="ru-RU"/>
        </w:rPr>
        <w:t xml:space="preserve">-освіті:   міжнародний   та   український   досвід   /   А.   А.   Івженко.   –   С.   239-241;   Проектна   діяльність   у   STEM-освіті   як   засіб   формування   ключових   наукових   компетентностей   школярів   /   Р.   О.   Колесников,   О.   М.   Задорожна.   -   С.   241-244.   </w:t>
      </w:r>
    </w:p>
    <w:p w:rsidR="00954B32" w:rsidRPr="007724CB" w:rsidRDefault="00954B32" w:rsidP="00954B32">
      <w:pPr>
        <w:pStyle w:val="a5"/>
        <w:numPr>
          <w:ilvl w:val="0"/>
          <w:numId w:val="3"/>
        </w:numPr>
        <w:spacing w:after="120" w:line="360" w:lineRule="auto"/>
        <w:ind w:left="0" w:firstLine="567"/>
        <w:jc w:val="both"/>
        <w:rPr>
          <w:szCs w:val="28"/>
        </w:rPr>
      </w:pPr>
      <w:r w:rsidRPr="007724CB">
        <w:rPr>
          <w:b/>
          <w:bCs/>
          <w:szCs w:val="28"/>
        </w:rPr>
        <w:t>У</w:t>
      </w:r>
      <w:r>
        <w:rPr>
          <w:b/>
          <w:bCs/>
          <w:szCs w:val="28"/>
        </w:rPr>
        <w:t xml:space="preserve"> </w:t>
      </w:r>
      <w:r w:rsidRPr="007724CB">
        <w:rPr>
          <w:b/>
          <w:bCs/>
          <w:szCs w:val="28"/>
        </w:rPr>
        <w:t>Львові</w:t>
      </w:r>
      <w:r>
        <w:rPr>
          <w:b/>
          <w:bCs/>
          <w:szCs w:val="28"/>
        </w:rPr>
        <w:t xml:space="preserve"> </w:t>
      </w:r>
      <w:r w:rsidRPr="007724CB">
        <w:rPr>
          <w:b/>
          <w:bCs/>
          <w:szCs w:val="28"/>
        </w:rPr>
        <w:t xml:space="preserve">проведуть дитячий книжковий форум   </w:t>
      </w:r>
      <w:r w:rsidRPr="007724CB">
        <w:rPr>
          <w:color w:val="000000"/>
          <w:szCs w:val="28"/>
        </w:rPr>
        <w:t>[Електронний   ресурс]   //   Укрінформ</w:t>
      </w:r>
      <w:proofErr w:type="gramStart"/>
      <w:r w:rsidRPr="007724CB">
        <w:rPr>
          <w:color w:val="000000"/>
          <w:szCs w:val="28"/>
        </w:rPr>
        <w:t xml:space="preserve">   :</w:t>
      </w:r>
      <w:proofErr w:type="gramEnd"/>
      <w:r w:rsidRPr="007724CB">
        <w:rPr>
          <w:color w:val="000000"/>
          <w:szCs w:val="28"/>
        </w:rPr>
        <w:t xml:space="preserve">   [укр.   інформ.   сайт].   –   202</w:t>
      </w:r>
      <w:r w:rsidRPr="007724CB">
        <w:rPr>
          <w:color w:val="000000"/>
          <w:szCs w:val="28"/>
          <w:lang w:val="uk-UA"/>
        </w:rPr>
        <w:t>6</w:t>
      </w:r>
      <w:r w:rsidRPr="007724CB">
        <w:rPr>
          <w:color w:val="000000"/>
          <w:szCs w:val="28"/>
        </w:rPr>
        <w:t xml:space="preserve">.   –   </w:t>
      </w:r>
      <w:r w:rsidRPr="007724CB">
        <w:rPr>
          <w:color w:val="000000"/>
          <w:szCs w:val="28"/>
          <w:lang w:val="uk-UA"/>
        </w:rPr>
        <w:t>12   квіт</w:t>
      </w:r>
      <w:r w:rsidRPr="007724CB">
        <w:rPr>
          <w:color w:val="000000"/>
          <w:szCs w:val="28"/>
        </w:rPr>
        <w:t xml:space="preserve">.   –   Електрон.   дані.   </w:t>
      </w:r>
      <w:r w:rsidRPr="007724CB">
        <w:rPr>
          <w:i/>
          <w:iCs/>
          <w:szCs w:val="28"/>
        </w:rPr>
        <w:t xml:space="preserve">Розглянуто   відновлення   у   Львові   дитячого   книжкового   форуму   як   культурно-освітнього   інструменту   формування   практик   читання   та   розвитку   читацької   культури   серед   дітей   і   сімей.   </w:t>
      </w:r>
      <w:proofErr w:type="gramStart"/>
      <w:r w:rsidRPr="007724CB">
        <w:rPr>
          <w:i/>
          <w:iCs/>
          <w:szCs w:val="28"/>
        </w:rPr>
        <w:t>Под</w:t>
      </w:r>
      <w:proofErr w:type="gramEnd"/>
      <w:r w:rsidRPr="007724CB">
        <w:rPr>
          <w:i/>
          <w:iCs/>
          <w:szCs w:val="28"/>
        </w:rPr>
        <w:t xml:space="preserve">ія   позиціонується   як   масштабна   інтерактивна   освітня   платформа,   що   поєднує   літературну,   ігрову   та   творчо-пізнавальну   діяльність.   Аналітично   форум   може   бути   інтерпретований   як   елемент   культурної   політики,   спрямованої   на   </w:t>
      </w:r>
      <w:proofErr w:type="gramStart"/>
      <w:r w:rsidRPr="007724CB">
        <w:rPr>
          <w:i/>
          <w:iCs/>
          <w:szCs w:val="28"/>
        </w:rPr>
        <w:t>п</w:t>
      </w:r>
      <w:proofErr w:type="gramEnd"/>
      <w:r w:rsidRPr="007724CB">
        <w:rPr>
          <w:i/>
          <w:iCs/>
          <w:szCs w:val="28"/>
        </w:rPr>
        <w:t xml:space="preserve">ідтримку   дитячого   читання,   розширення   доступу   до   якісної   літератури   та   формування   стійких   культурних   компетентностей   у   ранньому   віці.   Особливий   акцент   зроблено   на   інтерактивних   форматах,   що   відповідають   сучасним   тенденціям   неформальної   освіти   та   залучення   аудиторії   через   гейміфікацію.   Йдеться   про   відновлення   та   розвиток   книжкової   інфраструктури   України,   що   сприяє   зміцненню   культурної   ідентичності   та   </w:t>
      </w:r>
      <w:proofErr w:type="gramStart"/>
      <w:r w:rsidRPr="007724CB">
        <w:rPr>
          <w:i/>
          <w:iCs/>
          <w:szCs w:val="28"/>
        </w:rPr>
        <w:t>п</w:t>
      </w:r>
      <w:proofErr w:type="gramEnd"/>
      <w:r w:rsidRPr="007724CB">
        <w:rPr>
          <w:i/>
          <w:iCs/>
          <w:szCs w:val="28"/>
        </w:rPr>
        <w:t xml:space="preserve">ідвищенню   рівня   </w:t>
      </w:r>
      <w:r>
        <w:rPr>
          <w:i/>
          <w:iCs/>
          <w:szCs w:val="28"/>
        </w:rPr>
        <w:lastRenderedPageBreak/>
        <w:t>читацької   активності серед</w:t>
      </w:r>
      <w:r w:rsidRPr="007724CB">
        <w:rPr>
          <w:i/>
          <w:iCs/>
          <w:szCs w:val="28"/>
        </w:rPr>
        <w:t xml:space="preserve"> молоді.</w:t>
      </w:r>
      <w:r>
        <w:rPr>
          <w:szCs w:val="28"/>
          <w:lang w:val="uk-UA"/>
        </w:rPr>
        <w:t xml:space="preserve"> </w:t>
      </w:r>
      <w:r w:rsidRPr="007724CB">
        <w:rPr>
          <w:szCs w:val="28"/>
          <w:lang w:val="uk-UA"/>
        </w:rPr>
        <w:t xml:space="preserve">Текст:   </w:t>
      </w:r>
      <w:hyperlink r:id="rId54" w:tgtFrame="_blank" w:history="1">
        <w:r w:rsidRPr="007724CB">
          <w:rPr>
            <w:rStyle w:val="a3"/>
            <w:szCs w:val="28"/>
          </w:rPr>
          <w:t>https://www.ukrinform.ua/rubric-culture/4111654-u-lvovi-provedut-ditacij-knizkovij-forum.html</w:t>
        </w:r>
      </w:hyperlink>
    </w:p>
    <w:p w:rsidR="00954B32" w:rsidRPr="007724CB" w:rsidRDefault="00954B32" w:rsidP="00954B32">
      <w:pPr>
        <w:pStyle w:val="a5"/>
        <w:numPr>
          <w:ilvl w:val="0"/>
          <w:numId w:val="3"/>
        </w:numPr>
        <w:spacing w:after="120" w:line="360" w:lineRule="auto"/>
        <w:ind w:left="0" w:firstLine="567"/>
        <w:jc w:val="both"/>
        <w:rPr>
          <w:b/>
          <w:i/>
          <w:szCs w:val="28"/>
          <w:u w:val="single"/>
          <w:lang w:val="uk-UA"/>
        </w:rPr>
      </w:pPr>
      <w:r w:rsidRPr="007724CB">
        <w:rPr>
          <w:b/>
          <w:bCs/>
          <w:color w:val="2D2C37"/>
          <w:szCs w:val="28"/>
          <w:shd w:val="clear" w:color="auto" w:fill="FFFFFF"/>
        </w:rPr>
        <w:t>Фінансово-економічна</w:t>
      </w:r>
      <w:r>
        <w:rPr>
          <w:b/>
          <w:bCs/>
          <w:color w:val="2D2C37"/>
          <w:szCs w:val="28"/>
          <w:shd w:val="clear" w:color="auto" w:fill="FFFFFF"/>
        </w:rPr>
        <w:t xml:space="preserve"> </w:t>
      </w:r>
      <w:r w:rsidRPr="007724CB">
        <w:rPr>
          <w:b/>
          <w:bCs/>
          <w:color w:val="2D2C37"/>
          <w:szCs w:val="28"/>
          <w:shd w:val="clear" w:color="auto" w:fill="FFFFFF"/>
        </w:rPr>
        <w:t>система національної</w:t>
      </w:r>
      <w:r>
        <w:rPr>
          <w:b/>
          <w:bCs/>
          <w:color w:val="2D2C37"/>
          <w:szCs w:val="28"/>
          <w:shd w:val="clear" w:color="auto" w:fill="FFFFFF"/>
        </w:rPr>
        <w:t xml:space="preserve"> </w:t>
      </w:r>
      <w:r w:rsidRPr="007724CB">
        <w:rPr>
          <w:b/>
          <w:bCs/>
          <w:color w:val="2D2C37"/>
          <w:szCs w:val="28"/>
          <w:shd w:val="clear" w:color="auto" w:fill="FFFFFF"/>
        </w:rPr>
        <w:t>економіки:</w:t>
      </w:r>
      <w:r>
        <w:rPr>
          <w:b/>
          <w:bCs/>
          <w:color w:val="2D2C37"/>
          <w:szCs w:val="28"/>
          <w:shd w:val="clear" w:color="auto" w:fill="FFFFFF"/>
        </w:rPr>
        <w:t xml:space="preserve"> </w:t>
      </w:r>
      <w:r w:rsidRPr="007724CB">
        <w:rPr>
          <w:b/>
          <w:bCs/>
          <w:color w:val="2D2C37"/>
          <w:szCs w:val="28"/>
          <w:shd w:val="clear" w:color="auto" w:fill="FFFFFF"/>
        </w:rPr>
        <w:t>тенденції</w:t>
      </w:r>
      <w:r>
        <w:rPr>
          <w:b/>
          <w:bCs/>
          <w:color w:val="2D2C37"/>
          <w:szCs w:val="28"/>
          <w:shd w:val="clear" w:color="auto" w:fill="FFFFFF"/>
        </w:rPr>
        <w:t xml:space="preserve"> </w:t>
      </w:r>
      <w:r w:rsidRPr="007724CB">
        <w:rPr>
          <w:b/>
          <w:bCs/>
          <w:color w:val="2D2C37"/>
          <w:szCs w:val="28"/>
          <w:shd w:val="clear" w:color="auto" w:fill="FFFFFF"/>
        </w:rPr>
        <w:t xml:space="preserve">та   перспективи   </w:t>
      </w:r>
      <w:r w:rsidRPr="007724CB">
        <w:rPr>
          <w:color w:val="2D2C37"/>
          <w:szCs w:val="28"/>
          <w:shd w:val="clear" w:color="auto" w:fill="FFFFFF"/>
        </w:rPr>
        <w:t>:   матеріали   міжнар.   наук</w:t>
      </w:r>
      <w:proofErr w:type="gramStart"/>
      <w:r w:rsidRPr="007724CB">
        <w:rPr>
          <w:color w:val="2D2C37"/>
          <w:szCs w:val="28"/>
          <w:shd w:val="clear" w:color="auto" w:fill="FFFFFF"/>
        </w:rPr>
        <w:t>.-</w:t>
      </w:r>
      <w:proofErr w:type="gramEnd"/>
      <w:r w:rsidRPr="007724CB">
        <w:rPr>
          <w:color w:val="2D2C37"/>
          <w:szCs w:val="28"/>
          <w:shd w:val="clear" w:color="auto" w:fill="FFFFFF"/>
        </w:rPr>
        <w:t xml:space="preserve">практ.   конф.   </w:t>
      </w:r>
      <w:r>
        <w:rPr>
          <w:color w:val="2D2C37"/>
          <w:szCs w:val="28"/>
          <w:shd w:val="clear" w:color="auto" w:fill="FFFFFF"/>
          <w:lang w:val="uk-UA"/>
        </w:rPr>
        <w:br/>
      </w:r>
      <w:r w:rsidRPr="007724CB">
        <w:rPr>
          <w:color w:val="2D2C37"/>
          <w:szCs w:val="28"/>
          <w:shd w:val="clear" w:color="auto" w:fill="FFFFFF"/>
        </w:rPr>
        <w:t xml:space="preserve">(м.   Запоріжжя,   2 -  3   трав.   2025   р.)   /   М-во   освіти   і   науки   України,   Класич.   приват.   ун-т   та   ін.   —   Львів   ;   Торунь   :   Liha-Pres,   2025.   —   183   с.   :   іл.,   табл.   </w:t>
      </w:r>
      <w:r w:rsidRPr="007724CB">
        <w:rPr>
          <w:b/>
          <w:bCs/>
          <w:i/>
          <w:iCs/>
          <w:color w:val="2D2C37"/>
          <w:szCs w:val="28"/>
          <w:shd w:val="clear" w:color="auto" w:fill="FFFFFF"/>
        </w:rPr>
        <w:t>Шифр   зберігання   в</w:t>
      </w:r>
      <w:proofErr w:type="gramStart"/>
      <w:r w:rsidRPr="007724CB">
        <w:rPr>
          <w:b/>
          <w:bCs/>
          <w:i/>
          <w:iCs/>
          <w:color w:val="2D2C37"/>
          <w:szCs w:val="28"/>
          <w:shd w:val="clear" w:color="auto" w:fill="FFFFFF"/>
        </w:rPr>
        <w:t xml:space="preserve">   Б</w:t>
      </w:r>
      <w:proofErr w:type="gramEnd"/>
      <w:r w:rsidRPr="007724CB">
        <w:rPr>
          <w:b/>
          <w:bCs/>
          <w:i/>
          <w:iCs/>
          <w:color w:val="2D2C37"/>
          <w:szCs w:val="28"/>
          <w:shd w:val="clear" w:color="auto" w:fill="FFFFFF"/>
        </w:rPr>
        <w:t xml:space="preserve">ібліотеці:   А843835   </w:t>
      </w:r>
      <w:proofErr w:type="gramStart"/>
      <w:r w:rsidRPr="007724CB">
        <w:rPr>
          <w:i/>
          <w:iCs/>
          <w:color w:val="2D2C37"/>
          <w:szCs w:val="28"/>
          <w:shd w:val="clear" w:color="auto" w:fill="FFFFFF"/>
        </w:rPr>
        <w:t>З</w:t>
      </w:r>
      <w:proofErr w:type="gramEnd"/>
      <w:r w:rsidRPr="007724CB">
        <w:rPr>
          <w:i/>
          <w:iCs/>
          <w:color w:val="2D2C37"/>
          <w:szCs w:val="28"/>
          <w:shd w:val="clear" w:color="auto" w:fill="FFFFFF"/>
        </w:rPr>
        <w:t xml:space="preserve">і   змісту:   Напрями   </w:t>
      </w:r>
      <w:proofErr w:type="gramStart"/>
      <w:r w:rsidRPr="007724CB">
        <w:rPr>
          <w:i/>
          <w:iCs/>
          <w:color w:val="2D2C37"/>
          <w:szCs w:val="28"/>
          <w:shd w:val="clear" w:color="auto" w:fill="FFFFFF"/>
        </w:rPr>
        <w:t>п</w:t>
      </w:r>
      <w:proofErr w:type="gramEnd"/>
      <w:r w:rsidRPr="007724CB">
        <w:rPr>
          <w:i/>
          <w:iCs/>
          <w:color w:val="2D2C37"/>
          <w:szCs w:val="28"/>
          <w:shd w:val="clear" w:color="auto" w:fill="FFFFFF"/>
        </w:rPr>
        <w:t>ідвищення   фінансової   грамотності   в   професійній   освіті   /   Л.   М.   Уніят,   О.   О.   Бущак.   –   С.   94-100.</w:t>
      </w:r>
    </w:p>
    <w:p w:rsidR="00954B32" w:rsidRPr="007724CB" w:rsidRDefault="00954B32" w:rsidP="00954B32">
      <w:pPr>
        <w:pStyle w:val="a5"/>
        <w:numPr>
          <w:ilvl w:val="0"/>
          <w:numId w:val="3"/>
        </w:numPr>
        <w:spacing w:after="120" w:line="360" w:lineRule="auto"/>
        <w:ind w:left="0" w:firstLine="567"/>
        <w:jc w:val="both"/>
        <w:rPr>
          <w:b/>
          <w:i/>
          <w:szCs w:val="28"/>
          <w:u w:val="single"/>
          <w:lang w:val="uk-UA"/>
        </w:rPr>
      </w:pPr>
      <w:r w:rsidRPr="007724CB">
        <w:rPr>
          <w:b/>
          <w:bCs/>
          <w:color w:val="2D2C37"/>
          <w:szCs w:val="28"/>
          <w:shd w:val="clear" w:color="auto" w:fill="FFFFFF"/>
        </w:rPr>
        <w:t>Хан С.</w:t>
      </w:r>
      <w:r w:rsidRPr="007724CB">
        <w:rPr>
          <w:b/>
          <w:bCs/>
          <w:i/>
          <w:iCs/>
          <w:color w:val="2D2C37"/>
          <w:szCs w:val="28"/>
          <w:shd w:val="clear" w:color="auto" w:fill="FFFFFF"/>
        </w:rPr>
        <w:t xml:space="preserve"> </w:t>
      </w:r>
      <w:r w:rsidRPr="007724CB">
        <w:rPr>
          <w:b/>
          <w:bCs/>
          <w:color w:val="2D2C37"/>
          <w:szCs w:val="28"/>
          <w:shd w:val="clear" w:color="auto" w:fill="FFFFFF"/>
        </w:rPr>
        <w:t xml:space="preserve">Слова чудові  в   </w:t>
      </w:r>
      <w:proofErr w:type="gramStart"/>
      <w:r w:rsidRPr="007724CB">
        <w:rPr>
          <w:b/>
          <w:bCs/>
          <w:color w:val="2D2C37"/>
          <w:szCs w:val="28"/>
          <w:shd w:val="clear" w:color="auto" w:fill="FFFFFF"/>
        </w:rPr>
        <w:t>св</w:t>
      </w:r>
      <w:proofErr w:type="gramEnd"/>
      <w:r w:rsidRPr="007724CB">
        <w:rPr>
          <w:b/>
          <w:bCs/>
          <w:color w:val="2D2C37"/>
          <w:szCs w:val="28"/>
          <w:shd w:val="clear" w:color="auto" w:fill="FFFFFF"/>
        </w:rPr>
        <w:t>іті   новім.   Як   штучний   інтелект   зробить   революцію   в   освіті   (і   чому   це   добре)</w:t>
      </w:r>
      <w:r w:rsidRPr="007724CB">
        <w:rPr>
          <w:color w:val="2D2C37"/>
          <w:szCs w:val="28"/>
          <w:shd w:val="clear" w:color="auto" w:fill="FFFFFF"/>
        </w:rPr>
        <w:t xml:space="preserve">   /   Салман   Хан   ;   переклала   з   англ.   Анастасія   Дудченко.  —  Київ   :   Наш   формат,   2025.   —   239   с.   </w:t>
      </w:r>
      <w:r w:rsidRPr="007724CB">
        <w:rPr>
          <w:b/>
          <w:bCs/>
          <w:i/>
          <w:iCs/>
          <w:color w:val="2D2C37"/>
          <w:szCs w:val="28"/>
          <w:shd w:val="clear" w:color="auto" w:fill="FFFFFF"/>
        </w:rPr>
        <w:t>Шифр   зберігання   в</w:t>
      </w:r>
      <w:proofErr w:type="gramStart"/>
      <w:r w:rsidRPr="007724CB">
        <w:rPr>
          <w:b/>
          <w:bCs/>
          <w:i/>
          <w:iCs/>
          <w:color w:val="2D2C37"/>
          <w:szCs w:val="28"/>
          <w:shd w:val="clear" w:color="auto" w:fill="FFFFFF"/>
        </w:rPr>
        <w:t xml:space="preserve">   Б</w:t>
      </w:r>
      <w:proofErr w:type="gramEnd"/>
      <w:r w:rsidRPr="007724CB">
        <w:rPr>
          <w:b/>
          <w:bCs/>
          <w:i/>
          <w:iCs/>
          <w:color w:val="2D2C37"/>
          <w:szCs w:val="28"/>
          <w:shd w:val="clear" w:color="auto" w:fill="FFFFFF"/>
        </w:rPr>
        <w:t xml:space="preserve">ібліотеці:   Б378035   </w:t>
      </w:r>
      <w:r w:rsidRPr="007724CB">
        <w:rPr>
          <w:i/>
          <w:iCs/>
          <w:color w:val="2D2C37"/>
          <w:szCs w:val="28"/>
          <w:shd w:val="clear" w:color="auto" w:fill="FFFFFF"/>
        </w:rPr>
        <w:t xml:space="preserve">Зазначено,   що   </w:t>
      </w:r>
      <w:proofErr w:type="gramStart"/>
      <w:r w:rsidRPr="007724CB">
        <w:rPr>
          <w:i/>
          <w:iCs/>
          <w:color w:val="2D2C37"/>
          <w:szCs w:val="28"/>
          <w:shd w:val="clear" w:color="auto" w:fill="FFFFFF"/>
        </w:rPr>
        <w:t>Ш</w:t>
      </w:r>
      <w:proofErr w:type="gramEnd"/>
      <w:r w:rsidRPr="007724CB">
        <w:rPr>
          <w:i/>
          <w:iCs/>
          <w:color w:val="2D2C37"/>
          <w:szCs w:val="28"/>
          <w:shd w:val="clear" w:color="auto" w:fill="FFFFFF"/>
        </w:rPr>
        <w:t>І   вже   ”стукає”   у   двері   шкіл   та   університетів.   Перед   нами   вибір:   чинити   супротив   і   бачити   в   ньому   загрозу   звичним   підходам   до   освіти,   або   ж   зробити   потужним   союзником,   що   відкриє   безмежні   можливості   для   навчання.   Автор   книги   –   засновник   всесвітньо   відомої   «</w:t>
      </w:r>
      <w:r w:rsidRPr="007724CB">
        <w:rPr>
          <w:i/>
          <w:iCs/>
          <w:color w:val="2D2C37"/>
          <w:szCs w:val="28"/>
          <w:shd w:val="clear" w:color="auto" w:fill="FFFFFF"/>
          <w:lang w:val="en-US"/>
        </w:rPr>
        <w:t>Khan</w:t>
      </w:r>
      <w:r w:rsidRPr="007724CB">
        <w:rPr>
          <w:i/>
          <w:iCs/>
          <w:color w:val="2D2C37"/>
          <w:szCs w:val="28"/>
          <w:shd w:val="clear" w:color="auto" w:fill="FFFFFF"/>
        </w:rPr>
        <w:t xml:space="preserve">   </w:t>
      </w:r>
      <w:r w:rsidRPr="007724CB">
        <w:rPr>
          <w:i/>
          <w:iCs/>
          <w:color w:val="2D2C37"/>
          <w:szCs w:val="28"/>
          <w:shd w:val="clear" w:color="auto" w:fill="FFFFFF"/>
          <w:lang w:val="en-US"/>
        </w:rPr>
        <w:t>Academy</w:t>
      </w:r>
      <w:r w:rsidRPr="007724CB">
        <w:rPr>
          <w:i/>
          <w:iCs/>
          <w:color w:val="2D2C37"/>
          <w:szCs w:val="28"/>
          <w:shd w:val="clear" w:color="auto" w:fill="FFFFFF"/>
        </w:rPr>
        <w:t>»   -   стверджу</w:t>
      </w:r>
      <w:proofErr w:type="gramStart"/>
      <w:r w:rsidRPr="007724CB">
        <w:rPr>
          <w:i/>
          <w:iCs/>
          <w:color w:val="2D2C37"/>
          <w:szCs w:val="28"/>
          <w:shd w:val="clear" w:color="auto" w:fill="FFFFFF"/>
        </w:rPr>
        <w:t>є,</w:t>
      </w:r>
      <w:proofErr w:type="gramEnd"/>
      <w:r w:rsidRPr="007724CB">
        <w:rPr>
          <w:i/>
          <w:iCs/>
          <w:color w:val="2D2C37"/>
          <w:szCs w:val="28"/>
          <w:shd w:val="clear" w:color="auto" w:fill="FFFFFF"/>
        </w:rPr>
        <w:t xml:space="preserve">   що   ми   стоїмо   на   порозі   безпрецедентної   освітньої   революції;   показує   дієві   </w:t>
      </w:r>
      <w:proofErr w:type="gramStart"/>
      <w:r w:rsidRPr="007724CB">
        <w:rPr>
          <w:i/>
          <w:iCs/>
          <w:color w:val="2D2C37"/>
          <w:szCs w:val="28"/>
          <w:shd w:val="clear" w:color="auto" w:fill="FFFFFF"/>
        </w:rPr>
        <w:t>п</w:t>
      </w:r>
      <w:proofErr w:type="gramEnd"/>
      <w:r w:rsidRPr="007724CB">
        <w:rPr>
          <w:i/>
          <w:iCs/>
          <w:color w:val="2D2C37"/>
          <w:szCs w:val="28"/>
          <w:shd w:val="clear" w:color="auto" w:fill="FFFFFF"/>
        </w:rPr>
        <w:t>ідходи   до   освіти   та   самоосвіти   із   застосуванням   ШІ.   Ця   книга   –   провідник   у   майбутнє:   якщо   хочете,   щоб   ШІ   працював   на   вас,   а   не   проти,   тут   показано,   з   чого   почати   та   як   перетворити   його   на   ваш   головний   освітній   ресурс.</w:t>
      </w:r>
    </w:p>
    <w:p w:rsidR="00954B32" w:rsidRPr="007724CB" w:rsidRDefault="00954B32" w:rsidP="00954B32">
      <w:pPr>
        <w:pStyle w:val="a5"/>
        <w:numPr>
          <w:ilvl w:val="0"/>
          <w:numId w:val="3"/>
        </w:numPr>
        <w:shd w:val="clear" w:color="auto" w:fill="FFFFFF"/>
        <w:spacing w:after="120" w:line="360" w:lineRule="auto"/>
        <w:ind w:left="0" w:firstLine="567"/>
        <w:jc w:val="both"/>
        <w:rPr>
          <w:color w:val="2D2C37"/>
          <w:szCs w:val="28"/>
        </w:rPr>
      </w:pPr>
      <w:r w:rsidRPr="007724CB">
        <w:rPr>
          <w:b/>
          <w:bCs/>
          <w:color w:val="2D2C37"/>
          <w:szCs w:val="28"/>
          <w:lang w:val="uk-UA"/>
        </w:rPr>
        <w:t>Ханас О. Англійську   знати   обов’язково:   МОН   визначило   вимоги   для   держслужбовців   і   голів   адміністрацій</w:t>
      </w:r>
      <w:r w:rsidRPr="007724CB">
        <w:rPr>
          <w:color w:val="2D2C37"/>
          <w:szCs w:val="28"/>
          <w:lang w:val="uk-UA"/>
        </w:rPr>
        <w:t xml:space="preserve">   [Електронний   ресурс]   /   Оксана   Ханас   //   </w:t>
      </w:r>
      <w:r w:rsidRPr="007724CB">
        <w:rPr>
          <w:color w:val="2D2C37"/>
          <w:szCs w:val="28"/>
        </w:rPr>
        <w:t>Focus</w:t>
      </w:r>
      <w:r w:rsidRPr="007724CB">
        <w:rPr>
          <w:color w:val="2D2C37"/>
          <w:szCs w:val="28"/>
          <w:lang w:val="uk-UA"/>
        </w:rPr>
        <w:t>.</w:t>
      </w:r>
      <w:r w:rsidRPr="007724CB">
        <w:rPr>
          <w:color w:val="2D2C37"/>
          <w:szCs w:val="28"/>
        </w:rPr>
        <w:t>ua</w:t>
      </w:r>
      <w:r w:rsidRPr="007724CB">
        <w:rPr>
          <w:color w:val="2D2C37"/>
          <w:szCs w:val="28"/>
          <w:lang w:val="uk-UA"/>
        </w:rPr>
        <w:t xml:space="preserve">   :   [вебсайт].   –</w:t>
      </w:r>
      <w:r w:rsidRPr="007724CB">
        <w:rPr>
          <w:color w:val="2D2C37"/>
          <w:szCs w:val="28"/>
        </w:rPr>
        <w:t xml:space="preserve">   </w:t>
      </w:r>
      <w:r w:rsidRPr="007724CB">
        <w:rPr>
          <w:color w:val="2D2C37"/>
          <w:szCs w:val="28"/>
          <w:lang w:val="uk-UA"/>
        </w:rPr>
        <w:t>2026.   –   2   квіт.   —   Електрон.   дані.</w:t>
      </w:r>
      <w:r w:rsidRPr="007724CB">
        <w:rPr>
          <w:color w:val="2D2C37"/>
          <w:szCs w:val="28"/>
        </w:rPr>
        <w:t xml:space="preserve">   </w:t>
      </w:r>
      <w:r w:rsidRPr="007724CB">
        <w:rPr>
          <w:i/>
          <w:iCs/>
          <w:color w:val="2D2C37"/>
          <w:szCs w:val="28"/>
        </w:rPr>
        <w:t xml:space="preserve">За   повідомленням   ”Урядового   порталу”,   претенденти   на   державну   службу   категорії   ”А”,   посади   голів   місцевих   державних   </w:t>
      </w:r>
      <w:proofErr w:type="gramStart"/>
      <w:r w:rsidRPr="007724CB">
        <w:rPr>
          <w:i/>
          <w:iCs/>
          <w:color w:val="2D2C37"/>
          <w:szCs w:val="28"/>
        </w:rPr>
        <w:t>адм</w:t>
      </w:r>
      <w:proofErr w:type="gramEnd"/>
      <w:r w:rsidRPr="007724CB">
        <w:rPr>
          <w:i/>
          <w:iCs/>
          <w:color w:val="2D2C37"/>
          <w:szCs w:val="28"/>
        </w:rPr>
        <w:t xml:space="preserve">іністрацій,   їхніх   перших   заступників   і   заступників   зобов’язані   будуть   знати   англійську   мову   не   нижче   </w:t>
      </w:r>
      <w:r w:rsidRPr="007724CB">
        <w:rPr>
          <w:i/>
          <w:iCs/>
          <w:color w:val="2D2C37"/>
          <w:szCs w:val="28"/>
        </w:rPr>
        <w:lastRenderedPageBreak/>
        <w:t xml:space="preserve">рівня   В1   за   шкалою   CEFR.   Згідно   із   Законом   України   ”Про   застосування   </w:t>
      </w:r>
      <w:proofErr w:type="gramStart"/>
      <w:r w:rsidRPr="007724CB">
        <w:rPr>
          <w:i/>
          <w:iCs/>
          <w:color w:val="2D2C37"/>
          <w:szCs w:val="28"/>
        </w:rPr>
        <w:t>англ</w:t>
      </w:r>
      <w:proofErr w:type="gramEnd"/>
      <w:r w:rsidRPr="007724CB">
        <w:rPr>
          <w:i/>
          <w:iCs/>
          <w:color w:val="2D2C37"/>
          <w:szCs w:val="28"/>
        </w:rPr>
        <w:t xml:space="preserve">ійської   мови   в   Україні”,   а   також   ухваленими   урядом   рішеннями,   вимоги   щодо   обов’язкового   володіння   англійською   мовою   для   претендентів   на   певні   посади   набувають   чинності   через   кілька   років   із   дня   припинення   або   скасування   воєнного   стану   в   Україні.   Також   урегульовано   вимоги   для   сфери   освіти   та   науки.   Тепер   претенденти   на   посади   керівників   державних   наукових   установ   і   керівників   закладів   вищої   освіти   (ЗВО)   мають   знати   </w:t>
      </w:r>
      <w:proofErr w:type="gramStart"/>
      <w:r w:rsidRPr="007724CB">
        <w:rPr>
          <w:i/>
          <w:iCs/>
          <w:color w:val="2D2C37"/>
          <w:szCs w:val="28"/>
        </w:rPr>
        <w:t>англ</w:t>
      </w:r>
      <w:proofErr w:type="gramEnd"/>
      <w:r w:rsidRPr="007724CB">
        <w:rPr>
          <w:i/>
          <w:iCs/>
          <w:color w:val="2D2C37"/>
          <w:szCs w:val="28"/>
        </w:rPr>
        <w:t xml:space="preserve">ійську   на   рівні   не   нижче   B2.   Для   окремих   посад   державної   служби   категорій   ”Б”   і   ”В”,   а   також   для   частини   посад   у   сфері   освіти   і   науки   уряд   визначив   диференційований   </w:t>
      </w:r>
      <w:proofErr w:type="gramStart"/>
      <w:r w:rsidRPr="007724CB">
        <w:rPr>
          <w:i/>
          <w:iCs/>
          <w:color w:val="2D2C37"/>
          <w:szCs w:val="28"/>
        </w:rPr>
        <w:t>п</w:t>
      </w:r>
      <w:proofErr w:type="gramEnd"/>
      <w:r w:rsidRPr="007724CB">
        <w:rPr>
          <w:i/>
          <w:iCs/>
          <w:color w:val="2D2C37"/>
          <w:szCs w:val="28"/>
        </w:rPr>
        <w:t>ідхід   —   рівень   володіння   англійською   залежатиме   від   конкретної   посади   та   її   функціоналу.   Зазначено,   що   для   окремих   претенденті</w:t>
      </w:r>
      <w:proofErr w:type="gramStart"/>
      <w:r w:rsidRPr="007724CB">
        <w:rPr>
          <w:i/>
          <w:iCs/>
          <w:color w:val="2D2C37"/>
          <w:szCs w:val="28"/>
        </w:rPr>
        <w:t>в</w:t>
      </w:r>
      <w:proofErr w:type="gramEnd"/>
      <w:r w:rsidRPr="007724CB">
        <w:rPr>
          <w:i/>
          <w:iCs/>
          <w:color w:val="2D2C37"/>
          <w:szCs w:val="28"/>
        </w:rPr>
        <w:t xml:space="preserve">   на   посади   у   сфері   освіти   може   братися   до   уваги   знання   іншої   офіційної </w:t>
      </w:r>
      <w:r>
        <w:rPr>
          <w:i/>
          <w:iCs/>
          <w:color w:val="2D2C37"/>
          <w:szCs w:val="28"/>
        </w:rPr>
        <w:t xml:space="preserve">  мови   Європейського  Союзу</w:t>
      </w:r>
      <w:r w:rsidRPr="007724CB">
        <w:rPr>
          <w:i/>
          <w:iCs/>
          <w:color w:val="2D2C37"/>
          <w:szCs w:val="28"/>
        </w:rPr>
        <w:t xml:space="preserve"> (ЄС)</w:t>
      </w:r>
      <w:r w:rsidRPr="007724CB">
        <w:rPr>
          <w:color w:val="2D2C37"/>
          <w:szCs w:val="28"/>
        </w:rPr>
        <w:t xml:space="preserve">.   Текст:   </w:t>
      </w:r>
      <w:hyperlink r:id="rId55" w:tgtFrame="_blank" w:history="1">
        <w:r w:rsidRPr="007724CB">
          <w:rPr>
            <w:rStyle w:val="a3"/>
            <w:szCs w:val="28"/>
          </w:rPr>
          <w:t>https://focus.ua/uk/ukraine/749349-angliysku-znati-obov-yazkovo-mon-viznachilo-vimogi-dlya-derzhsluzhbovciv-i-goliv-administraciy</w:t>
        </w:r>
      </w:hyperlink>
    </w:p>
    <w:p w:rsidR="00954B32" w:rsidRPr="007724CB" w:rsidRDefault="00954B32" w:rsidP="00954B32">
      <w:pPr>
        <w:pStyle w:val="a5"/>
        <w:numPr>
          <w:ilvl w:val="0"/>
          <w:numId w:val="3"/>
        </w:numPr>
        <w:spacing w:after="120" w:line="360" w:lineRule="auto"/>
        <w:ind w:left="0" w:firstLine="567"/>
        <w:jc w:val="both"/>
        <w:rPr>
          <w:b/>
          <w:i/>
          <w:szCs w:val="28"/>
          <w:u w:val="single"/>
          <w:lang w:val="uk-UA"/>
        </w:rPr>
      </w:pPr>
      <w:r w:rsidRPr="007724CB">
        <w:rPr>
          <w:b/>
          <w:bCs/>
          <w:color w:val="2D2C37"/>
          <w:szCs w:val="28"/>
          <w:shd w:val="clear" w:color="auto" w:fill="FFFFFF"/>
          <w:lang w:val="uk-UA"/>
        </w:rPr>
        <w:t>Ханас</w:t>
      </w:r>
      <w:r>
        <w:rPr>
          <w:b/>
          <w:bCs/>
          <w:color w:val="2D2C37"/>
          <w:szCs w:val="28"/>
          <w:shd w:val="clear" w:color="auto" w:fill="FFFFFF"/>
          <w:lang w:val="uk-UA"/>
        </w:rPr>
        <w:t xml:space="preserve"> </w:t>
      </w:r>
      <w:r w:rsidRPr="007724CB">
        <w:rPr>
          <w:b/>
          <w:bCs/>
          <w:color w:val="2D2C37"/>
          <w:szCs w:val="28"/>
          <w:shd w:val="clear" w:color="auto" w:fill="FFFFFF"/>
          <w:lang w:val="uk-UA"/>
        </w:rPr>
        <w:t>О.</w:t>
      </w:r>
      <w:r>
        <w:rPr>
          <w:b/>
          <w:bCs/>
          <w:color w:val="2D2C37"/>
          <w:szCs w:val="28"/>
          <w:shd w:val="clear" w:color="auto" w:fill="FFFFFF"/>
          <w:lang w:val="uk-UA"/>
        </w:rPr>
        <w:t xml:space="preserve">  </w:t>
      </w:r>
      <w:r w:rsidRPr="007724CB">
        <w:rPr>
          <w:b/>
          <w:bCs/>
          <w:color w:val="2D2C37"/>
          <w:szCs w:val="28"/>
          <w:shd w:val="clear" w:color="auto" w:fill="FFFFFF"/>
          <w:lang w:val="uk-UA"/>
        </w:rPr>
        <w:t>Понад   300   тис.   на   рік:   як   змінилася   вартість   навчання   в   українських   ЗВО</w:t>
      </w:r>
      <w:r w:rsidRPr="007724CB">
        <w:rPr>
          <w:color w:val="2D2C37"/>
          <w:szCs w:val="28"/>
          <w:shd w:val="clear" w:color="auto" w:fill="FFFFFF"/>
        </w:rPr>
        <w:t xml:space="preserve">   </w:t>
      </w:r>
      <w:r w:rsidRPr="007724CB">
        <w:rPr>
          <w:color w:val="2D2C37"/>
          <w:szCs w:val="28"/>
          <w:shd w:val="clear" w:color="auto" w:fill="FFFFFF"/>
          <w:lang w:val="uk-UA"/>
        </w:rPr>
        <w:t xml:space="preserve">[Електронний   ресурс]   /   Оксана   Ханас   //   </w:t>
      </w:r>
      <w:r w:rsidRPr="007724CB">
        <w:rPr>
          <w:color w:val="2D2C37"/>
          <w:szCs w:val="28"/>
          <w:shd w:val="clear" w:color="auto" w:fill="FFFFFF"/>
        </w:rPr>
        <w:t>Focus</w:t>
      </w:r>
      <w:r w:rsidRPr="007724CB">
        <w:rPr>
          <w:color w:val="2D2C37"/>
          <w:szCs w:val="28"/>
          <w:shd w:val="clear" w:color="auto" w:fill="FFFFFF"/>
          <w:lang w:val="uk-UA"/>
        </w:rPr>
        <w:t>.</w:t>
      </w:r>
      <w:r w:rsidRPr="007724CB">
        <w:rPr>
          <w:color w:val="2D2C37"/>
          <w:szCs w:val="28"/>
          <w:shd w:val="clear" w:color="auto" w:fill="FFFFFF"/>
        </w:rPr>
        <w:t>ua</w:t>
      </w:r>
      <w:r w:rsidRPr="007724CB">
        <w:rPr>
          <w:color w:val="2D2C37"/>
          <w:szCs w:val="28"/>
          <w:shd w:val="clear" w:color="auto" w:fill="FFFFFF"/>
          <w:lang w:val="uk-UA"/>
        </w:rPr>
        <w:t xml:space="preserve">   :   [вебсайт].   –   2026.   –   16   квіт.   —   Електрон.   дані.   </w:t>
      </w:r>
      <w:r w:rsidRPr="007724CB">
        <w:rPr>
          <w:i/>
          <w:iCs/>
          <w:color w:val="2D2C37"/>
          <w:szCs w:val="28"/>
          <w:shd w:val="clear" w:color="auto" w:fill="FFFFFF"/>
          <w:lang w:val="uk-UA"/>
        </w:rPr>
        <w:t>За   даними   ресурсу   ”</w:t>
      </w:r>
      <w:r w:rsidRPr="007724CB">
        <w:rPr>
          <w:i/>
          <w:iCs/>
          <w:color w:val="2D2C37"/>
          <w:szCs w:val="28"/>
          <w:shd w:val="clear" w:color="auto" w:fill="FFFFFF"/>
        </w:rPr>
        <w:t>Education</w:t>
      </w:r>
      <w:r w:rsidRPr="007724CB">
        <w:rPr>
          <w:i/>
          <w:iCs/>
          <w:color w:val="2D2C37"/>
          <w:szCs w:val="28"/>
          <w:shd w:val="clear" w:color="auto" w:fill="FFFFFF"/>
          <w:lang w:val="uk-UA"/>
        </w:rPr>
        <w:t xml:space="preserve">.   </w:t>
      </w:r>
      <w:r w:rsidRPr="007724CB">
        <w:rPr>
          <w:i/>
          <w:iCs/>
          <w:color w:val="2D2C37"/>
          <w:szCs w:val="28"/>
          <w:shd w:val="clear" w:color="auto" w:fill="FFFFFF"/>
        </w:rPr>
        <w:t>ua</w:t>
      </w:r>
      <w:r w:rsidRPr="007724CB">
        <w:rPr>
          <w:i/>
          <w:iCs/>
          <w:color w:val="2D2C37"/>
          <w:szCs w:val="28"/>
          <w:shd w:val="clear" w:color="auto" w:fill="FFFFFF"/>
          <w:lang w:val="uk-UA"/>
        </w:rPr>
        <w:t xml:space="preserve">”,   за   чотири   останні   роки   вартість   навчання   в   університетах   зросла   на   60   %   і   подальші   темпи   зростання   тільки   прискорюються:   якщо   у   2021-му   </w:t>
      </w:r>
      <w:proofErr w:type="gramStart"/>
      <w:r w:rsidRPr="007724CB">
        <w:rPr>
          <w:i/>
          <w:iCs/>
          <w:color w:val="2D2C37"/>
          <w:szCs w:val="28"/>
          <w:shd w:val="clear" w:color="auto" w:fill="FFFFFF"/>
          <w:lang w:val="uk-UA"/>
        </w:rPr>
        <w:t>р</w:t>
      </w:r>
      <w:proofErr w:type="gramEnd"/>
      <w:r w:rsidRPr="007724CB">
        <w:rPr>
          <w:i/>
          <w:iCs/>
          <w:color w:val="2D2C37"/>
          <w:szCs w:val="28"/>
          <w:shd w:val="clear" w:color="auto" w:fill="FFFFFF"/>
          <w:lang w:val="uk-UA"/>
        </w:rPr>
        <w:t xml:space="preserve">ік   коштував   у   середньому 19   171   грн, то у   2025-му  —  уже  30   798   грн;   при   цьому   найбільш   різке   підвищення   вартості   навчання   відбулося   саме   за   останній   рік.   </w:t>
      </w:r>
      <w:r w:rsidRPr="007724CB">
        <w:rPr>
          <w:i/>
          <w:iCs/>
          <w:color w:val="2D2C37"/>
          <w:szCs w:val="28"/>
          <w:shd w:val="clear" w:color="auto" w:fill="FFFFFF"/>
        </w:rPr>
        <w:t xml:space="preserve">Розглянуто,   які   </w:t>
      </w:r>
      <w:proofErr w:type="gramStart"/>
      <w:r w:rsidRPr="007724CB">
        <w:rPr>
          <w:i/>
          <w:iCs/>
          <w:color w:val="2D2C37"/>
          <w:szCs w:val="28"/>
          <w:shd w:val="clear" w:color="auto" w:fill="FFFFFF"/>
        </w:rPr>
        <w:t>спец</w:t>
      </w:r>
      <w:proofErr w:type="gramEnd"/>
      <w:r w:rsidRPr="007724CB">
        <w:rPr>
          <w:i/>
          <w:iCs/>
          <w:color w:val="2D2C37"/>
          <w:szCs w:val="28"/>
          <w:shd w:val="clear" w:color="auto" w:fill="FFFFFF"/>
        </w:rPr>
        <w:t>іальності   подорожчали   найбільше,   найдорожчі   та   найдешевші   регіони   за   вартістю   навчання,   яка   вартість   навчання   в   приватних   ЗВО,   а   також   хто   може   розраховувати   на   державні   гранти</w:t>
      </w:r>
      <w:r w:rsidRPr="007724CB">
        <w:rPr>
          <w:color w:val="2D2C37"/>
          <w:szCs w:val="28"/>
          <w:shd w:val="clear" w:color="auto" w:fill="FFFFFF"/>
        </w:rPr>
        <w:t xml:space="preserve">.   Текст:   </w:t>
      </w:r>
      <w:hyperlink r:id="rId56" w:tgtFrame="_blank" w:history="1">
        <w:r w:rsidRPr="007724CB">
          <w:rPr>
            <w:rStyle w:val="a3"/>
            <w:szCs w:val="28"/>
            <w:shd w:val="clear" w:color="auto" w:fill="FFFFFF"/>
          </w:rPr>
          <w:t>https://focus.ua/uk/ukraine/750945-ponad-300-tis-na-rik-yak-zminilasya-vartist-navchannya-v-ukrajinskih-zvo</w:t>
        </w:r>
      </w:hyperlink>
    </w:p>
    <w:p w:rsidR="00954B32" w:rsidRPr="007724CB" w:rsidRDefault="00954B32" w:rsidP="00954B32">
      <w:pPr>
        <w:pStyle w:val="a5"/>
        <w:numPr>
          <w:ilvl w:val="0"/>
          <w:numId w:val="3"/>
        </w:numPr>
        <w:shd w:val="clear" w:color="auto" w:fill="FFFFFF"/>
        <w:spacing w:after="120" w:line="360" w:lineRule="auto"/>
        <w:ind w:left="0" w:firstLine="567"/>
        <w:jc w:val="both"/>
        <w:rPr>
          <w:color w:val="2D2C37"/>
          <w:szCs w:val="28"/>
        </w:rPr>
      </w:pPr>
      <w:r w:rsidRPr="007724CB">
        <w:rPr>
          <w:b/>
          <w:bCs/>
          <w:color w:val="2D2C37"/>
          <w:szCs w:val="28"/>
          <w:lang w:val="uk-UA"/>
        </w:rPr>
        <w:t xml:space="preserve">Хонг С. Цифрова освіта   українською   мовою   в   Республіці   Корея:   інституційні   основи,   освітні   виклики   та   перспективи   розвитку   </w:t>
      </w:r>
      <w:r w:rsidRPr="007724CB">
        <w:rPr>
          <w:color w:val="2D2C37"/>
          <w:szCs w:val="28"/>
          <w:lang w:val="uk-UA"/>
        </w:rPr>
        <w:t>[Електронний   ресурс]   /   Согу   Хонг   //   Теорія   і   практика   викл.   укр.</w:t>
      </w:r>
      <w:r>
        <w:rPr>
          <w:color w:val="2D2C37"/>
          <w:szCs w:val="28"/>
          <w:lang w:val="uk-UA"/>
        </w:rPr>
        <w:t xml:space="preserve">   мови   як   інозем.   – </w:t>
      </w:r>
      <w:r w:rsidRPr="007724CB">
        <w:rPr>
          <w:color w:val="2D2C37"/>
          <w:szCs w:val="28"/>
          <w:lang w:val="uk-UA"/>
        </w:rPr>
        <w:t xml:space="preserve">2026.   –   №   21.   –   С.   29-44.   </w:t>
      </w:r>
      <w:r w:rsidRPr="007724CB">
        <w:rPr>
          <w:i/>
          <w:iCs/>
          <w:color w:val="2D2C37"/>
          <w:szCs w:val="28"/>
          <w:lang w:val="uk-UA"/>
        </w:rPr>
        <w:t>Розглянуто   процес   інституційного   формування   та   розвитку   освіти   з   української   мови   в   Республіці   Корея   в   умовах   подвійної   трансформації   –   цифровізації   та   переосмислення   міжнародного   порядку.   Українську   мову   було   визначено   як   критично   важливу   іноземну   мову   відповідно   до   Закону   про   сприяння   освіті   з   критично   важливих   іноземних   мов   (офіційно   перекладеного   як   Less   Commonly   Taught   Foreign   Languages)   у   2016   р.,   а   її   значущість   ще   більше   зросла   після   повномасштабного   вторгнення   РФ   в   Україну   у   2022   р.   Освіта   українською   мовою   в   Кореї   функціонує   в   межах   висококонцентрованої,   одноінституційної   моделі,   зосередженої   на   факультеті   українознавства   Корейського   університету   іноземних   мов   Ханґук.   Проаналізовано   ключові   виклики,   з   якими   стикається   освіта   українською   мовою   в   цифрову   епоху,   зокрема   обмежена   доступність   автентичних   онлайн-матеріалів,   нестача   мультимодальних   ресурсів,   етичні   й   педагогічні   обмеження   використання   інструментів   на   основі   штучного   інтелекту   (ШІ),   а   також   культурна   дистанція   серед   здобувачів   освіти.   Запропоновано   перспективні   напрями   розвитку,   зокрема   створення   національної   цифрової   платформи   мовної   освіти,   інституціоналізація   змішаного   навчання,   обережне   й   обмежене   використання   ШІ,   а   також   посилення   зв’язків   між   освітою,   науковими   дослідженнями   та   суспільними   потребами,   пов’яза</w:t>
      </w:r>
      <w:r>
        <w:rPr>
          <w:i/>
          <w:iCs/>
          <w:color w:val="2D2C37"/>
          <w:szCs w:val="28"/>
          <w:lang w:val="uk-UA"/>
        </w:rPr>
        <w:t>ними з</w:t>
      </w:r>
      <w:r w:rsidRPr="007724CB">
        <w:rPr>
          <w:i/>
          <w:iCs/>
          <w:color w:val="2D2C37"/>
          <w:szCs w:val="28"/>
          <w:lang w:val="uk-UA"/>
        </w:rPr>
        <w:t xml:space="preserve"> післявоєнн</w:t>
      </w:r>
      <w:r>
        <w:rPr>
          <w:i/>
          <w:iCs/>
          <w:color w:val="2D2C37"/>
          <w:szCs w:val="28"/>
          <w:lang w:val="uk-UA"/>
        </w:rPr>
        <w:t xml:space="preserve">ою відбудовою України. </w:t>
      </w:r>
      <w:r w:rsidRPr="007724CB">
        <w:rPr>
          <w:color w:val="2D2C37"/>
          <w:szCs w:val="28"/>
          <w:lang w:val="uk-UA"/>
        </w:rPr>
        <w:t xml:space="preserve">Текст:   </w:t>
      </w:r>
      <w:hyperlink r:id="rId57" w:tgtFrame="_blank" w:history="1">
        <w:r w:rsidRPr="007724CB">
          <w:rPr>
            <w:rStyle w:val="a3"/>
            <w:szCs w:val="28"/>
          </w:rPr>
          <w:t>https://publications.lnu.edu.ua/collections/index.php/ukrinos/article/view/5141/5730</w:t>
        </w:r>
      </w:hyperlink>
    </w:p>
    <w:p w:rsidR="00954B32" w:rsidRPr="007724CB" w:rsidRDefault="00954B32" w:rsidP="00954B32">
      <w:pPr>
        <w:pStyle w:val="xfmc2"/>
        <w:numPr>
          <w:ilvl w:val="0"/>
          <w:numId w:val="3"/>
        </w:numPr>
        <w:shd w:val="clear" w:color="auto" w:fill="FFFFFF"/>
        <w:spacing w:before="0" w:beforeAutospacing="0" w:after="120" w:afterAutospacing="0" w:line="360" w:lineRule="auto"/>
        <w:ind w:left="0" w:firstLine="567"/>
        <w:jc w:val="both"/>
        <w:rPr>
          <w:color w:val="2D2C37"/>
          <w:sz w:val="28"/>
          <w:szCs w:val="28"/>
        </w:rPr>
      </w:pPr>
      <w:r w:rsidRPr="007724CB">
        <w:rPr>
          <w:b/>
          <w:bCs/>
          <w:color w:val="2D2C37"/>
          <w:sz w:val="28"/>
          <w:szCs w:val="28"/>
          <w:lang w:val="uk-UA"/>
        </w:rPr>
        <w:lastRenderedPageBreak/>
        <w:t>Шевчук   А.</w:t>
      </w:r>
      <w:r w:rsidRPr="007724CB">
        <w:rPr>
          <w:b/>
          <w:bCs/>
          <w:color w:val="2D2C37"/>
          <w:sz w:val="28"/>
          <w:szCs w:val="28"/>
        </w:rPr>
        <w:t xml:space="preserve">   </w:t>
      </w:r>
      <w:r w:rsidRPr="007724CB">
        <w:rPr>
          <w:b/>
          <w:bCs/>
          <w:color w:val="2D2C37"/>
          <w:sz w:val="28"/>
          <w:szCs w:val="28"/>
          <w:lang w:val="uk-UA"/>
        </w:rPr>
        <w:t>НМТ-2026</w:t>
      </w:r>
      <w:r w:rsidRPr="007724CB">
        <w:rPr>
          <w:b/>
          <w:bCs/>
          <w:color w:val="2D2C37"/>
          <w:sz w:val="28"/>
          <w:szCs w:val="28"/>
        </w:rPr>
        <w:t xml:space="preserve">   </w:t>
      </w:r>
      <w:r w:rsidRPr="007724CB">
        <w:rPr>
          <w:b/>
          <w:bCs/>
          <w:color w:val="2D2C37"/>
          <w:sz w:val="28"/>
          <w:szCs w:val="28"/>
          <w:lang w:val="uk-UA"/>
        </w:rPr>
        <w:t>за   кордоном:   вільних   місць   вже   немає   в   17   містах</w:t>
      </w:r>
      <w:r w:rsidRPr="007724CB">
        <w:rPr>
          <w:color w:val="2D2C37"/>
          <w:sz w:val="28"/>
          <w:szCs w:val="28"/>
        </w:rPr>
        <w:t xml:space="preserve">   </w:t>
      </w:r>
      <w:r w:rsidRPr="007724CB">
        <w:rPr>
          <w:color w:val="2D2C37"/>
          <w:sz w:val="28"/>
          <w:szCs w:val="28"/>
          <w:lang w:val="uk-UA"/>
        </w:rPr>
        <w:t xml:space="preserve">[Електронний   ресурс]   /   А.   Шевчук   //   </w:t>
      </w:r>
      <w:r w:rsidRPr="007724CB">
        <w:rPr>
          <w:color w:val="2D2C37"/>
          <w:sz w:val="28"/>
          <w:szCs w:val="28"/>
        </w:rPr>
        <w:t>Korrespondent</w:t>
      </w:r>
      <w:r w:rsidRPr="007724CB">
        <w:rPr>
          <w:color w:val="2D2C37"/>
          <w:sz w:val="28"/>
          <w:szCs w:val="28"/>
          <w:lang w:val="uk-UA"/>
        </w:rPr>
        <w:t>.</w:t>
      </w:r>
      <w:r w:rsidRPr="007724CB">
        <w:rPr>
          <w:color w:val="2D2C37"/>
          <w:sz w:val="28"/>
          <w:szCs w:val="28"/>
        </w:rPr>
        <w:t>net</w:t>
      </w:r>
      <w:r w:rsidRPr="007724CB">
        <w:rPr>
          <w:color w:val="2D2C37"/>
          <w:sz w:val="28"/>
          <w:szCs w:val="28"/>
          <w:lang w:val="uk-UA"/>
        </w:rPr>
        <w:t xml:space="preserve">   :   [вебсайт].   –   2026.   –   24   берез.   —   Електрон.   дані.   </w:t>
      </w:r>
      <w:r w:rsidRPr="007724CB">
        <w:rPr>
          <w:i/>
          <w:iCs/>
          <w:color w:val="2D2C37"/>
          <w:sz w:val="28"/>
          <w:szCs w:val="28"/>
          <w:lang w:val="uk-UA"/>
        </w:rPr>
        <w:t xml:space="preserve">Наведено   інформацію   Українського   центру   оцінювання   якості   освіти   (УЦОЯО)   про   відсутність   вільних   місць   для   проходження   національного мультипредметного тесту  (НМТ)   в   17   містах   11   країн.   Серед   них:   Відень   (Австрія),   Варна   (Болгарія),   Мілан   (Італія),   Каунас   (Литва),   Дюссельдорф   і   Кельн   (Німеччина),   Вроцлав,   Гданськ,   Катовіце,   Краків,   Люблін   та   Познань   (Польща),   Бухарест   (Румунія),   Братислава   (Словаччина),   Чикаго   (США),   Прага   (Чехія)   та   Берн   (Швейцарія).   </w:t>
      </w:r>
      <w:r w:rsidRPr="007724CB">
        <w:rPr>
          <w:i/>
          <w:iCs/>
          <w:color w:val="2D2C37"/>
          <w:sz w:val="28"/>
          <w:szCs w:val="28"/>
        </w:rPr>
        <w:t xml:space="preserve">Подано   перелік   </w:t>
      </w:r>
      <w:proofErr w:type="gramStart"/>
      <w:r w:rsidRPr="007724CB">
        <w:rPr>
          <w:i/>
          <w:iCs/>
          <w:color w:val="2D2C37"/>
          <w:sz w:val="28"/>
          <w:szCs w:val="28"/>
        </w:rPr>
        <w:t>країн</w:t>
      </w:r>
      <w:proofErr w:type="gramEnd"/>
      <w:r w:rsidRPr="007724CB">
        <w:rPr>
          <w:i/>
          <w:iCs/>
          <w:color w:val="2D2C37"/>
          <w:sz w:val="28"/>
          <w:szCs w:val="28"/>
        </w:rPr>
        <w:t>,   де   будуть   екзаменаційні   центри;   наведено   статистичні   дані   щодо   кіль</w:t>
      </w:r>
      <w:r>
        <w:rPr>
          <w:i/>
          <w:iCs/>
          <w:color w:val="2D2C37"/>
          <w:sz w:val="28"/>
          <w:szCs w:val="28"/>
        </w:rPr>
        <w:t xml:space="preserve">кості   осіб,   зареєстрованих на </w:t>
      </w:r>
      <w:r w:rsidRPr="007724CB">
        <w:rPr>
          <w:i/>
          <w:iCs/>
          <w:color w:val="2D2C37"/>
          <w:sz w:val="28"/>
          <w:szCs w:val="28"/>
        </w:rPr>
        <w:t xml:space="preserve"> НМТ</w:t>
      </w:r>
      <w:r>
        <w:rPr>
          <w:color w:val="2D2C37"/>
          <w:sz w:val="28"/>
          <w:szCs w:val="28"/>
        </w:rPr>
        <w:t>.</w:t>
      </w:r>
      <w:r w:rsidRPr="007724CB">
        <w:rPr>
          <w:color w:val="2D2C37"/>
          <w:sz w:val="28"/>
          <w:szCs w:val="28"/>
        </w:rPr>
        <w:t xml:space="preserve"> </w:t>
      </w:r>
      <w:r>
        <w:rPr>
          <w:color w:val="2D2C37"/>
          <w:sz w:val="28"/>
          <w:szCs w:val="28"/>
          <w:lang w:val="uk-UA"/>
        </w:rPr>
        <w:t xml:space="preserve">            </w:t>
      </w:r>
      <w:r w:rsidRPr="007724CB">
        <w:rPr>
          <w:color w:val="2D2C37"/>
          <w:sz w:val="28"/>
          <w:szCs w:val="28"/>
        </w:rPr>
        <w:t xml:space="preserve">Текст:   </w:t>
      </w:r>
      <w:hyperlink r:id="rId58" w:tgtFrame="_blank" w:history="1">
        <w:r w:rsidRPr="007724CB">
          <w:rPr>
            <w:rStyle w:val="a3"/>
            <w:rFonts w:eastAsiaTheme="majorEastAsia"/>
            <w:sz w:val="28"/>
            <w:szCs w:val="28"/>
            <w:lang w:val="uk-UA"/>
          </w:rPr>
          <w:t>https://ua.korrespondent.net/ukraine/4865005-nmt-2026-za-kordonom-vilnykh-mists-vzhe-nemaie-v-17-mistakh</w:t>
        </w:r>
      </w:hyperlink>
    </w:p>
    <w:p w:rsidR="00954B32" w:rsidRPr="007724CB" w:rsidRDefault="00954B32" w:rsidP="00954B32">
      <w:pPr>
        <w:pStyle w:val="xfmc2"/>
        <w:numPr>
          <w:ilvl w:val="0"/>
          <w:numId w:val="3"/>
        </w:numPr>
        <w:shd w:val="clear" w:color="auto" w:fill="FFFFFF"/>
        <w:spacing w:before="0" w:beforeAutospacing="0" w:after="120" w:afterAutospacing="0" w:line="360" w:lineRule="auto"/>
        <w:ind w:left="0" w:firstLine="567"/>
        <w:jc w:val="both"/>
        <w:rPr>
          <w:color w:val="2D2C37"/>
          <w:sz w:val="28"/>
          <w:szCs w:val="28"/>
          <w:lang w:val="uk-UA"/>
        </w:rPr>
      </w:pPr>
      <w:r w:rsidRPr="007724CB">
        <w:rPr>
          <w:b/>
          <w:bCs/>
          <w:color w:val="2D2C37"/>
          <w:sz w:val="28"/>
          <w:szCs w:val="28"/>
          <w:lang w:val="uk-UA"/>
        </w:rPr>
        <w:t>Шевчук   А.</w:t>
      </w:r>
      <w:r w:rsidRPr="007724CB">
        <w:rPr>
          <w:b/>
          <w:bCs/>
          <w:color w:val="2D2C37"/>
          <w:sz w:val="28"/>
          <w:szCs w:val="28"/>
        </w:rPr>
        <w:t xml:space="preserve">   </w:t>
      </w:r>
      <w:r w:rsidRPr="007724CB">
        <w:rPr>
          <w:b/>
          <w:bCs/>
          <w:color w:val="2D2C37"/>
          <w:sz w:val="28"/>
          <w:szCs w:val="28"/>
          <w:lang w:val="uk-UA"/>
        </w:rPr>
        <w:t>У   поліції   пояснили,   коли   штрафуватимуть   батьків за прогули школи   дітьми</w:t>
      </w:r>
      <w:r w:rsidRPr="007724CB">
        <w:rPr>
          <w:b/>
          <w:bCs/>
          <w:color w:val="2D2C37"/>
          <w:sz w:val="28"/>
          <w:szCs w:val="28"/>
        </w:rPr>
        <w:t xml:space="preserve">   </w:t>
      </w:r>
      <w:r w:rsidRPr="007724CB">
        <w:rPr>
          <w:color w:val="2D2C37"/>
          <w:sz w:val="28"/>
          <w:szCs w:val="28"/>
          <w:lang w:val="uk-UA"/>
        </w:rPr>
        <w:t xml:space="preserve">[Електронний   ресурс]   /   А.   Шевчук   //   </w:t>
      </w:r>
      <w:r w:rsidRPr="007724CB">
        <w:rPr>
          <w:color w:val="2D2C37"/>
          <w:sz w:val="28"/>
          <w:szCs w:val="28"/>
        </w:rPr>
        <w:t>Korrespondent</w:t>
      </w:r>
      <w:r w:rsidRPr="007724CB">
        <w:rPr>
          <w:color w:val="2D2C37"/>
          <w:sz w:val="28"/>
          <w:szCs w:val="28"/>
          <w:lang w:val="uk-UA"/>
        </w:rPr>
        <w:t>.</w:t>
      </w:r>
      <w:r w:rsidRPr="007724CB">
        <w:rPr>
          <w:color w:val="2D2C37"/>
          <w:sz w:val="28"/>
          <w:szCs w:val="28"/>
        </w:rPr>
        <w:t>net</w:t>
      </w:r>
      <w:r w:rsidRPr="007724CB">
        <w:rPr>
          <w:color w:val="2D2C37"/>
          <w:sz w:val="28"/>
          <w:szCs w:val="28"/>
          <w:lang w:val="uk-UA"/>
        </w:rPr>
        <w:t xml:space="preserve">   :   [вебсайт].   –   2026.   –   24   берез.   —   Електрон.   дані.   </w:t>
      </w:r>
      <w:r w:rsidRPr="007724CB">
        <w:rPr>
          <w:i/>
          <w:iCs/>
          <w:color w:val="2D2C37"/>
          <w:sz w:val="28"/>
          <w:szCs w:val="28"/>
          <w:lang w:val="uk-UA"/>
        </w:rPr>
        <w:t xml:space="preserve">Як   зазначили   у   пресслужбі   Ювенальної   поліції   України,   повідомлення   про   автоматичні   штрафи   для   батьків   за   пропуски   дітей   занять   у   школах   не   відповідають   дійсності.   У   поліції   пояснили,   що   постановою   Кабінету   Міністрів   України   від   25.02.2026   №   241   внесено   зміни   до   порядку   обліку   дітей   дошкільного   та   шкільного   віку.   </w:t>
      </w:r>
      <w:proofErr w:type="gramStart"/>
      <w:r w:rsidRPr="007724CB">
        <w:rPr>
          <w:i/>
          <w:iCs/>
          <w:color w:val="2D2C37"/>
          <w:sz w:val="28"/>
          <w:szCs w:val="28"/>
        </w:rPr>
        <w:t>Ц</w:t>
      </w:r>
      <w:proofErr w:type="gramEnd"/>
      <w:r w:rsidRPr="007724CB">
        <w:rPr>
          <w:i/>
          <w:iCs/>
          <w:color w:val="2D2C37"/>
          <w:sz w:val="28"/>
          <w:szCs w:val="28"/>
        </w:rPr>
        <w:t xml:space="preserve">і   зміни   стосуються   виключно   обліку   дітей,   які   не   охоплені   навчанням,   а   не   контролю   за   окремими   пропусками   занять.   </w:t>
      </w:r>
      <w:proofErr w:type="gramStart"/>
      <w:r w:rsidRPr="007724CB">
        <w:rPr>
          <w:i/>
          <w:iCs/>
          <w:color w:val="2D2C37"/>
          <w:sz w:val="28"/>
          <w:szCs w:val="28"/>
        </w:rPr>
        <w:t>У   разі   виявлення   таких   дітей   заклади   освіти   повинні:   внести   інформацію   до   відповідних   електронних   систем;</w:t>
      </w:r>
      <w:proofErr w:type="gramEnd"/>
      <w:r w:rsidRPr="007724CB">
        <w:rPr>
          <w:i/>
          <w:iCs/>
          <w:color w:val="2D2C37"/>
          <w:sz w:val="28"/>
          <w:szCs w:val="28"/>
        </w:rPr>
        <w:t xml:space="preserve">   повідомити   служби   у   справах   дітей   і   </w:t>
      </w:r>
      <w:proofErr w:type="gramStart"/>
      <w:r w:rsidRPr="007724CB">
        <w:rPr>
          <w:i/>
          <w:iCs/>
          <w:color w:val="2D2C37"/>
          <w:sz w:val="28"/>
          <w:szCs w:val="28"/>
        </w:rPr>
        <w:t>п</w:t>
      </w:r>
      <w:proofErr w:type="gramEnd"/>
      <w:r w:rsidRPr="007724CB">
        <w:rPr>
          <w:i/>
          <w:iCs/>
          <w:color w:val="2D2C37"/>
          <w:sz w:val="28"/>
          <w:szCs w:val="28"/>
        </w:rPr>
        <w:t xml:space="preserve">ідрозділи   Національної   поліції.   Поліцію   залучають   у   тих   випадках,   коли   дитина   тривалий   час   не   відвідує   школу   без   поважних   причин,   відсутній   зв’язок   із   батьками   або   </w:t>
      </w:r>
      <w:r w:rsidRPr="007724CB">
        <w:rPr>
          <w:i/>
          <w:iCs/>
          <w:color w:val="2D2C37"/>
          <w:sz w:val="28"/>
          <w:szCs w:val="28"/>
        </w:rPr>
        <w:lastRenderedPageBreak/>
        <w:t xml:space="preserve">існує   ризик   порушення   права   дитини   на   освіту.   У   таких   ситуаціях   </w:t>
      </w:r>
      <w:proofErr w:type="gramStart"/>
      <w:r w:rsidRPr="007724CB">
        <w:rPr>
          <w:i/>
          <w:iCs/>
          <w:color w:val="2D2C37"/>
          <w:sz w:val="28"/>
          <w:szCs w:val="28"/>
        </w:rPr>
        <w:t>п</w:t>
      </w:r>
      <w:proofErr w:type="gramEnd"/>
      <w:r w:rsidRPr="007724CB">
        <w:rPr>
          <w:i/>
          <w:iCs/>
          <w:color w:val="2D2C37"/>
          <w:sz w:val="28"/>
          <w:szCs w:val="28"/>
        </w:rPr>
        <w:t xml:space="preserve">ідрозділи   ювенальної   превенції   можуть:   з’ясувати   причини   відсутності   дитини;   сприяти   її   поверненню   до   навчання;   перевірити   умови   виховання   та   безпеки.   Водночас   </w:t>
      </w:r>
      <w:proofErr w:type="gramStart"/>
      <w:r w:rsidRPr="007724CB">
        <w:rPr>
          <w:i/>
          <w:iCs/>
          <w:color w:val="2D2C37"/>
          <w:sz w:val="28"/>
          <w:szCs w:val="28"/>
        </w:rPr>
        <w:t>це   не</w:t>
      </w:r>
      <w:proofErr w:type="gramEnd"/>
      <w:r w:rsidRPr="007724CB">
        <w:rPr>
          <w:i/>
          <w:iCs/>
          <w:color w:val="2D2C37"/>
          <w:sz w:val="28"/>
          <w:szCs w:val="28"/>
        </w:rPr>
        <w:t xml:space="preserve">   є   механізмом   реагування   на   кожен   окремий   пропуск   занять</w:t>
      </w:r>
      <w:r w:rsidRPr="007724CB">
        <w:rPr>
          <w:color w:val="2D2C37"/>
          <w:sz w:val="28"/>
          <w:szCs w:val="28"/>
        </w:rPr>
        <w:t xml:space="preserve">.   Текст:   </w:t>
      </w:r>
      <w:hyperlink r:id="rId59" w:tgtFrame="_blank" w:history="1">
        <w:r w:rsidRPr="007724CB">
          <w:rPr>
            <w:rStyle w:val="a3"/>
            <w:rFonts w:eastAsiaTheme="majorEastAsia"/>
            <w:sz w:val="28"/>
            <w:szCs w:val="28"/>
            <w:lang w:val="uk-UA"/>
          </w:rPr>
          <w:t>https://ua.korrespondent.net/ukraine/4865035-u-politsii-poiasnyly-koly-shtrafuvatymut-batkiv-za-prohuly-shkoly-ditmy</w:t>
        </w:r>
      </w:hyperlink>
    </w:p>
    <w:p w:rsidR="00954B32" w:rsidRPr="007724CB" w:rsidRDefault="00954B32" w:rsidP="00954B32">
      <w:pPr>
        <w:pStyle w:val="a5"/>
        <w:numPr>
          <w:ilvl w:val="0"/>
          <w:numId w:val="3"/>
        </w:numPr>
        <w:spacing w:after="120" w:line="360" w:lineRule="auto"/>
        <w:ind w:left="0" w:firstLine="567"/>
        <w:jc w:val="both"/>
        <w:rPr>
          <w:szCs w:val="28"/>
          <w:shd w:val="clear" w:color="auto" w:fill="FFFFFF"/>
          <w:lang w:val="uk-UA"/>
        </w:rPr>
      </w:pPr>
      <w:r w:rsidRPr="007724CB">
        <w:rPr>
          <w:b/>
          <w:szCs w:val="28"/>
          <w:shd w:val="clear" w:color="auto" w:fill="FFFFFF"/>
          <w:lang w:val="uk-UA"/>
        </w:rPr>
        <w:t>Шумілова І.   Ф.   Цифрова   трансформація   аграрної   освіти   України в умовах   війни</w:t>
      </w:r>
      <w:r w:rsidRPr="007724CB">
        <w:rPr>
          <w:szCs w:val="28"/>
          <w:shd w:val="clear" w:color="auto" w:fill="FFFFFF"/>
          <w:lang w:val="uk-UA"/>
        </w:rPr>
        <w:t xml:space="preserve">   </w:t>
      </w:r>
      <w:r w:rsidRPr="007724CB">
        <w:rPr>
          <w:szCs w:val="28"/>
          <w:lang w:val="uk-UA"/>
        </w:rPr>
        <w:t xml:space="preserve">[Електронний   ресурс   ]   /      І.   Ф.   Шумілова,   С.   В.   Михнюк   //   Сусп-во   та   нац.   інтереси.      –   2026.   –   №   3   (23).   –   С.   886-899.      </w:t>
      </w:r>
      <w:r w:rsidRPr="007724CB">
        <w:rPr>
          <w:i/>
          <w:szCs w:val="28"/>
          <w:shd w:val="clear" w:color="auto" w:fill="FFFFFF"/>
          <w:lang w:val="uk-UA"/>
        </w:rPr>
        <w:t xml:space="preserve">Розглянуто   </w:t>
      </w:r>
      <w:r w:rsidRPr="007724CB">
        <w:rPr>
          <w:rFonts w:eastAsia="Times New Roman"/>
          <w:i/>
          <w:color w:val="000000"/>
          <w:szCs w:val="28"/>
          <w:lang w:val="uk-UA" w:eastAsia="ru-RU"/>
        </w:rPr>
        <w:t>процес   цифрової   трансформації   агр</w:t>
      </w:r>
      <w:r>
        <w:rPr>
          <w:rFonts w:eastAsia="Times New Roman"/>
          <w:i/>
          <w:color w:val="000000"/>
          <w:szCs w:val="28"/>
          <w:lang w:val="uk-UA" w:eastAsia="ru-RU"/>
        </w:rPr>
        <w:t xml:space="preserve">арної   освіти   України   в   умовах  </w:t>
      </w:r>
      <w:r w:rsidRPr="007724CB">
        <w:rPr>
          <w:rFonts w:eastAsia="Times New Roman"/>
          <w:i/>
          <w:color w:val="000000"/>
          <w:szCs w:val="28"/>
          <w:lang w:val="uk-UA" w:eastAsia="ru-RU"/>
        </w:rPr>
        <w:t xml:space="preserve"> повномасштабн</w:t>
      </w:r>
      <w:r>
        <w:rPr>
          <w:rFonts w:eastAsia="Times New Roman"/>
          <w:i/>
          <w:color w:val="000000"/>
          <w:szCs w:val="28"/>
          <w:lang w:val="uk-UA" w:eastAsia="ru-RU"/>
        </w:rPr>
        <w:t xml:space="preserve">ої   війни      та      її  </w:t>
      </w:r>
      <w:r w:rsidRPr="007724CB">
        <w:rPr>
          <w:rFonts w:eastAsia="Times New Roman"/>
          <w:i/>
          <w:color w:val="000000"/>
          <w:szCs w:val="28"/>
          <w:lang w:val="uk-UA" w:eastAsia="ru-RU"/>
        </w:rPr>
        <w:t xml:space="preserve">інтеграції      в   систему   </w:t>
      </w:r>
      <w:r>
        <w:rPr>
          <w:rFonts w:eastAsia="Times New Roman"/>
          <w:i/>
          <w:color w:val="000000"/>
          <w:szCs w:val="28"/>
          <w:lang w:val="uk-UA" w:eastAsia="ru-RU"/>
        </w:rPr>
        <w:t xml:space="preserve">антикризового   менеджменту  закладів    вищої  </w:t>
      </w:r>
      <w:r w:rsidRPr="007724CB">
        <w:rPr>
          <w:rFonts w:eastAsia="Times New Roman"/>
          <w:i/>
          <w:color w:val="000000"/>
          <w:szCs w:val="28"/>
          <w:lang w:val="uk-UA" w:eastAsia="ru-RU"/>
        </w:rPr>
        <w:t>освіти   (ЗВО).      Проаналізовано   вплив   зовнішні</w:t>
      </w:r>
      <w:r>
        <w:rPr>
          <w:rFonts w:eastAsia="Times New Roman"/>
          <w:i/>
          <w:color w:val="000000"/>
          <w:szCs w:val="28"/>
          <w:lang w:val="uk-UA" w:eastAsia="ru-RU"/>
        </w:rPr>
        <w:t xml:space="preserve">х      суспільно-політичних  </w:t>
      </w:r>
      <w:r w:rsidRPr="007724CB">
        <w:rPr>
          <w:rFonts w:eastAsia="Times New Roman"/>
          <w:i/>
          <w:color w:val="000000"/>
          <w:szCs w:val="28"/>
          <w:lang w:val="uk-UA" w:eastAsia="ru-RU"/>
        </w:rPr>
        <w:t xml:space="preserve">і      безпекових      факторів   на  функціонування вищих навчальних закладів (ВНЗ) </w:t>
      </w:r>
      <w:r>
        <w:rPr>
          <w:rFonts w:eastAsia="Times New Roman"/>
          <w:i/>
          <w:color w:val="000000"/>
          <w:szCs w:val="28"/>
          <w:lang w:val="uk-UA" w:eastAsia="ru-RU"/>
        </w:rPr>
        <w:t>і</w:t>
      </w:r>
      <w:r w:rsidRPr="007724CB">
        <w:rPr>
          <w:rFonts w:eastAsia="Times New Roman"/>
          <w:i/>
          <w:color w:val="000000"/>
          <w:szCs w:val="28"/>
          <w:lang w:val="uk-UA" w:eastAsia="ru-RU"/>
        </w:rPr>
        <w:t xml:space="preserve">   вказано   на   необхідність   гнучких   і   адаптивних   управлінських   стратегій.   Використовуючи   міжнародний   досвід,   зокрема   підходи   західних</w:t>
      </w:r>
      <w:r>
        <w:rPr>
          <w:rFonts w:eastAsia="Times New Roman"/>
          <w:i/>
          <w:color w:val="000000"/>
          <w:szCs w:val="28"/>
          <w:lang w:val="uk-UA" w:eastAsia="ru-RU"/>
        </w:rPr>
        <w:t xml:space="preserve">      університетів  до   кризового      управління,  </w:t>
      </w:r>
      <w:r w:rsidRPr="007724CB">
        <w:rPr>
          <w:rFonts w:eastAsia="Times New Roman"/>
          <w:i/>
          <w:color w:val="000000"/>
          <w:szCs w:val="28"/>
          <w:lang w:val="uk-UA" w:eastAsia="ru-RU"/>
        </w:rPr>
        <w:t xml:space="preserve"> розг</w:t>
      </w:r>
      <w:r>
        <w:rPr>
          <w:rFonts w:eastAsia="Times New Roman"/>
          <w:i/>
          <w:color w:val="000000"/>
          <w:szCs w:val="28"/>
          <w:lang w:val="uk-UA" w:eastAsia="ru-RU"/>
        </w:rPr>
        <w:t xml:space="preserve">лянуто   ключові   принципи </w:t>
      </w:r>
      <w:r w:rsidRPr="007724CB">
        <w:rPr>
          <w:rFonts w:eastAsia="Times New Roman"/>
          <w:i/>
          <w:color w:val="000000"/>
          <w:szCs w:val="28"/>
          <w:lang w:val="uk-UA" w:eastAsia="ru-RU"/>
        </w:rPr>
        <w:t xml:space="preserve"> еф</w:t>
      </w:r>
      <w:r>
        <w:rPr>
          <w:rFonts w:eastAsia="Times New Roman"/>
          <w:i/>
          <w:color w:val="000000"/>
          <w:szCs w:val="28"/>
          <w:lang w:val="uk-UA" w:eastAsia="ru-RU"/>
        </w:rPr>
        <w:t xml:space="preserve">ективного   антикризового  менеджменту,      включно </w:t>
      </w:r>
      <w:r w:rsidRPr="007724CB">
        <w:rPr>
          <w:rFonts w:eastAsia="Times New Roman"/>
          <w:i/>
          <w:color w:val="000000"/>
          <w:szCs w:val="28"/>
          <w:lang w:val="uk-UA" w:eastAsia="ru-RU"/>
        </w:rPr>
        <w:t xml:space="preserve"> з      проактивною   кому</w:t>
      </w:r>
      <w:r>
        <w:rPr>
          <w:rFonts w:eastAsia="Times New Roman"/>
          <w:i/>
          <w:color w:val="000000"/>
          <w:szCs w:val="28"/>
          <w:lang w:val="uk-UA" w:eastAsia="ru-RU"/>
        </w:rPr>
        <w:t xml:space="preserve">нікацією, плануванням наступності керівництва,кризовим  плануванням,  </w:t>
      </w:r>
      <w:r w:rsidRPr="007724CB">
        <w:rPr>
          <w:rFonts w:eastAsia="Times New Roman"/>
          <w:i/>
          <w:color w:val="000000"/>
          <w:szCs w:val="28"/>
          <w:lang w:val="uk-UA" w:eastAsia="ru-RU"/>
        </w:rPr>
        <w:t>залученням  зацікавлених   сторін,   безперервним   навчанням   і   лідерством.</w:t>
      </w:r>
      <w:r w:rsidRPr="007724CB">
        <w:rPr>
          <w:i/>
          <w:szCs w:val="28"/>
          <w:shd w:val="clear" w:color="auto" w:fill="FFFFFF"/>
          <w:lang w:val="uk-UA"/>
        </w:rPr>
        <w:t xml:space="preserve">   Вказано</w:t>
      </w:r>
      <w:r>
        <w:rPr>
          <w:i/>
          <w:szCs w:val="28"/>
          <w:shd w:val="clear" w:color="auto" w:fill="FFFFFF"/>
          <w:lang w:val="uk-UA"/>
        </w:rPr>
        <w:t xml:space="preserve"> </w:t>
      </w:r>
      <w:r w:rsidRPr="007724CB">
        <w:rPr>
          <w:i/>
          <w:szCs w:val="28"/>
          <w:shd w:val="clear" w:color="auto" w:fill="FFFFFF"/>
          <w:lang w:val="uk-UA"/>
        </w:rPr>
        <w:t>на особливу   роль      цифрових      компетентностей      студентів      і   викладачів,      що      забезпечує      стійкість   освітніх   установ   і   готує   фахівців   для   відбудови   аграрного   сектора   післявоєнного   періоду</w:t>
      </w:r>
      <w:r w:rsidRPr="007724CB">
        <w:rPr>
          <w:szCs w:val="28"/>
          <w:shd w:val="clear" w:color="auto" w:fill="FFFFFF"/>
          <w:lang w:val="uk-UA"/>
        </w:rPr>
        <w:t xml:space="preserve">.   Текст   :   </w:t>
      </w:r>
      <w:hyperlink r:id="rId60" w:history="1">
        <w:r w:rsidRPr="007724CB">
          <w:rPr>
            <w:rStyle w:val="a3"/>
            <w:szCs w:val="28"/>
            <w:shd w:val="clear" w:color="auto" w:fill="FFFFFF"/>
            <w:lang w:val="uk-UA"/>
          </w:rPr>
          <w:t>https://perspectives.pp.ua/index.php/sni/article/view/38733/38743</w:t>
        </w:r>
      </w:hyperlink>
    </w:p>
    <w:p w:rsidR="00954B32" w:rsidRPr="007724CB" w:rsidRDefault="00954B32" w:rsidP="00954B32">
      <w:pPr>
        <w:pStyle w:val="a5"/>
        <w:numPr>
          <w:ilvl w:val="0"/>
          <w:numId w:val="3"/>
        </w:numPr>
        <w:shd w:val="clear" w:color="auto" w:fill="FFFFFF"/>
        <w:spacing w:after="120" w:line="360" w:lineRule="auto"/>
        <w:ind w:left="0" w:firstLine="567"/>
        <w:jc w:val="both"/>
        <w:rPr>
          <w:color w:val="2D2C37"/>
          <w:szCs w:val="28"/>
        </w:rPr>
      </w:pPr>
      <w:r w:rsidRPr="007724CB">
        <w:rPr>
          <w:b/>
          <w:bCs/>
          <w:color w:val="2D2C37"/>
          <w:szCs w:val="28"/>
        </w:rPr>
        <w:t xml:space="preserve">Щоб виконати законодавство щодо   </w:t>
      </w:r>
      <w:proofErr w:type="gramStart"/>
      <w:r w:rsidRPr="007724CB">
        <w:rPr>
          <w:b/>
          <w:bCs/>
          <w:color w:val="2D2C37"/>
          <w:szCs w:val="28"/>
        </w:rPr>
        <w:t>п</w:t>
      </w:r>
      <w:proofErr w:type="gramEnd"/>
      <w:r w:rsidRPr="007724CB">
        <w:rPr>
          <w:b/>
          <w:bCs/>
          <w:color w:val="2D2C37"/>
          <w:szCs w:val="28"/>
        </w:rPr>
        <w:t xml:space="preserve">ідвищення   заробітних   плат освітянам, необхідно переглянути структуру оплати праці   педагогів — голова профільного Комітету Сергій   Бабак   </w:t>
      </w:r>
      <w:r w:rsidRPr="007724CB">
        <w:rPr>
          <w:bCs/>
          <w:iCs/>
          <w:color w:val="2D2C37"/>
          <w:szCs w:val="28"/>
          <w:shd w:val="clear" w:color="auto" w:fill="FFFFFF"/>
        </w:rPr>
        <w:t>[Електронний   ресурс]</w:t>
      </w:r>
      <w:r w:rsidRPr="007724CB">
        <w:rPr>
          <w:bCs/>
          <w:color w:val="2D2C37"/>
          <w:szCs w:val="28"/>
          <w:shd w:val="clear" w:color="auto" w:fill="FFFFFF"/>
        </w:rPr>
        <w:t xml:space="preserve"> / Прес-служба Апарату Верхов.   Ради   України   //   Голос   </w:t>
      </w:r>
      <w:proofErr w:type="gramStart"/>
      <w:r w:rsidRPr="007724CB">
        <w:rPr>
          <w:bCs/>
          <w:color w:val="2D2C37"/>
          <w:szCs w:val="28"/>
          <w:shd w:val="clear" w:color="auto" w:fill="FFFFFF"/>
        </w:rPr>
        <w:t>Укра</w:t>
      </w:r>
      <w:proofErr w:type="gramEnd"/>
      <w:r w:rsidRPr="007724CB">
        <w:rPr>
          <w:bCs/>
          <w:color w:val="2D2C37"/>
          <w:szCs w:val="28"/>
          <w:shd w:val="clear" w:color="auto" w:fill="FFFFFF"/>
        </w:rPr>
        <w:t>їни.   –   2026.   –   26   берез.   [№   560].   –   Електрон.   дані.</w:t>
      </w:r>
      <w:r w:rsidRPr="007724CB">
        <w:rPr>
          <w:b/>
          <w:bCs/>
          <w:color w:val="2D2C37"/>
          <w:szCs w:val="28"/>
          <w:shd w:val="clear" w:color="auto" w:fill="FFFFFF"/>
        </w:rPr>
        <w:t xml:space="preserve">   </w:t>
      </w:r>
      <w:r w:rsidRPr="007724CB">
        <w:rPr>
          <w:i/>
          <w:iCs/>
          <w:color w:val="2D2C37"/>
          <w:szCs w:val="28"/>
          <w:shd w:val="clear" w:color="auto" w:fill="FFFFFF"/>
        </w:rPr>
        <w:t xml:space="preserve">Повідомлено,   що   </w:t>
      </w:r>
      <w:r w:rsidRPr="007724CB">
        <w:rPr>
          <w:i/>
          <w:iCs/>
          <w:color w:val="2D2C37"/>
          <w:szCs w:val="28"/>
          <w:shd w:val="clear" w:color="auto" w:fill="FFFFFF"/>
        </w:rPr>
        <w:lastRenderedPageBreak/>
        <w:t xml:space="preserve">Комітет   Верховної   Ради   України   (ВР   України)   з   питань   освіти,   науки   та   інновацій   </w:t>
      </w:r>
      <w:proofErr w:type="gramStart"/>
      <w:r w:rsidRPr="007724CB">
        <w:rPr>
          <w:i/>
          <w:iCs/>
          <w:color w:val="2D2C37"/>
          <w:szCs w:val="28"/>
          <w:shd w:val="clear" w:color="auto" w:fill="FFFFFF"/>
        </w:rPr>
        <w:t>пров</w:t>
      </w:r>
      <w:proofErr w:type="gramEnd"/>
      <w:r w:rsidRPr="007724CB">
        <w:rPr>
          <w:i/>
          <w:iCs/>
          <w:color w:val="2D2C37"/>
          <w:szCs w:val="28"/>
          <w:shd w:val="clear" w:color="auto" w:fill="FFFFFF"/>
        </w:rPr>
        <w:t xml:space="preserve">ів   моніторинг   оплати   праці   педагогічних   працівників   закладів   загальної   середньої   освіти   (ЗЗСО)   за   січень   2026   р.   За   словами   голови   Комітету   Сергія   Бабака,   щоб   виконати   законодавство   щодо   підвищення   заробітних   плат   учителям   до   </w:t>
      </w:r>
      <w:proofErr w:type="gramStart"/>
      <w:r w:rsidRPr="007724CB">
        <w:rPr>
          <w:i/>
          <w:iCs/>
          <w:color w:val="2D2C37"/>
          <w:szCs w:val="28"/>
          <w:shd w:val="clear" w:color="auto" w:fill="FFFFFF"/>
        </w:rPr>
        <w:t>р</w:t>
      </w:r>
      <w:proofErr w:type="gramEnd"/>
      <w:r w:rsidRPr="007724CB">
        <w:rPr>
          <w:i/>
          <w:iCs/>
          <w:color w:val="2D2C37"/>
          <w:szCs w:val="28"/>
          <w:shd w:val="clear" w:color="auto" w:fill="FFFFFF"/>
        </w:rPr>
        <w:t xml:space="preserve">івня   трьох   мінімальних   окладів,   необхідно   переглянути   структуру   оплати   праці   педагогів.   Він   пояснив,   що   нинішня   система   передбачає   відносно   невеликий   базовий   оклад   і   значну   кількість   надбавок,   які   залежать   від   стажу,   навантаження   та   інших   факторів.   У   разі   підвищення   базового   окладу   до   рівня   трьох   мінімальних   зарплат   це   автоматично   призведе   до   пропорційного   зростання   всіх   надбавок.   У   результаті,   за   оцінками,   загальний   </w:t>
      </w:r>
      <w:proofErr w:type="gramStart"/>
      <w:r w:rsidRPr="007724CB">
        <w:rPr>
          <w:i/>
          <w:iCs/>
          <w:color w:val="2D2C37"/>
          <w:szCs w:val="28"/>
          <w:shd w:val="clear" w:color="auto" w:fill="FFFFFF"/>
        </w:rPr>
        <w:t>р</w:t>
      </w:r>
      <w:proofErr w:type="gramEnd"/>
      <w:r w:rsidRPr="007724CB">
        <w:rPr>
          <w:i/>
          <w:iCs/>
          <w:color w:val="2D2C37"/>
          <w:szCs w:val="28"/>
          <w:shd w:val="clear" w:color="auto" w:fill="FFFFFF"/>
        </w:rPr>
        <w:t xml:space="preserve">івень   оплати   праці   може   сягнути   60   –   80   тис.   грн,   що   створить   додаткове   навантаження   на   державний   бюджет   у   розмірі   сотень   мільярдів   гривень.   Водночас   за   словами   С.   Бабака,   Комітет   </w:t>
      </w:r>
      <w:proofErr w:type="gramStart"/>
      <w:r w:rsidRPr="007724CB">
        <w:rPr>
          <w:i/>
          <w:iCs/>
          <w:color w:val="2D2C37"/>
          <w:szCs w:val="28"/>
          <w:shd w:val="clear" w:color="auto" w:fill="FFFFFF"/>
        </w:rPr>
        <w:t>п</w:t>
      </w:r>
      <w:proofErr w:type="gramEnd"/>
      <w:r w:rsidRPr="007724CB">
        <w:rPr>
          <w:i/>
          <w:iCs/>
          <w:color w:val="2D2C37"/>
          <w:szCs w:val="28"/>
          <w:shd w:val="clear" w:color="auto" w:fill="FFFFFF"/>
        </w:rPr>
        <w:t xml:space="preserve">ідтримує   підвищення   заробітних   плат   педагогічних   працівників:   воно   має   відбутися   на   основі   зміненої   збалансованої   моделі.   Також   він   наголосив,   що   рішення   щодо   рівня   заробітної   плати   педагогічних   працівників   ухвалює   Кабінет   Міністрів   України   (КМ   України).   Парламентський   Комітет   </w:t>
      </w:r>
      <w:proofErr w:type="gramStart"/>
      <w:r w:rsidRPr="007724CB">
        <w:rPr>
          <w:i/>
          <w:iCs/>
          <w:color w:val="2D2C37"/>
          <w:szCs w:val="28"/>
          <w:shd w:val="clear" w:color="auto" w:fill="FFFFFF"/>
        </w:rPr>
        <w:t>у</w:t>
      </w:r>
      <w:proofErr w:type="gramEnd"/>
      <w:r w:rsidRPr="007724CB">
        <w:rPr>
          <w:i/>
          <w:iCs/>
          <w:color w:val="2D2C37"/>
          <w:szCs w:val="28"/>
          <w:shd w:val="clear" w:color="auto" w:fill="FFFFFF"/>
        </w:rPr>
        <w:t xml:space="preserve">   межах   своїх   повноважень   і   надалі   здійснюватиме   контроль   і   реагуватиме   на   можливі   порушення.   </w:t>
      </w:r>
      <w:r w:rsidRPr="007724CB">
        <w:rPr>
          <w:color w:val="2D2C37"/>
          <w:szCs w:val="28"/>
          <w:shd w:val="clear" w:color="auto" w:fill="FFFFFF"/>
        </w:rPr>
        <w:t xml:space="preserve">Текст:   </w:t>
      </w:r>
      <w:hyperlink r:id="rId61" w:tgtFrame="_blank" w:history="1">
        <w:r w:rsidRPr="007724CB">
          <w:rPr>
            <w:rStyle w:val="a3"/>
            <w:szCs w:val="28"/>
            <w:shd w:val="clear" w:color="auto" w:fill="FFFFFF"/>
            <w:lang w:val="uk-UA"/>
          </w:rPr>
          <w:t>https://www.golos.com.ua/article/390687</w:t>
        </w:r>
      </w:hyperlink>
    </w:p>
    <w:p w:rsidR="00954B32" w:rsidRPr="007724CB" w:rsidRDefault="00954B32" w:rsidP="00954B32">
      <w:pPr>
        <w:pStyle w:val="a5"/>
        <w:numPr>
          <w:ilvl w:val="0"/>
          <w:numId w:val="3"/>
        </w:numPr>
        <w:shd w:val="clear" w:color="auto" w:fill="FFFFFF"/>
        <w:spacing w:after="120" w:line="360" w:lineRule="auto"/>
        <w:ind w:left="0" w:firstLine="567"/>
        <w:jc w:val="both"/>
        <w:rPr>
          <w:color w:val="2D2C37"/>
          <w:szCs w:val="28"/>
          <w:lang w:val="uk-UA"/>
        </w:rPr>
      </w:pPr>
      <w:r w:rsidRPr="007724CB">
        <w:rPr>
          <w:b/>
          <w:bCs/>
          <w:color w:val="2D2C37"/>
          <w:szCs w:val="28"/>
        </w:rPr>
        <w:t xml:space="preserve">Юлія Гришина: В   Україні   потрібно   формувати   культуру </w:t>
      </w:r>
      <w:r>
        <w:rPr>
          <w:b/>
          <w:bCs/>
          <w:color w:val="2D2C37"/>
          <w:szCs w:val="28"/>
        </w:rPr>
        <w:t xml:space="preserve">  використання   гаджетів і загалом </w:t>
      </w:r>
      <w:r w:rsidRPr="007724CB">
        <w:rPr>
          <w:b/>
          <w:bCs/>
          <w:color w:val="2D2C37"/>
          <w:szCs w:val="28"/>
        </w:rPr>
        <w:t xml:space="preserve">культуру   поводження   у   </w:t>
      </w:r>
      <w:proofErr w:type="gramStart"/>
      <w:r w:rsidRPr="007724CB">
        <w:rPr>
          <w:b/>
          <w:bCs/>
          <w:color w:val="2D2C37"/>
          <w:szCs w:val="28"/>
        </w:rPr>
        <w:t>цифровому</w:t>
      </w:r>
      <w:proofErr w:type="gramEnd"/>
      <w:r w:rsidRPr="007724CB">
        <w:rPr>
          <w:b/>
          <w:bCs/>
          <w:color w:val="2D2C37"/>
          <w:szCs w:val="28"/>
        </w:rPr>
        <w:t xml:space="preserve">   середовищі   </w:t>
      </w:r>
      <w:r w:rsidRPr="007724CB">
        <w:rPr>
          <w:bCs/>
          <w:iCs/>
          <w:color w:val="000000"/>
          <w:szCs w:val="28"/>
          <w:shd w:val="clear" w:color="auto" w:fill="FFFFFF"/>
          <w:lang w:val="uk-UA"/>
        </w:rPr>
        <w:t>[Електронний   ресурс]</w:t>
      </w:r>
      <w:r w:rsidRPr="007724CB">
        <w:rPr>
          <w:bCs/>
          <w:color w:val="000000"/>
          <w:szCs w:val="28"/>
          <w:shd w:val="clear" w:color="auto" w:fill="FFFFFF"/>
          <w:lang w:val="uk-UA"/>
        </w:rPr>
        <w:t xml:space="preserve">   /   Прес-служба   Апарату   Верхов.   Ради   України   //   Голос   України.   –   2026.   –   7   квіт.   [№   568].   –   Електрон.   дані.</w:t>
      </w:r>
      <w:r w:rsidRPr="007724CB">
        <w:rPr>
          <w:b/>
          <w:bCs/>
          <w:color w:val="000000"/>
          <w:szCs w:val="28"/>
          <w:shd w:val="clear" w:color="auto" w:fill="FFFFFF"/>
          <w:lang w:val="uk-UA"/>
        </w:rPr>
        <w:t xml:space="preserve">   </w:t>
      </w:r>
      <w:r w:rsidRPr="007724CB">
        <w:rPr>
          <w:i/>
          <w:iCs/>
          <w:color w:val="000000"/>
          <w:szCs w:val="28"/>
          <w:shd w:val="clear" w:color="auto" w:fill="FFFFFF"/>
          <w:lang w:val="uk-UA"/>
        </w:rPr>
        <w:t xml:space="preserve">Як   розповіла   членкиня   фракції   «Слуга   Народу»,   голова   підкомітету   з   питань   вищої   освіти   парламентського   Комітету   з   питань   освіти,   науки   та   інновацій   Юлія   Гришина,   у   парламенті   зареєстровано   законопроєкт,   який   передбачає   заборону   </w:t>
      </w:r>
      <w:r w:rsidRPr="007724CB">
        <w:rPr>
          <w:i/>
          <w:iCs/>
          <w:color w:val="000000"/>
          <w:szCs w:val="28"/>
          <w:shd w:val="clear" w:color="auto" w:fill="FFFFFF"/>
          <w:lang w:val="uk-UA"/>
        </w:rPr>
        <w:lastRenderedPageBreak/>
        <w:t xml:space="preserve">використання   під   час   уроків   телефонів,   планшетів   і   смартгодинників,   окрім   освітніх   або   медичних   потреб.   Вона   зауважила,   що   при   цьому   відповідне   питання   можна   врегулювати   на   рівні   рішення   педагогічної   ради   навчального   закладу.   Водночас   основну   увагу   сьогодні   слід   зосередити   на   формуванні   в   суспільстві   культури   використання   гаджетів.   Політикиня   додала,   що   питання   про   заборону   використання   гаджетів   сьогодні   є   достатньо   чутливим   для   нашого   суспільства,   і   не   всі   батьки   погодяться   з   такими   обмеженнями.   «Не   треба   забувати,   що   Україна   перебуває   у   стані   війни,   збройної   агресії   росії.   Тому   наявність   у   дитини   телефона   для   того,   щоб   швидко   з   нею   зв’язатися,   -   це </w:t>
      </w:r>
      <w:r>
        <w:rPr>
          <w:i/>
          <w:iCs/>
          <w:color w:val="000000"/>
          <w:szCs w:val="28"/>
          <w:shd w:val="clear" w:color="auto" w:fill="FFFFFF"/>
          <w:lang w:val="uk-UA"/>
        </w:rPr>
        <w:t xml:space="preserve">  ще   й   про   безпеку», - наголосила   народна депутатка.</w:t>
      </w:r>
      <w:r w:rsidRPr="007724CB">
        <w:rPr>
          <w:i/>
          <w:iCs/>
          <w:color w:val="000000"/>
          <w:szCs w:val="28"/>
          <w:shd w:val="clear" w:color="auto" w:fill="FFFFFF"/>
          <w:lang w:val="uk-UA"/>
        </w:rPr>
        <w:t xml:space="preserve"> </w:t>
      </w:r>
      <w:r w:rsidRPr="007724CB">
        <w:rPr>
          <w:color w:val="000000"/>
          <w:szCs w:val="28"/>
          <w:shd w:val="clear" w:color="auto" w:fill="FFFFFF"/>
          <w:lang w:val="uk-UA"/>
        </w:rPr>
        <w:t xml:space="preserve">Текст:   </w:t>
      </w:r>
      <w:hyperlink r:id="rId62" w:tgtFrame="_blank" w:history="1">
        <w:r w:rsidRPr="007724CB">
          <w:rPr>
            <w:rStyle w:val="a3"/>
            <w:szCs w:val="28"/>
            <w:shd w:val="clear" w:color="auto" w:fill="FFFFFF"/>
            <w:lang w:val="uk-UA"/>
          </w:rPr>
          <w:t>https://www.golos.com.ua/article/390805</w:t>
        </w:r>
      </w:hyperlink>
    </w:p>
    <w:p w:rsidR="00954B32" w:rsidRPr="007724CB" w:rsidRDefault="00954B32" w:rsidP="00954B32">
      <w:pPr>
        <w:pStyle w:val="a5"/>
        <w:numPr>
          <w:ilvl w:val="0"/>
          <w:numId w:val="3"/>
        </w:numPr>
        <w:spacing w:after="120" w:line="360" w:lineRule="auto"/>
        <w:ind w:left="0" w:firstLine="567"/>
        <w:jc w:val="both"/>
        <w:rPr>
          <w:szCs w:val="28"/>
          <w:lang w:val="uk-UA"/>
        </w:rPr>
      </w:pPr>
      <w:r w:rsidRPr="007724CB">
        <w:rPr>
          <w:b/>
          <w:bCs/>
          <w:szCs w:val="28"/>
        </w:rPr>
        <w:t xml:space="preserve">Юлія Гришина: Подолання освітніх втрат у дітей  та  молоді   має   глобальне   значення   для   майбутнього   України,   для   нашої   економіки   </w:t>
      </w:r>
      <w:r w:rsidRPr="007724CB">
        <w:rPr>
          <w:bCs/>
          <w:iCs/>
          <w:color w:val="000000"/>
          <w:szCs w:val="28"/>
          <w:shd w:val="clear" w:color="auto" w:fill="FFFFFF"/>
          <w:lang w:val="uk-UA"/>
        </w:rPr>
        <w:t>[Електронний   ресурс]</w:t>
      </w:r>
      <w:r w:rsidRPr="007724CB">
        <w:rPr>
          <w:bCs/>
          <w:color w:val="000000"/>
          <w:szCs w:val="28"/>
          <w:shd w:val="clear" w:color="auto" w:fill="FFFFFF"/>
          <w:lang w:val="uk-UA"/>
        </w:rPr>
        <w:t xml:space="preserve">   /   Прес-служба   Апарату   Верхов.   Ради   України   //   Голос   України.   –   2026.   –   28   берез.   [№   562].   –   Електрон.   дані.</w:t>
      </w:r>
      <w:r w:rsidRPr="007724CB">
        <w:rPr>
          <w:b/>
          <w:bCs/>
          <w:color w:val="000000"/>
          <w:szCs w:val="28"/>
          <w:shd w:val="clear" w:color="auto" w:fill="FFFFFF"/>
          <w:lang w:val="uk-UA"/>
        </w:rPr>
        <w:t xml:space="preserve">   </w:t>
      </w:r>
      <w:r w:rsidRPr="007724CB">
        <w:rPr>
          <w:i/>
          <w:iCs/>
          <w:color w:val="000000"/>
          <w:szCs w:val="28"/>
          <w:shd w:val="clear" w:color="auto" w:fill="FFFFFF"/>
          <w:lang w:val="uk-UA"/>
        </w:rPr>
        <w:t xml:space="preserve">Як   розповіла   членкиня   фракції   «Слуга   Народу»,   голова   підкомітету   з   питань   вищої   освіти   парламентського   Комітету   з   питань   освіти,   науки   та   інновацій   Юлія   Гришина,   держава   розширює   форми   підтримки   у   сфері   освіти,   запроваджуючи   нові   інструменти   допомоги,   які   дозволять   надолужити   освітні   втрати   й   забезпечити   рівний   доступ   до   якісної   освіти   для   дітей   і   дорослих.   «Через   пандемію   COVID-19   та   повномасштабне   вторгнення   росії   в   Україну   сьогодні   особливо   актуальною   є   проблема   освітніх   втрат.   Сотні   тисяч   дітей   і   молоді   в   Україні   потребують   заповнення   пробілів   у   знаннях.   І   це   питання   має   глобальне   значення   для   майбутнього   України,   для   нашої   економіки,   для   покращення   якості   людського   потенціалу.   Саме   тому   Верховна   Рада   підтримала   законопроєкт,   що   містить   </w:t>
      </w:r>
      <w:r w:rsidRPr="007724CB">
        <w:rPr>
          <w:i/>
          <w:iCs/>
          <w:color w:val="000000"/>
          <w:szCs w:val="28"/>
          <w:shd w:val="clear" w:color="auto" w:fill="FFFFFF"/>
          <w:lang w:val="uk-UA"/>
        </w:rPr>
        <w:lastRenderedPageBreak/>
        <w:t xml:space="preserve">перелік   заходів,   завдяки   яким   наші   діти   й   молодь   зможуть   надолужити   освітні   втрати»,   -   зазначила   політикиня.   </w:t>
      </w:r>
      <w:r w:rsidRPr="007724CB">
        <w:rPr>
          <w:color w:val="000000"/>
          <w:szCs w:val="28"/>
          <w:shd w:val="clear" w:color="auto" w:fill="FFFFFF"/>
          <w:lang w:val="uk-UA"/>
        </w:rPr>
        <w:t xml:space="preserve">Текст:   </w:t>
      </w:r>
      <w:hyperlink r:id="rId63" w:tgtFrame="_blank" w:history="1">
        <w:r w:rsidRPr="007724CB">
          <w:rPr>
            <w:rStyle w:val="a3"/>
            <w:szCs w:val="28"/>
            <w:shd w:val="clear" w:color="auto" w:fill="FFFFFF"/>
            <w:lang w:val="uk-UA"/>
          </w:rPr>
          <w:t>https://www.golos.com.ua/article/390715</w:t>
        </w:r>
      </w:hyperlink>
    </w:p>
    <w:p w:rsidR="00954B32" w:rsidRDefault="00954B32" w:rsidP="00954B32">
      <w:pPr>
        <w:pStyle w:val="a5"/>
        <w:numPr>
          <w:ilvl w:val="0"/>
          <w:numId w:val="3"/>
        </w:numPr>
        <w:autoSpaceDE w:val="0"/>
        <w:autoSpaceDN w:val="0"/>
        <w:adjustRightInd w:val="0"/>
        <w:spacing w:after="120" w:line="360" w:lineRule="auto"/>
        <w:ind w:left="0" w:firstLine="567"/>
        <w:jc w:val="both"/>
        <w:rPr>
          <w:szCs w:val="28"/>
          <w:lang w:val="uk-UA"/>
        </w:rPr>
      </w:pPr>
      <w:r w:rsidRPr="007724CB">
        <w:rPr>
          <w:b/>
          <w:szCs w:val="28"/>
          <w:lang w:val="uk-UA"/>
        </w:rPr>
        <w:t>Ющик  Л.   В.   Партнерська   взаємодія   батьків   і   педагогів   у сучасній дошкільній</w:t>
      </w:r>
      <w:r>
        <w:rPr>
          <w:b/>
          <w:szCs w:val="28"/>
          <w:lang w:val="uk-UA"/>
        </w:rPr>
        <w:t xml:space="preserve"> </w:t>
      </w:r>
      <w:r w:rsidRPr="007724CB">
        <w:rPr>
          <w:b/>
          <w:szCs w:val="28"/>
          <w:lang w:val="uk-UA"/>
        </w:rPr>
        <w:t>освіті:</w:t>
      </w:r>
      <w:r>
        <w:rPr>
          <w:b/>
          <w:szCs w:val="28"/>
          <w:lang w:val="uk-UA"/>
        </w:rPr>
        <w:t xml:space="preserve"> </w:t>
      </w:r>
      <w:r w:rsidRPr="007724CB">
        <w:rPr>
          <w:b/>
          <w:szCs w:val="28"/>
          <w:lang w:val="uk-UA"/>
        </w:rPr>
        <w:t>теоретичний</w:t>
      </w:r>
      <w:r>
        <w:rPr>
          <w:b/>
          <w:szCs w:val="28"/>
          <w:lang w:val="uk-UA"/>
        </w:rPr>
        <w:t xml:space="preserve"> </w:t>
      </w:r>
      <w:r w:rsidRPr="007724CB">
        <w:rPr>
          <w:b/>
          <w:szCs w:val="28"/>
          <w:lang w:val="uk-UA"/>
        </w:rPr>
        <w:t>аспект</w:t>
      </w:r>
      <w:r w:rsidRPr="007724CB">
        <w:rPr>
          <w:szCs w:val="28"/>
          <w:lang w:val="uk-UA"/>
        </w:rPr>
        <w:t xml:space="preserve">   [Електронний   ресурс]   /</w:t>
      </w:r>
      <w:r>
        <w:rPr>
          <w:szCs w:val="28"/>
          <w:lang w:val="uk-UA"/>
        </w:rPr>
        <w:t xml:space="preserve"> </w:t>
      </w:r>
      <w:r w:rsidRPr="007724CB">
        <w:rPr>
          <w:szCs w:val="28"/>
          <w:lang w:val="uk-UA"/>
        </w:rPr>
        <w:t>Л. В. Ющик   //</w:t>
      </w:r>
      <w:r>
        <w:rPr>
          <w:szCs w:val="28"/>
          <w:lang w:val="uk-UA"/>
        </w:rPr>
        <w:t xml:space="preserve"> </w:t>
      </w:r>
      <w:r w:rsidRPr="007724CB">
        <w:rPr>
          <w:szCs w:val="28"/>
          <w:lang w:val="uk-UA"/>
        </w:rPr>
        <w:t>Наук.   інновації</w:t>
      </w:r>
      <w:r>
        <w:rPr>
          <w:szCs w:val="28"/>
          <w:lang w:val="uk-UA"/>
        </w:rPr>
        <w:t xml:space="preserve"> </w:t>
      </w:r>
      <w:r w:rsidRPr="007724CB">
        <w:rPr>
          <w:szCs w:val="28"/>
          <w:lang w:val="uk-UA"/>
        </w:rPr>
        <w:t>та</w:t>
      </w:r>
      <w:r>
        <w:rPr>
          <w:szCs w:val="28"/>
          <w:lang w:val="uk-UA"/>
        </w:rPr>
        <w:t xml:space="preserve"> </w:t>
      </w:r>
      <w:r w:rsidRPr="007724CB">
        <w:rPr>
          <w:szCs w:val="28"/>
          <w:lang w:val="uk-UA"/>
        </w:rPr>
        <w:t>перед.   технології.   Серія   :   Упр.   та   адміністрування.   Економіка.   Право.   Педагогіка.   Психологія.   –   2026.   –   № 2.</w:t>
      </w:r>
      <w:r>
        <w:rPr>
          <w:szCs w:val="28"/>
          <w:lang w:val="uk-UA"/>
        </w:rPr>
        <w:t xml:space="preserve"> </w:t>
      </w:r>
      <w:r w:rsidRPr="007724CB">
        <w:rPr>
          <w:szCs w:val="28"/>
          <w:lang w:val="uk-UA"/>
        </w:rPr>
        <w:t>–   С.</w:t>
      </w:r>
      <w:r>
        <w:rPr>
          <w:szCs w:val="28"/>
          <w:lang w:val="uk-UA"/>
        </w:rPr>
        <w:t xml:space="preserve">  </w:t>
      </w:r>
      <w:r w:rsidRPr="007724CB">
        <w:rPr>
          <w:szCs w:val="28"/>
          <w:lang w:val="uk-UA"/>
        </w:rPr>
        <w:t xml:space="preserve">2158-2166.   </w:t>
      </w:r>
      <w:r w:rsidRPr="007724CB">
        <w:rPr>
          <w:i/>
          <w:szCs w:val="28"/>
          <w:lang w:val="uk-UA"/>
        </w:rPr>
        <w:t>Представлено   визначення   понять   «партнерство»   і   «партнерська   взаємодія»   у   контексті   спільної   діяльності   вихователів   і   батьків   задля   забезпечення   інтересів   дитини   раннього   віку,   а   також   узагальнено   наукові   підходи,   які   визначають   її   функції,   напрями   та   способи   ефективної   організації.   Вказано,   що   партнерська   взаємодія   вихователів   ЗДО   та   батьків   дітей   раннього   віку   є   одним   із   ключових   чинників   забезпечення   якості   дошкільної   освіти   та   всебічного   розвитку   дитини   в   умовах   сучасних   освітніх   трансформацій,   які   сприяють   формуванню   атмосфери   довіри,   взаємоповаги   й   ефективної   співпраці   з   урахуванням   вікових   та   індивідуальних   особливостей   дитини   раннього   віку,   що   особливо   важливо   у   період   інтенсивного   фізичного,   психоемоційного   та   соціального</w:t>
      </w:r>
      <w:r>
        <w:rPr>
          <w:i/>
          <w:szCs w:val="28"/>
          <w:lang w:val="uk-UA"/>
        </w:rPr>
        <w:t xml:space="preserve"> </w:t>
      </w:r>
      <w:r w:rsidRPr="007724CB">
        <w:rPr>
          <w:i/>
          <w:szCs w:val="28"/>
          <w:lang w:val="uk-UA"/>
        </w:rPr>
        <w:t xml:space="preserve"> розвитку</w:t>
      </w:r>
      <w:r>
        <w:rPr>
          <w:szCs w:val="28"/>
          <w:lang w:val="uk-UA"/>
        </w:rPr>
        <w:t>.    Текст</w:t>
      </w:r>
      <w:r w:rsidRPr="007724CB">
        <w:rPr>
          <w:szCs w:val="28"/>
          <w:lang w:val="uk-UA"/>
        </w:rPr>
        <w:t xml:space="preserve"> :   </w:t>
      </w:r>
      <w:hyperlink r:id="rId64" w:history="1">
        <w:r w:rsidRPr="007724CB">
          <w:rPr>
            <w:rStyle w:val="a3"/>
            <w:szCs w:val="28"/>
            <w:lang w:val="uk-UA"/>
          </w:rPr>
          <w:t>https://perspectives.pp.ua/index.php/nauka/article/view/37228</w:t>
        </w:r>
      </w:hyperlink>
    </w:p>
    <w:p w:rsidR="00954B32" w:rsidRPr="00D34092" w:rsidRDefault="00954B32" w:rsidP="00954B32">
      <w:pPr>
        <w:pStyle w:val="a5"/>
        <w:autoSpaceDE w:val="0"/>
        <w:autoSpaceDN w:val="0"/>
        <w:adjustRightInd w:val="0"/>
        <w:spacing w:after="120" w:line="360" w:lineRule="auto"/>
        <w:ind w:left="567"/>
        <w:jc w:val="both"/>
        <w:rPr>
          <w:szCs w:val="28"/>
          <w:lang w:val="uk-UA"/>
        </w:rPr>
      </w:pPr>
      <w:r>
        <w:rPr>
          <w:b/>
          <w:szCs w:val="28"/>
          <w:lang w:val="uk-UA"/>
        </w:rPr>
        <w:t>Див</w:t>
      </w:r>
      <w:r w:rsidRPr="00A35227">
        <w:rPr>
          <w:b/>
          <w:szCs w:val="28"/>
          <w:lang w:val="uk-UA"/>
        </w:rPr>
        <w:t>. також:</w:t>
      </w:r>
      <w:r>
        <w:rPr>
          <w:szCs w:val="28"/>
          <w:lang w:val="uk-UA"/>
        </w:rPr>
        <w:t xml:space="preserve"> </w:t>
      </w:r>
      <w:r>
        <w:rPr>
          <w:b/>
          <w:szCs w:val="28"/>
          <w:lang w:val="uk-UA"/>
        </w:rPr>
        <w:t xml:space="preserve">76-82, 84 </w:t>
      </w:r>
    </w:p>
    <w:p w:rsidR="00954B32" w:rsidRDefault="00954B32" w:rsidP="00954B32">
      <w:pPr>
        <w:pStyle w:val="a5"/>
        <w:spacing w:after="120" w:line="360" w:lineRule="auto"/>
        <w:ind w:left="0" w:firstLine="567"/>
        <w:rPr>
          <w:b/>
          <w:i/>
          <w:szCs w:val="28"/>
          <w:u w:val="single"/>
          <w:lang w:val="uk-UA"/>
        </w:rPr>
      </w:pPr>
    </w:p>
    <w:p w:rsidR="00954B32" w:rsidRDefault="00954B32" w:rsidP="00954B32">
      <w:pPr>
        <w:pStyle w:val="a5"/>
        <w:spacing w:after="120" w:line="360" w:lineRule="auto"/>
        <w:ind w:left="0"/>
        <w:rPr>
          <w:b/>
          <w:i/>
          <w:szCs w:val="28"/>
          <w:u w:val="single"/>
          <w:lang w:val="uk-UA"/>
        </w:rPr>
      </w:pPr>
      <w:r w:rsidRPr="00DB637E">
        <w:rPr>
          <w:b/>
          <w:i/>
          <w:szCs w:val="28"/>
          <w:u w:val="single"/>
          <w:lang w:val="uk-UA"/>
        </w:rPr>
        <w:t>Освіта</w:t>
      </w:r>
      <w:r>
        <w:rPr>
          <w:b/>
          <w:i/>
          <w:szCs w:val="28"/>
          <w:u w:val="single"/>
          <w:lang w:val="uk-UA"/>
        </w:rPr>
        <w:t xml:space="preserve">   </w:t>
      </w:r>
      <w:r w:rsidRPr="00DB637E">
        <w:rPr>
          <w:b/>
          <w:i/>
          <w:szCs w:val="28"/>
          <w:u w:val="single"/>
          <w:lang w:val="uk-UA"/>
        </w:rPr>
        <w:t>в</w:t>
      </w:r>
      <w:r>
        <w:rPr>
          <w:b/>
          <w:i/>
          <w:szCs w:val="28"/>
          <w:u w:val="single"/>
          <w:lang w:val="uk-UA"/>
        </w:rPr>
        <w:t xml:space="preserve">  </w:t>
      </w:r>
      <w:r w:rsidRPr="00DB637E">
        <w:rPr>
          <w:b/>
          <w:i/>
          <w:szCs w:val="28"/>
          <w:u w:val="single"/>
          <w:lang w:val="uk-UA"/>
        </w:rPr>
        <w:t>зарубіжних</w:t>
      </w:r>
      <w:r>
        <w:rPr>
          <w:b/>
          <w:i/>
          <w:szCs w:val="28"/>
          <w:u w:val="single"/>
          <w:lang w:val="uk-UA"/>
        </w:rPr>
        <w:t xml:space="preserve">   </w:t>
      </w:r>
      <w:r w:rsidRPr="00DB637E">
        <w:rPr>
          <w:b/>
          <w:i/>
          <w:szCs w:val="28"/>
          <w:u w:val="single"/>
          <w:lang w:val="uk-UA"/>
        </w:rPr>
        <w:t>країнах</w:t>
      </w:r>
    </w:p>
    <w:p w:rsidR="00954B32" w:rsidRPr="00970D49" w:rsidRDefault="00954B32" w:rsidP="00954B32">
      <w:pPr>
        <w:pStyle w:val="a7"/>
        <w:numPr>
          <w:ilvl w:val="0"/>
          <w:numId w:val="3"/>
        </w:numPr>
        <w:shd w:val="clear" w:color="auto" w:fill="FFFFFF"/>
        <w:spacing w:before="0" w:beforeAutospacing="0" w:after="120" w:afterAutospacing="0" w:line="360" w:lineRule="auto"/>
        <w:ind w:left="0" w:firstLine="567"/>
        <w:jc w:val="both"/>
        <w:rPr>
          <w:sz w:val="28"/>
          <w:szCs w:val="28"/>
          <w:lang w:val="uk-UA"/>
        </w:rPr>
      </w:pPr>
      <w:r w:rsidRPr="00970D49">
        <w:rPr>
          <w:b/>
          <w:bCs/>
          <w:sz w:val="28"/>
          <w:szCs w:val="28"/>
          <w:lang w:val="uk-UA"/>
        </w:rPr>
        <w:t xml:space="preserve">Горбатюк О. </w:t>
      </w:r>
      <w:r w:rsidRPr="00970D49">
        <w:rPr>
          <w:b/>
          <w:sz w:val="28"/>
          <w:szCs w:val="28"/>
          <w:lang w:val="uk-UA"/>
        </w:rPr>
        <w:t xml:space="preserve">Університетське   середовище   як   детермінанта   формування   ціннісних   орієнтацій   здобувачів   вищої   освіти:   досвід   </w:t>
      </w:r>
      <w:r>
        <w:rPr>
          <w:b/>
          <w:sz w:val="28"/>
          <w:szCs w:val="28"/>
          <w:lang w:val="uk-UA"/>
        </w:rPr>
        <w:t>Королівства</w:t>
      </w:r>
      <w:r w:rsidRPr="00970D49">
        <w:rPr>
          <w:b/>
          <w:sz w:val="28"/>
          <w:szCs w:val="28"/>
          <w:lang w:val="uk-UA"/>
        </w:rPr>
        <w:t xml:space="preserve">  Бельгія</w:t>
      </w:r>
      <w:r w:rsidRPr="00970D49">
        <w:rPr>
          <w:sz w:val="28"/>
          <w:szCs w:val="28"/>
          <w:lang w:val="uk-UA"/>
        </w:rPr>
        <w:t xml:space="preserve">   </w:t>
      </w:r>
      <w:r>
        <w:rPr>
          <w:sz w:val="28"/>
          <w:szCs w:val="28"/>
          <w:lang w:val="uk-UA"/>
        </w:rPr>
        <w:t xml:space="preserve">[Електронний  ресурс]  /  </w:t>
      </w:r>
      <w:r w:rsidRPr="00970D49">
        <w:rPr>
          <w:sz w:val="28"/>
          <w:szCs w:val="28"/>
          <w:lang w:val="uk-UA"/>
        </w:rPr>
        <w:t>О. Горбатюк,</w:t>
      </w:r>
      <w:r w:rsidRPr="00970D49">
        <w:rPr>
          <w:b/>
          <w:sz w:val="28"/>
          <w:szCs w:val="28"/>
          <w:lang w:val="uk-UA"/>
        </w:rPr>
        <w:t xml:space="preserve"> </w:t>
      </w:r>
      <w:r w:rsidRPr="00970D49">
        <w:rPr>
          <w:bCs/>
          <w:sz w:val="28"/>
          <w:szCs w:val="28"/>
          <w:lang w:val="uk-UA"/>
        </w:rPr>
        <w:t>Я.   Гордійчук</w:t>
      </w:r>
      <w:r>
        <w:rPr>
          <w:sz w:val="28"/>
          <w:szCs w:val="28"/>
          <w:lang w:val="uk-UA"/>
        </w:rPr>
        <w:t xml:space="preserve">   // </w:t>
      </w:r>
      <w:r w:rsidRPr="00970D49">
        <w:rPr>
          <w:sz w:val="28"/>
          <w:szCs w:val="28"/>
          <w:lang w:val="uk-UA"/>
        </w:rPr>
        <w:t>Адапт.   упр.   :   теорія   і   практика.   Серія   :   Педагогіка.   –   2026.   –   Т.</w:t>
      </w:r>
      <w:r>
        <w:rPr>
          <w:sz w:val="28"/>
          <w:szCs w:val="28"/>
          <w:lang w:val="uk-UA"/>
        </w:rPr>
        <w:t xml:space="preserve"> </w:t>
      </w:r>
      <w:r w:rsidRPr="00970D49">
        <w:rPr>
          <w:sz w:val="28"/>
          <w:szCs w:val="28"/>
          <w:lang w:val="uk-UA"/>
        </w:rPr>
        <w:t xml:space="preserve">22,  </w:t>
      </w:r>
      <w:r>
        <w:rPr>
          <w:sz w:val="28"/>
          <w:szCs w:val="28"/>
          <w:lang w:val="uk-UA"/>
        </w:rPr>
        <w:t xml:space="preserve"> №   43.   – Електрон.   дані.  </w:t>
      </w:r>
      <w:r w:rsidRPr="00970D49">
        <w:rPr>
          <w:i/>
          <w:sz w:val="28"/>
          <w:szCs w:val="28"/>
          <w:lang w:val="uk-UA"/>
        </w:rPr>
        <w:t>Обґрунтовано   сутніст</w:t>
      </w:r>
      <w:r>
        <w:rPr>
          <w:i/>
          <w:sz w:val="28"/>
          <w:szCs w:val="28"/>
          <w:lang w:val="uk-UA"/>
        </w:rPr>
        <w:t xml:space="preserve">ь   поняття   «університетське </w:t>
      </w:r>
      <w:r w:rsidRPr="00970D49">
        <w:rPr>
          <w:i/>
          <w:sz w:val="28"/>
          <w:szCs w:val="28"/>
          <w:lang w:val="uk-UA"/>
        </w:rPr>
        <w:t xml:space="preserve"> середовище»   як   комплексу   взаємопов’язаних   умов,   </w:t>
      </w:r>
      <w:r w:rsidRPr="00970D49">
        <w:rPr>
          <w:i/>
          <w:sz w:val="28"/>
          <w:szCs w:val="28"/>
          <w:lang w:val="uk-UA"/>
        </w:rPr>
        <w:lastRenderedPageBreak/>
        <w:t>факторів   і   ресурсів,   що   забезпечують   розвиток   особистості   студента,   формування   його   професійної   ідентичності   та   системи   цінностей.   Розкрито   специфіку   формування   ціннісних   орієнтацій   студентів   у   контексті   європейських   університетських   практик,   зокрема   таких,   як   академічна   свобода,   студентоцентроване   навчання,   міжкультурна   взаємодія,   розвиток   критичного   мислення   та   участь   студентів   у   прийнятті   рішень.   Зазначено,   що   університетське   середовище   у   Бельгії   сприяє   формуванню   таких   цінностей,   як   відповідальність,   автономність,   толерантність,   соціальна   активність   і   професійна   мобільність.   Обґрунтовано   доцільність   використання   бельгійського   досвіду   у   вітчизняній   системі   вищої   освіти   з   метою   модернізації   освітнього   середовища   та   пі</w:t>
      </w:r>
      <w:r>
        <w:rPr>
          <w:i/>
          <w:sz w:val="28"/>
          <w:szCs w:val="28"/>
          <w:lang w:val="uk-UA"/>
        </w:rPr>
        <w:t xml:space="preserve">двищення   якості   підготовки </w:t>
      </w:r>
      <w:r w:rsidRPr="00970D49">
        <w:rPr>
          <w:i/>
          <w:sz w:val="28"/>
          <w:szCs w:val="28"/>
          <w:lang w:val="uk-UA"/>
        </w:rPr>
        <w:t xml:space="preserve"> фахівців.</w:t>
      </w:r>
      <w:r>
        <w:rPr>
          <w:sz w:val="28"/>
          <w:szCs w:val="28"/>
          <w:lang w:val="uk-UA"/>
        </w:rPr>
        <w:t xml:space="preserve"> </w:t>
      </w:r>
      <w:r w:rsidRPr="00970D49">
        <w:rPr>
          <w:sz w:val="28"/>
          <w:szCs w:val="28"/>
          <w:lang w:val="uk-UA"/>
        </w:rPr>
        <w:t xml:space="preserve">Текст   :   </w:t>
      </w:r>
      <w:hyperlink r:id="rId65" w:history="1">
        <w:r w:rsidRPr="00970D49">
          <w:rPr>
            <w:rStyle w:val="a3"/>
            <w:rFonts w:eastAsiaTheme="majorEastAsia"/>
            <w:sz w:val="28"/>
            <w:szCs w:val="28"/>
            <w:lang w:val="uk-UA"/>
          </w:rPr>
          <w:t>https://amtp.org.ua/index.php/journal/article/view/860</w:t>
        </w:r>
      </w:hyperlink>
    </w:p>
    <w:p w:rsidR="00954B32" w:rsidRPr="00970D49" w:rsidRDefault="00954B32" w:rsidP="00954B32">
      <w:pPr>
        <w:pStyle w:val="a7"/>
        <w:numPr>
          <w:ilvl w:val="0"/>
          <w:numId w:val="3"/>
        </w:numPr>
        <w:shd w:val="clear" w:color="auto" w:fill="FFFFFF"/>
        <w:spacing w:before="0" w:beforeAutospacing="0" w:after="120" w:afterAutospacing="0" w:line="360" w:lineRule="auto"/>
        <w:ind w:left="0" w:firstLine="567"/>
        <w:jc w:val="both"/>
        <w:rPr>
          <w:rStyle w:val="a8"/>
          <w:rFonts w:eastAsiaTheme="majorEastAsia"/>
          <w:i w:val="0"/>
          <w:sz w:val="28"/>
          <w:szCs w:val="28"/>
          <w:lang w:val="uk-UA"/>
        </w:rPr>
      </w:pPr>
      <w:r w:rsidRPr="00970D49">
        <w:rPr>
          <w:b/>
          <w:bCs/>
          <w:sz w:val="28"/>
          <w:szCs w:val="28"/>
          <w:shd w:val="clear" w:color="auto" w:fill="FFFFFF"/>
          <w:lang w:val="uk-UA"/>
        </w:rPr>
        <w:t>Долинна   А.</w:t>
      </w:r>
      <w:r w:rsidRPr="00970D49">
        <w:rPr>
          <w:sz w:val="28"/>
          <w:szCs w:val="28"/>
          <w:lang w:val="uk-UA"/>
        </w:rPr>
        <w:t xml:space="preserve">   </w:t>
      </w:r>
      <w:r w:rsidRPr="00970D49">
        <w:rPr>
          <w:b/>
          <w:sz w:val="28"/>
          <w:szCs w:val="28"/>
          <w:lang w:val="uk-UA"/>
        </w:rPr>
        <w:t>Американський   досвід   психономічної   освіти   :   емоційна   стійкість   в   умовах   складних   життєвих   обставин</w:t>
      </w:r>
      <w:r w:rsidRPr="00970D49">
        <w:rPr>
          <w:sz w:val="28"/>
          <w:szCs w:val="28"/>
          <w:lang w:val="uk-UA"/>
        </w:rPr>
        <w:t xml:space="preserve">   [Електронний   ресурс]   /   А.   Долинна</w:t>
      </w:r>
      <w:r w:rsidRPr="00970D49">
        <w:rPr>
          <w:b/>
          <w:sz w:val="28"/>
          <w:szCs w:val="28"/>
          <w:lang w:val="uk-UA"/>
        </w:rPr>
        <w:t xml:space="preserve">   </w:t>
      </w:r>
      <w:r w:rsidRPr="00970D49">
        <w:rPr>
          <w:sz w:val="28"/>
          <w:szCs w:val="28"/>
          <w:lang w:val="uk-UA"/>
        </w:rPr>
        <w:t>//  Наук. зап. Центральноукр.   держ.   пед. ун-ту ім.   В.   Вінниченка.   Серія   :   Пед.   науки.   –   2026.   –   №   222.   –   С.</w:t>
      </w:r>
      <w:r>
        <w:rPr>
          <w:sz w:val="28"/>
          <w:szCs w:val="28"/>
          <w:lang w:val="uk-UA"/>
        </w:rPr>
        <w:t xml:space="preserve"> </w:t>
      </w:r>
      <w:r w:rsidRPr="00970D49">
        <w:rPr>
          <w:sz w:val="28"/>
          <w:szCs w:val="28"/>
          <w:lang w:val="uk-UA"/>
        </w:rPr>
        <w:t xml:space="preserve">48-52.  </w:t>
      </w:r>
      <w:r w:rsidRPr="00970D49">
        <w:rPr>
          <w:b/>
          <w:sz w:val="28"/>
          <w:szCs w:val="28"/>
          <w:lang w:val="uk-UA"/>
        </w:rPr>
        <w:t xml:space="preserve"> </w:t>
      </w:r>
      <w:r w:rsidRPr="00970D49">
        <w:rPr>
          <w:i/>
          <w:sz w:val="28"/>
          <w:szCs w:val="28"/>
          <w:lang w:val="uk-UA"/>
        </w:rPr>
        <w:t>Вказано,   що   у</w:t>
      </w:r>
      <w:r w:rsidRPr="00970D49">
        <w:rPr>
          <w:b/>
          <w:sz w:val="28"/>
          <w:szCs w:val="28"/>
          <w:lang w:val="uk-UA"/>
        </w:rPr>
        <w:t xml:space="preserve">   </w:t>
      </w:r>
      <w:r w:rsidRPr="00970D49">
        <w:rPr>
          <w:rStyle w:val="a8"/>
          <w:rFonts w:eastAsiaTheme="majorEastAsia"/>
          <w:sz w:val="28"/>
          <w:szCs w:val="28"/>
          <w:lang w:val="uk-UA"/>
        </w:rPr>
        <w:t>США   психоемоційна   освіта   розвивається   як   міждисциплінарна   галузь,   що   поєднує   елементи   педагогіки,   психології,   нейронауки   та   арт-терапії.   Американські   моделі   активно   впроваджують   соціально-емоційне   навчання,   тренінги   емоційного   інтелекту,   коучингові   програми   та   практики   саморегуляції,   які   спрямовані  на   розвиток   здатності   до   адаптації,   самоспостереження,   емоційного   балансу   та   професійної   витривалості,   створення   безпечного   освітнього   простору,   профілактику   емоційного   вигорання   та   розвиток   навичок   стресостійкості   серед   педагогів.   Зазначено,   що   у   межах   проєктів,   реалізованих   за   участі   Американської   федерації   вчителів   (</w:t>
      </w:r>
      <w:r w:rsidRPr="00970D49">
        <w:rPr>
          <w:rStyle w:val="a8"/>
          <w:rFonts w:eastAsiaTheme="majorEastAsia"/>
          <w:sz w:val="28"/>
          <w:szCs w:val="28"/>
        </w:rPr>
        <w:t>AFT</w:t>
      </w:r>
      <w:r w:rsidRPr="00970D49">
        <w:rPr>
          <w:rStyle w:val="a8"/>
          <w:rFonts w:eastAsiaTheme="majorEastAsia"/>
          <w:sz w:val="28"/>
          <w:szCs w:val="28"/>
          <w:lang w:val="uk-UA"/>
        </w:rPr>
        <w:t xml:space="preserve">),   розробляються   навчальні   модулі   для   освітян,   які   працюють   у   кризових   умовах,   зокрема   з   дітьми,   що   </w:t>
      </w:r>
      <w:r w:rsidRPr="00970D49">
        <w:rPr>
          <w:rStyle w:val="a8"/>
          <w:rFonts w:eastAsiaTheme="majorEastAsia"/>
          <w:sz w:val="28"/>
          <w:szCs w:val="28"/>
          <w:lang w:val="uk-UA"/>
        </w:rPr>
        <w:lastRenderedPageBreak/>
        <w:t xml:space="preserve">пережили   травму.   Представлено   узагальнені   показники   емоційної   стійкості   фахівців   психономічної   сфери   США.   Обґрунтовано   доцільність   адаптації   американського   досвіду   до   українського   освітнього   простору,   зокрема   через   впровадження   інтегративно-технологічного   напряму,   що   сприятиме   формуванню   емоційної   стійкості,   професійної   автономії   та   готовності   діяти   в   умовах   невизначеності.   </w:t>
      </w:r>
      <w:r w:rsidRPr="00F30048">
        <w:rPr>
          <w:rStyle w:val="a8"/>
          <w:rFonts w:eastAsiaTheme="majorEastAsia"/>
          <w:i w:val="0"/>
          <w:sz w:val="28"/>
          <w:szCs w:val="28"/>
          <w:lang w:val="uk-UA"/>
        </w:rPr>
        <w:t xml:space="preserve">Текст   :   </w:t>
      </w:r>
      <w:hyperlink r:id="rId66" w:history="1">
        <w:r w:rsidRPr="00970D49">
          <w:rPr>
            <w:rStyle w:val="a3"/>
            <w:rFonts w:eastAsiaTheme="majorEastAsia"/>
            <w:sz w:val="28"/>
            <w:szCs w:val="28"/>
            <w:lang w:val="uk-UA"/>
          </w:rPr>
          <w:t>https://pednauk.cusu.edu.ua/index.php/pednauk/article/view/2539</w:t>
        </w:r>
      </w:hyperlink>
    </w:p>
    <w:p w:rsidR="00954B32" w:rsidRPr="00970D49" w:rsidRDefault="00954B32" w:rsidP="00954B32">
      <w:pPr>
        <w:pStyle w:val="a5"/>
        <w:numPr>
          <w:ilvl w:val="0"/>
          <w:numId w:val="3"/>
        </w:numPr>
        <w:shd w:val="clear" w:color="auto" w:fill="FFFFFF"/>
        <w:spacing w:after="120" w:line="360" w:lineRule="auto"/>
        <w:ind w:left="0" w:firstLine="567"/>
        <w:jc w:val="both"/>
        <w:rPr>
          <w:szCs w:val="28"/>
          <w:lang w:val="uk-UA"/>
        </w:rPr>
      </w:pPr>
      <w:r w:rsidRPr="00970D49">
        <w:rPr>
          <w:rFonts w:eastAsia="Times New Roman"/>
          <w:b/>
          <w:color w:val="000000"/>
          <w:szCs w:val="28"/>
          <w:lang w:val="uk-UA" w:eastAsia="ru-RU"/>
        </w:rPr>
        <w:t xml:space="preserve">Жукова   А.   Р.   Компаративний   аналіз   моделей   розвитку  </w:t>
      </w:r>
      <w:r>
        <w:rPr>
          <w:rFonts w:eastAsia="Times New Roman"/>
          <w:b/>
          <w:color w:val="000000"/>
          <w:szCs w:val="28"/>
          <w:lang w:val="uk-UA" w:eastAsia="ru-RU"/>
        </w:rPr>
        <w:t xml:space="preserve"> обдарованості   в   освітніх системах Японії </w:t>
      </w:r>
      <w:r w:rsidRPr="00970D49">
        <w:rPr>
          <w:rFonts w:eastAsia="Times New Roman"/>
          <w:b/>
          <w:color w:val="000000"/>
          <w:szCs w:val="28"/>
          <w:lang w:val="uk-UA" w:eastAsia="ru-RU"/>
        </w:rPr>
        <w:t xml:space="preserve"> </w:t>
      </w:r>
      <w:r>
        <w:rPr>
          <w:rFonts w:eastAsia="Times New Roman"/>
          <w:b/>
          <w:color w:val="000000"/>
          <w:szCs w:val="28"/>
          <w:lang w:val="uk-UA" w:eastAsia="ru-RU"/>
        </w:rPr>
        <w:t xml:space="preserve">та </w:t>
      </w:r>
      <w:r w:rsidRPr="00970D49">
        <w:rPr>
          <w:rFonts w:eastAsia="Times New Roman"/>
          <w:b/>
          <w:color w:val="000000"/>
          <w:szCs w:val="28"/>
          <w:lang w:val="uk-UA" w:eastAsia="ru-RU"/>
        </w:rPr>
        <w:t xml:space="preserve">Фінляндії   </w:t>
      </w:r>
      <w:r w:rsidRPr="00970D49">
        <w:rPr>
          <w:rFonts w:eastAsia="Times New Roman"/>
          <w:color w:val="000000"/>
          <w:szCs w:val="28"/>
          <w:lang w:val="uk-UA" w:eastAsia="ru-RU"/>
        </w:rPr>
        <w:t xml:space="preserve">   [Електронний   ресурс]   /   А.   Р.   Жуко</w:t>
      </w:r>
      <w:r>
        <w:rPr>
          <w:rFonts w:eastAsia="Times New Roman"/>
          <w:color w:val="000000"/>
          <w:szCs w:val="28"/>
          <w:lang w:val="uk-UA" w:eastAsia="ru-RU"/>
        </w:rPr>
        <w:t xml:space="preserve">ва,   І.   В.   Мішкурова,  М.   Є.   Галченкова   // </w:t>
      </w:r>
      <w:r w:rsidRPr="00970D49">
        <w:rPr>
          <w:rFonts w:eastAsia="Times New Roman"/>
          <w:color w:val="000000"/>
          <w:szCs w:val="28"/>
          <w:lang w:val="uk-UA" w:eastAsia="ru-RU"/>
        </w:rPr>
        <w:t>Наук.   інновації   та   перед.   технол</w:t>
      </w:r>
      <w:r>
        <w:rPr>
          <w:rFonts w:eastAsia="Times New Roman"/>
          <w:color w:val="000000"/>
          <w:szCs w:val="28"/>
          <w:lang w:val="uk-UA" w:eastAsia="ru-RU"/>
        </w:rPr>
        <w:t xml:space="preserve">огії.   Серія   :   Упр.   та </w:t>
      </w:r>
      <w:r w:rsidRPr="00970D49">
        <w:rPr>
          <w:rFonts w:eastAsia="Times New Roman"/>
          <w:color w:val="000000"/>
          <w:szCs w:val="28"/>
          <w:lang w:val="uk-UA" w:eastAsia="ru-RU"/>
        </w:rPr>
        <w:t>адміністрування.   Економіка.   Право.   Педагогіка.   Психологія.   –   2026.   –   №   1. – С.915-921.</w:t>
      </w:r>
      <w:r w:rsidRPr="00970D49">
        <w:rPr>
          <w:rFonts w:eastAsia="Times New Roman"/>
          <w:i/>
          <w:color w:val="000000"/>
          <w:szCs w:val="28"/>
          <w:lang w:val="uk-UA" w:eastAsia="ru-RU"/>
        </w:rPr>
        <w:t>Здійснено   компаративний   аналіз   чинників   формування   обдарованої   молоді   через   призму   передового   досвіду   сис</w:t>
      </w:r>
      <w:r>
        <w:rPr>
          <w:rFonts w:eastAsia="Times New Roman"/>
          <w:i/>
          <w:color w:val="000000"/>
          <w:szCs w:val="28"/>
          <w:lang w:val="uk-UA" w:eastAsia="ru-RU"/>
        </w:rPr>
        <w:t xml:space="preserve">тем   освіти   Японії   та Фінляндії   –   двох країн,  які посідають </w:t>
      </w:r>
      <w:r w:rsidRPr="00970D49">
        <w:rPr>
          <w:rFonts w:eastAsia="Times New Roman"/>
          <w:i/>
          <w:color w:val="000000"/>
          <w:szCs w:val="28"/>
          <w:lang w:val="uk-UA" w:eastAsia="ru-RU"/>
        </w:rPr>
        <w:t>пр</w:t>
      </w:r>
      <w:r>
        <w:rPr>
          <w:rFonts w:eastAsia="Times New Roman"/>
          <w:i/>
          <w:color w:val="000000"/>
          <w:szCs w:val="28"/>
          <w:lang w:val="uk-UA" w:eastAsia="ru-RU"/>
        </w:rPr>
        <w:t xml:space="preserve">овідні      позиції в  </w:t>
      </w:r>
      <w:r w:rsidRPr="00970D49">
        <w:rPr>
          <w:rFonts w:eastAsia="Times New Roman"/>
          <w:i/>
          <w:color w:val="000000"/>
          <w:szCs w:val="28"/>
          <w:lang w:val="uk-UA" w:eastAsia="ru-RU"/>
        </w:rPr>
        <w:t>міжнародних   рейтингах   якості   освіти   (PISA,   TIMSS).   Звернен</w:t>
      </w:r>
      <w:r>
        <w:rPr>
          <w:rFonts w:eastAsia="Times New Roman"/>
          <w:i/>
          <w:color w:val="000000"/>
          <w:szCs w:val="28"/>
          <w:lang w:val="uk-UA" w:eastAsia="ru-RU"/>
        </w:rPr>
        <w:t xml:space="preserve">о   увагу   на спільну рису  обох систем: </w:t>
      </w:r>
      <w:r w:rsidRPr="00970D49">
        <w:rPr>
          <w:rFonts w:eastAsia="Times New Roman"/>
          <w:i/>
          <w:color w:val="000000"/>
          <w:szCs w:val="28"/>
          <w:lang w:val="uk-UA" w:eastAsia="ru-RU"/>
        </w:rPr>
        <w:t>обдарованість   роз</w:t>
      </w:r>
      <w:r>
        <w:rPr>
          <w:rFonts w:eastAsia="Times New Roman"/>
          <w:i/>
          <w:color w:val="000000"/>
          <w:szCs w:val="28"/>
          <w:lang w:val="uk-UA" w:eastAsia="ru-RU"/>
        </w:rPr>
        <w:t xml:space="preserve">глядається  не як вроджена </w:t>
      </w:r>
      <w:r w:rsidRPr="00970D49">
        <w:rPr>
          <w:rFonts w:eastAsia="Times New Roman"/>
          <w:i/>
          <w:color w:val="000000"/>
          <w:szCs w:val="28"/>
          <w:lang w:val="uk-UA" w:eastAsia="ru-RU"/>
        </w:rPr>
        <w:t>елітарна</w:t>
      </w:r>
      <w:r>
        <w:rPr>
          <w:rFonts w:eastAsia="Times New Roman"/>
          <w:i/>
          <w:color w:val="000000"/>
          <w:szCs w:val="28"/>
          <w:lang w:val="uk-UA" w:eastAsia="ru-RU"/>
        </w:rPr>
        <w:t xml:space="preserve"> риса, а  як результат  сприятливого </w:t>
      </w:r>
      <w:r w:rsidRPr="00970D49">
        <w:rPr>
          <w:rFonts w:eastAsia="Times New Roman"/>
          <w:i/>
          <w:color w:val="000000"/>
          <w:szCs w:val="28"/>
          <w:lang w:val="uk-UA" w:eastAsia="ru-RU"/>
        </w:rPr>
        <w:t xml:space="preserve"> </w:t>
      </w:r>
      <w:r>
        <w:rPr>
          <w:rFonts w:eastAsia="Times New Roman"/>
          <w:i/>
          <w:color w:val="000000"/>
          <w:szCs w:val="28"/>
          <w:lang w:val="uk-UA" w:eastAsia="ru-RU"/>
        </w:rPr>
        <w:t xml:space="preserve">освітнього середовища, активної ролі </w:t>
      </w:r>
      <w:r w:rsidRPr="00970D49">
        <w:rPr>
          <w:rFonts w:eastAsia="Times New Roman"/>
          <w:i/>
          <w:color w:val="000000"/>
          <w:szCs w:val="28"/>
          <w:lang w:val="uk-UA" w:eastAsia="ru-RU"/>
        </w:rPr>
        <w:t>с</w:t>
      </w:r>
      <w:r>
        <w:rPr>
          <w:rFonts w:eastAsia="Times New Roman"/>
          <w:i/>
          <w:color w:val="000000"/>
          <w:szCs w:val="28"/>
          <w:lang w:val="uk-UA" w:eastAsia="ru-RU"/>
        </w:rPr>
        <w:t xml:space="preserve">ім'ї, індивідуального </w:t>
      </w:r>
      <w:r w:rsidRPr="00970D49">
        <w:rPr>
          <w:rFonts w:eastAsia="Times New Roman"/>
          <w:i/>
          <w:color w:val="000000"/>
          <w:szCs w:val="28"/>
          <w:lang w:val="uk-UA" w:eastAsia="ru-RU"/>
        </w:rPr>
        <w:t>підходу  та   гуманістичного   виховання.   Вказано   на</w:t>
      </w:r>
      <w:r>
        <w:rPr>
          <w:rFonts w:eastAsia="Times New Roman"/>
          <w:i/>
          <w:color w:val="000000"/>
          <w:szCs w:val="28"/>
          <w:lang w:val="uk-UA" w:eastAsia="ru-RU"/>
        </w:rPr>
        <w:t xml:space="preserve">  перспективи      адаптації    </w:t>
      </w:r>
      <w:r w:rsidRPr="00970D49">
        <w:rPr>
          <w:rFonts w:eastAsia="Times New Roman"/>
          <w:i/>
          <w:color w:val="000000"/>
          <w:szCs w:val="28"/>
          <w:lang w:val="uk-UA" w:eastAsia="ru-RU"/>
        </w:rPr>
        <w:t>цього</w:t>
      </w:r>
      <w:r>
        <w:rPr>
          <w:rFonts w:eastAsia="Times New Roman"/>
          <w:i/>
          <w:color w:val="000000"/>
          <w:szCs w:val="28"/>
          <w:lang w:val="uk-UA" w:eastAsia="ru-RU"/>
        </w:rPr>
        <w:t xml:space="preserve"> досвіду </w:t>
      </w:r>
      <w:r w:rsidRPr="00970D49">
        <w:rPr>
          <w:rFonts w:eastAsia="Times New Roman"/>
          <w:i/>
          <w:color w:val="000000"/>
          <w:szCs w:val="28"/>
          <w:lang w:val="uk-UA" w:eastAsia="ru-RU"/>
        </w:rPr>
        <w:t xml:space="preserve"> для</w:t>
      </w:r>
      <w:r>
        <w:rPr>
          <w:rFonts w:eastAsia="Times New Roman"/>
          <w:i/>
          <w:color w:val="000000"/>
          <w:szCs w:val="28"/>
          <w:lang w:val="uk-UA" w:eastAsia="ru-RU"/>
        </w:rPr>
        <w:t xml:space="preserve">  української  системи  освіти: </w:t>
      </w:r>
      <w:r w:rsidRPr="00970D49">
        <w:rPr>
          <w:rFonts w:eastAsia="Times New Roman"/>
          <w:i/>
          <w:color w:val="000000"/>
          <w:szCs w:val="28"/>
          <w:lang w:val="uk-UA" w:eastAsia="ru-RU"/>
        </w:rPr>
        <w:t xml:space="preserve"> впровадження   елементів</w:t>
      </w:r>
      <w:r>
        <w:rPr>
          <w:rFonts w:eastAsia="Times New Roman"/>
          <w:i/>
          <w:color w:val="000000"/>
          <w:szCs w:val="28"/>
          <w:lang w:val="uk-UA" w:eastAsia="ru-RU"/>
        </w:rPr>
        <w:t xml:space="preserve">   </w:t>
      </w:r>
      <w:r w:rsidRPr="00970D49">
        <w:rPr>
          <w:rFonts w:eastAsia="Times New Roman"/>
          <w:i/>
          <w:color w:val="000000"/>
          <w:szCs w:val="28"/>
          <w:lang w:val="uk-UA" w:eastAsia="ru-RU"/>
        </w:rPr>
        <w:t xml:space="preserve">ранньої    </w:t>
      </w:r>
      <w:r>
        <w:rPr>
          <w:rFonts w:eastAsia="Times New Roman"/>
          <w:i/>
          <w:color w:val="000000"/>
          <w:szCs w:val="28"/>
          <w:lang w:val="uk-UA" w:eastAsia="ru-RU"/>
        </w:rPr>
        <w:t xml:space="preserve">  стимуляції      талантів,  </w:t>
      </w:r>
      <w:r w:rsidRPr="00970D49">
        <w:rPr>
          <w:rFonts w:eastAsia="Times New Roman"/>
          <w:i/>
          <w:color w:val="000000"/>
          <w:szCs w:val="28"/>
          <w:lang w:val="uk-UA" w:eastAsia="ru-RU"/>
        </w:rPr>
        <w:t xml:space="preserve"> посилення  </w:t>
      </w:r>
      <w:r>
        <w:rPr>
          <w:rFonts w:eastAsia="Times New Roman"/>
          <w:i/>
          <w:color w:val="000000"/>
          <w:szCs w:val="28"/>
          <w:lang w:val="uk-UA" w:eastAsia="ru-RU"/>
        </w:rPr>
        <w:t xml:space="preserve">    індивідуалізації  в </w:t>
      </w:r>
      <w:r w:rsidRPr="00970D49">
        <w:rPr>
          <w:rFonts w:eastAsia="Times New Roman"/>
          <w:i/>
          <w:color w:val="000000"/>
          <w:szCs w:val="28"/>
          <w:lang w:val="uk-UA" w:eastAsia="ru-RU"/>
        </w:rPr>
        <w:t xml:space="preserve"> масовій   школі,   підвищення   автономії   вчителів,   зменшення   тестового   навантаження   та   розвиток   інклюзивних   практик.   Запропоновано   інтеграцію   принципів   Судзукі   та   Ібуки   в   дошкільну   освіту,   а   фінського   досвіду   –   у   реформу   середньої   школи.   Вказано   на   необхідність   переход</w:t>
      </w:r>
      <w:r>
        <w:rPr>
          <w:rFonts w:eastAsia="Times New Roman"/>
          <w:i/>
          <w:color w:val="000000"/>
          <w:szCs w:val="28"/>
          <w:lang w:val="uk-UA" w:eastAsia="ru-RU"/>
        </w:rPr>
        <w:t xml:space="preserve">у   від   селективного    </w:t>
      </w:r>
      <w:r w:rsidRPr="00970D49">
        <w:rPr>
          <w:rFonts w:eastAsia="Times New Roman"/>
          <w:i/>
          <w:color w:val="000000"/>
          <w:szCs w:val="28"/>
          <w:lang w:val="uk-UA" w:eastAsia="ru-RU"/>
        </w:rPr>
        <w:t>підход</w:t>
      </w:r>
      <w:r>
        <w:rPr>
          <w:rFonts w:eastAsia="Times New Roman"/>
          <w:i/>
          <w:color w:val="000000"/>
          <w:szCs w:val="28"/>
          <w:lang w:val="uk-UA" w:eastAsia="ru-RU"/>
        </w:rPr>
        <w:t>у   до   обдарованих      до  системного  створення      умов</w:t>
      </w:r>
      <w:r w:rsidRPr="00970D49">
        <w:rPr>
          <w:rFonts w:eastAsia="Times New Roman"/>
          <w:i/>
          <w:color w:val="000000"/>
          <w:szCs w:val="28"/>
          <w:lang w:val="uk-UA" w:eastAsia="ru-RU"/>
        </w:rPr>
        <w:t xml:space="preserve">  для </w:t>
      </w:r>
      <w:r>
        <w:rPr>
          <w:rFonts w:eastAsia="Times New Roman"/>
          <w:i/>
          <w:color w:val="000000"/>
          <w:szCs w:val="28"/>
          <w:lang w:val="uk-UA" w:eastAsia="ru-RU"/>
        </w:rPr>
        <w:t xml:space="preserve">розкриття   потенціалу  всіх дітей,   що  дозволить  підвищити  ефективність   </w:t>
      </w:r>
      <w:r w:rsidRPr="00970D49">
        <w:rPr>
          <w:rFonts w:eastAsia="Times New Roman"/>
          <w:i/>
          <w:color w:val="000000"/>
          <w:szCs w:val="28"/>
          <w:lang w:val="uk-UA" w:eastAsia="ru-RU"/>
        </w:rPr>
        <w:t xml:space="preserve"> роботи  з   обдарованою   молоддю   в   Україні,   </w:t>
      </w:r>
      <w:r w:rsidRPr="00970D49">
        <w:rPr>
          <w:rFonts w:eastAsia="Times New Roman"/>
          <w:i/>
          <w:color w:val="000000"/>
          <w:szCs w:val="28"/>
          <w:lang w:val="uk-UA" w:eastAsia="ru-RU"/>
        </w:rPr>
        <w:lastRenderedPageBreak/>
        <w:t xml:space="preserve">сформувати   всебічно   розвинені   особистості   та   посилити   </w:t>
      </w:r>
      <w:r>
        <w:rPr>
          <w:rFonts w:eastAsia="Times New Roman"/>
          <w:i/>
          <w:color w:val="000000"/>
          <w:szCs w:val="28"/>
          <w:lang w:val="uk-UA" w:eastAsia="ru-RU"/>
        </w:rPr>
        <w:t>конкурентоспроможність нації в</w:t>
      </w:r>
      <w:r w:rsidRPr="00970D49">
        <w:rPr>
          <w:rFonts w:eastAsia="Times New Roman"/>
          <w:i/>
          <w:color w:val="000000"/>
          <w:szCs w:val="28"/>
          <w:lang w:val="uk-UA" w:eastAsia="ru-RU"/>
        </w:rPr>
        <w:t xml:space="preserve"> </w:t>
      </w:r>
      <w:r>
        <w:rPr>
          <w:rFonts w:eastAsia="Times New Roman"/>
          <w:i/>
          <w:color w:val="000000"/>
          <w:szCs w:val="28"/>
          <w:lang w:val="uk-UA" w:eastAsia="ru-RU"/>
        </w:rPr>
        <w:t>глобальному світі.</w:t>
      </w:r>
      <w:r w:rsidRPr="00970D49">
        <w:rPr>
          <w:rFonts w:eastAsia="Times New Roman"/>
          <w:i/>
          <w:color w:val="000000"/>
          <w:szCs w:val="28"/>
          <w:lang w:val="uk-UA" w:eastAsia="ru-RU"/>
        </w:rPr>
        <w:t xml:space="preserve"> </w:t>
      </w:r>
      <w:r>
        <w:rPr>
          <w:rFonts w:eastAsia="Times New Roman"/>
          <w:color w:val="000000"/>
          <w:szCs w:val="28"/>
          <w:lang w:val="uk-UA" w:eastAsia="ru-RU"/>
        </w:rPr>
        <w:t>Текст</w:t>
      </w:r>
      <w:r w:rsidRPr="00970D49">
        <w:rPr>
          <w:rFonts w:eastAsia="Times New Roman"/>
          <w:color w:val="000000"/>
          <w:szCs w:val="28"/>
          <w:lang w:val="uk-UA" w:eastAsia="ru-RU"/>
        </w:rPr>
        <w:t xml:space="preserve"> :   </w:t>
      </w:r>
      <w:hyperlink r:id="rId67" w:history="1">
        <w:r w:rsidRPr="00970D49">
          <w:rPr>
            <w:rStyle w:val="a3"/>
            <w:rFonts w:eastAsia="Times New Roman"/>
            <w:szCs w:val="28"/>
            <w:lang w:val="uk-UA" w:eastAsia="ru-RU"/>
          </w:rPr>
          <w:t>https://perspectives.pp.ua/index.php/nauka/article/view/35626/35615</w:t>
        </w:r>
      </w:hyperlink>
    </w:p>
    <w:p w:rsidR="00954B32" w:rsidRPr="00970D49" w:rsidRDefault="00954B32" w:rsidP="00954B32">
      <w:pPr>
        <w:pStyle w:val="a5"/>
        <w:numPr>
          <w:ilvl w:val="0"/>
          <w:numId w:val="3"/>
        </w:numPr>
        <w:shd w:val="clear" w:color="auto" w:fill="FFFFFF"/>
        <w:spacing w:after="120" w:line="360" w:lineRule="auto"/>
        <w:ind w:left="0" w:firstLine="567"/>
        <w:jc w:val="both"/>
        <w:rPr>
          <w:szCs w:val="28"/>
          <w:lang w:val="uk-UA"/>
        </w:rPr>
      </w:pPr>
      <w:r w:rsidRPr="00970D49">
        <w:rPr>
          <w:rFonts w:eastAsia="Times New Roman"/>
          <w:b/>
          <w:color w:val="212529"/>
          <w:szCs w:val="28"/>
          <w:lang w:val="uk-UA" w:eastAsia="ru-RU"/>
        </w:rPr>
        <w:t>Завітренко</w:t>
      </w:r>
      <w:r>
        <w:rPr>
          <w:rFonts w:eastAsia="Times New Roman"/>
          <w:b/>
          <w:color w:val="212529"/>
          <w:szCs w:val="28"/>
          <w:lang w:val="uk-UA" w:eastAsia="ru-RU"/>
        </w:rPr>
        <w:t xml:space="preserve"> </w:t>
      </w:r>
      <w:r w:rsidRPr="00970D49">
        <w:rPr>
          <w:rFonts w:eastAsia="Times New Roman"/>
          <w:b/>
          <w:color w:val="212529"/>
          <w:szCs w:val="28"/>
          <w:lang w:val="uk-UA" w:eastAsia="ru-RU"/>
        </w:rPr>
        <w:t>А.</w:t>
      </w:r>
      <w:r>
        <w:rPr>
          <w:rFonts w:eastAsia="Times New Roman"/>
          <w:b/>
          <w:color w:val="212529"/>
          <w:szCs w:val="28"/>
          <w:lang w:val="uk-UA" w:eastAsia="ru-RU"/>
        </w:rPr>
        <w:t xml:space="preserve"> </w:t>
      </w:r>
      <w:r w:rsidRPr="00970D49">
        <w:rPr>
          <w:rFonts w:eastAsia="Times New Roman"/>
          <w:b/>
          <w:color w:val="212529"/>
          <w:szCs w:val="28"/>
          <w:lang w:val="uk-UA" w:eastAsia="ru-RU"/>
        </w:rPr>
        <w:t>М.</w:t>
      </w:r>
      <w:r w:rsidRPr="00970D49">
        <w:rPr>
          <w:rFonts w:ascii="Segoe UI" w:hAnsi="Segoe UI" w:cs="Segoe UI"/>
          <w:b/>
          <w:color w:val="212529"/>
          <w:szCs w:val="28"/>
          <w:shd w:val="clear" w:color="auto" w:fill="FFFFFF"/>
          <w:lang w:val="uk-UA"/>
        </w:rPr>
        <w:t xml:space="preserve"> </w:t>
      </w:r>
      <w:r w:rsidRPr="00970D49">
        <w:rPr>
          <w:b/>
          <w:color w:val="212529"/>
          <w:szCs w:val="28"/>
          <w:shd w:val="clear" w:color="auto" w:fill="FFFFFF"/>
          <w:lang w:val="uk-UA"/>
        </w:rPr>
        <w:t xml:space="preserve">Особливості   моделей   інклюзивної   освіти   в   країнах   Європи   </w:t>
      </w:r>
      <w:r w:rsidRPr="00970D49">
        <w:rPr>
          <w:szCs w:val="28"/>
          <w:lang w:val="uk-UA"/>
        </w:rPr>
        <w:t xml:space="preserve">[Електронний   ресурс]   /   А.   М.   Завітренко,   </w:t>
      </w:r>
      <w:r w:rsidRPr="00970D49">
        <w:rPr>
          <w:rFonts w:eastAsia="Times New Roman"/>
          <w:color w:val="212529"/>
          <w:szCs w:val="28"/>
          <w:lang w:val="uk-UA" w:eastAsia="ru-RU"/>
        </w:rPr>
        <w:t xml:space="preserve">Д.   Ж.   Завітренко   </w:t>
      </w:r>
      <w:r w:rsidRPr="00970D49">
        <w:rPr>
          <w:szCs w:val="28"/>
          <w:lang w:val="uk-UA"/>
        </w:rPr>
        <w:t>//</w:t>
      </w:r>
      <w:r>
        <w:rPr>
          <w:szCs w:val="28"/>
          <w:lang w:val="uk-UA"/>
        </w:rPr>
        <w:t xml:space="preserve"> </w:t>
      </w:r>
      <w:r w:rsidRPr="00970D49">
        <w:rPr>
          <w:szCs w:val="28"/>
          <w:lang w:val="uk-UA"/>
        </w:rPr>
        <w:t>Наук.</w:t>
      </w:r>
      <w:r>
        <w:rPr>
          <w:szCs w:val="28"/>
          <w:lang w:val="uk-UA"/>
        </w:rPr>
        <w:t xml:space="preserve"> </w:t>
      </w:r>
      <w:r w:rsidRPr="00970D49">
        <w:rPr>
          <w:szCs w:val="28"/>
          <w:lang w:val="uk-UA"/>
        </w:rPr>
        <w:t xml:space="preserve">вісн. Південноукр.   нац.   пед.   ун-ту   ім.   К.   Д.   Ушинського.   –   2025.   –   №   4   (153).   –   С.88-95.      </w:t>
      </w:r>
      <w:r w:rsidRPr="00970D49">
        <w:rPr>
          <w:rFonts w:eastAsia="Times New Roman"/>
          <w:i/>
          <w:color w:val="212529"/>
          <w:szCs w:val="28"/>
          <w:lang w:val="uk-UA" w:eastAsia="ru-RU"/>
        </w:rPr>
        <w:t xml:space="preserve">Розглянуто      чинні   підходи   до   навчання   дітей,   які   мають   особливі   освітні   потреби,   а   також   з’ясовано   вплив   соціальних   і   політичних   чинників   на   процес   організації   освітньої   інклюзії   у   Європі.   Висвітлено   зарубіжні   технології   та   стратегії   навчання   в   зазначеній   галузі   й   окреслено   перспективи   розвитку   цього   феномена   освіти.   Акцентовано   на   найголовніших   характеристиках   інклюзивної   школи:   ефективне   співробітництво   педагогів   загальної   та   спеціальної   освіти,   спеціальна   атмосфера   комфорту,   внутрішня   система   управління   процесом   інклюзивної   освіти   завдяки   діям   міждисциплінарної   команди   спеціалістів.   Визначено   основні   рушійні   механізми   результативного   запровадження   цього   освітнього   процесу   в   країнах   Європи.   Зазначено,   що   сучасна   система   інклюзивної   освіти   спонукає   до   створення   освітнього   середовища,   комфортного   для   спільного   навчання   дітей   із   психофізичними   порушеннями   та   їхніх   однолітків   без   таких   вад.   Проте,   вітчизняна   інклюзивна   освіта   запроваджується   переважно   безсистемно,   тож   вона   потребує   розробки   науково-теоретичних   основ   її   складових,   зокрема   для   дошкільного   періоду.   </w:t>
      </w:r>
      <w:r w:rsidRPr="00970D49">
        <w:rPr>
          <w:rFonts w:eastAsia="Times New Roman"/>
          <w:color w:val="212529"/>
          <w:szCs w:val="28"/>
          <w:lang w:val="uk-UA" w:eastAsia="ru-RU"/>
        </w:rPr>
        <w:t xml:space="preserve">Текст   :   </w:t>
      </w:r>
      <w:hyperlink r:id="rId68" w:history="1">
        <w:r w:rsidRPr="00970D49">
          <w:rPr>
            <w:rStyle w:val="a3"/>
            <w:rFonts w:eastAsia="Times New Roman"/>
            <w:szCs w:val="28"/>
            <w:lang w:val="uk-UA" w:eastAsia="ru-RU"/>
          </w:rPr>
          <w:t>https://nv.pdpu.edu.ua/Magazin</w:t>
        </w:r>
      </w:hyperlink>
    </w:p>
    <w:p w:rsidR="00954B32" w:rsidRPr="00970D49" w:rsidRDefault="00954B32" w:rsidP="00954B32">
      <w:pPr>
        <w:pStyle w:val="a5"/>
        <w:numPr>
          <w:ilvl w:val="0"/>
          <w:numId w:val="3"/>
        </w:numPr>
        <w:shd w:val="clear" w:color="auto" w:fill="FFFFFF"/>
        <w:spacing w:after="120" w:line="360" w:lineRule="auto"/>
        <w:ind w:left="0" w:firstLine="567"/>
        <w:jc w:val="both"/>
        <w:rPr>
          <w:szCs w:val="28"/>
          <w:shd w:val="clear" w:color="auto" w:fill="FFFFFF"/>
          <w:lang w:val="uk-UA"/>
        </w:rPr>
      </w:pPr>
      <w:r w:rsidRPr="00970D49">
        <w:rPr>
          <w:b/>
          <w:szCs w:val="28"/>
          <w:shd w:val="clear" w:color="auto" w:fill="FFFFFF"/>
          <w:lang w:val="uk-UA"/>
        </w:rPr>
        <w:t>Лобачова</w:t>
      </w:r>
      <w:r>
        <w:rPr>
          <w:b/>
          <w:szCs w:val="28"/>
          <w:shd w:val="clear" w:color="auto" w:fill="FFFFFF"/>
          <w:lang w:val="uk-UA"/>
        </w:rPr>
        <w:t xml:space="preserve"> </w:t>
      </w:r>
      <w:r w:rsidRPr="00970D49">
        <w:rPr>
          <w:b/>
          <w:szCs w:val="28"/>
          <w:shd w:val="clear" w:color="auto" w:fill="FFFFFF"/>
          <w:lang w:val="uk-UA"/>
        </w:rPr>
        <w:t>І.   М.   Соціально-емоційне   навчання   в   сучасній   освіті:   огляд   міжнародного   досвіду</w:t>
      </w:r>
      <w:r>
        <w:rPr>
          <w:szCs w:val="28"/>
          <w:shd w:val="clear" w:color="auto" w:fill="FFFFFF"/>
          <w:lang w:val="uk-UA"/>
        </w:rPr>
        <w:t xml:space="preserve">  </w:t>
      </w:r>
      <w:r>
        <w:rPr>
          <w:szCs w:val="28"/>
          <w:lang w:val="uk-UA"/>
        </w:rPr>
        <w:t xml:space="preserve">[Електронний   ресурс]   / І.   М.   Лобачова   // </w:t>
      </w:r>
      <w:r w:rsidRPr="00970D49">
        <w:rPr>
          <w:szCs w:val="28"/>
          <w:lang w:val="uk-UA"/>
        </w:rPr>
        <w:t>Вісн.   науки   та   освіти.   –   2026.   –   №   2   (44).   –   С.</w:t>
      </w:r>
      <w:r>
        <w:rPr>
          <w:szCs w:val="28"/>
          <w:lang w:val="uk-UA"/>
        </w:rPr>
        <w:t xml:space="preserve"> </w:t>
      </w:r>
      <w:r w:rsidRPr="00970D49">
        <w:rPr>
          <w:szCs w:val="28"/>
          <w:lang w:val="uk-UA"/>
        </w:rPr>
        <w:t>2211-22</w:t>
      </w:r>
      <w:r>
        <w:rPr>
          <w:szCs w:val="28"/>
          <w:lang w:val="uk-UA"/>
        </w:rPr>
        <w:t xml:space="preserve">24. </w:t>
      </w:r>
      <w:r w:rsidRPr="00970D49">
        <w:rPr>
          <w:i/>
          <w:szCs w:val="28"/>
          <w:shd w:val="clear" w:color="auto" w:fill="FFFFFF"/>
          <w:lang w:val="uk-UA"/>
        </w:rPr>
        <w:t xml:space="preserve">Проаналізовано   провідні   міжнародні   програми   соціально-емоційного   навчання   для   дошкільного   та   молодшого   шкільного   віку,   </w:t>
      </w:r>
      <w:r w:rsidRPr="00970D49">
        <w:rPr>
          <w:i/>
          <w:szCs w:val="28"/>
          <w:shd w:val="clear" w:color="auto" w:fill="FFFFFF"/>
          <w:lang w:val="uk-UA"/>
        </w:rPr>
        <w:lastRenderedPageBreak/>
        <w:t xml:space="preserve">що  спрямовуються </w:t>
      </w:r>
      <w:r>
        <w:rPr>
          <w:i/>
          <w:szCs w:val="28"/>
          <w:shd w:val="clear" w:color="auto" w:fill="FFFFFF"/>
          <w:lang w:val="uk-UA"/>
        </w:rPr>
        <w:t xml:space="preserve"> на розвиток   емоційної </w:t>
      </w:r>
      <w:r w:rsidRPr="00970D49">
        <w:rPr>
          <w:i/>
          <w:szCs w:val="28"/>
          <w:shd w:val="clear" w:color="auto" w:fill="FFFFFF"/>
          <w:lang w:val="uk-UA"/>
        </w:rPr>
        <w:t xml:space="preserve">грамотності,      </w:t>
      </w:r>
      <w:r>
        <w:rPr>
          <w:i/>
          <w:szCs w:val="28"/>
          <w:shd w:val="clear" w:color="auto" w:fill="FFFFFF"/>
          <w:lang w:val="uk-UA"/>
        </w:rPr>
        <w:t>самоконтролю  та</w:t>
      </w:r>
      <w:r w:rsidRPr="00970D49">
        <w:rPr>
          <w:i/>
          <w:szCs w:val="28"/>
          <w:shd w:val="clear" w:color="auto" w:fill="FFFFFF"/>
          <w:lang w:val="uk-UA"/>
        </w:rPr>
        <w:t xml:space="preserve"> соціальн</w:t>
      </w:r>
      <w:r>
        <w:rPr>
          <w:i/>
          <w:szCs w:val="28"/>
          <w:shd w:val="clear" w:color="auto" w:fill="FFFFFF"/>
          <w:lang w:val="uk-UA"/>
        </w:rPr>
        <w:t xml:space="preserve">о-когнітивних навичок вирішення  </w:t>
      </w:r>
      <w:r w:rsidRPr="00970D49">
        <w:rPr>
          <w:i/>
          <w:szCs w:val="28"/>
          <w:shd w:val="clear" w:color="auto" w:fill="FFFFFF"/>
          <w:lang w:val="uk-UA"/>
        </w:rPr>
        <w:t>міжособистісних      проблем.   Окрему      увагу      приділено      про</w:t>
      </w:r>
      <w:r>
        <w:rPr>
          <w:i/>
          <w:szCs w:val="28"/>
          <w:shd w:val="clear" w:color="auto" w:fill="FFFFFF"/>
          <w:lang w:val="uk-UA"/>
        </w:rPr>
        <w:t xml:space="preserve">грамам   соціально-емоційного </w:t>
      </w:r>
      <w:r w:rsidRPr="00970D49">
        <w:rPr>
          <w:i/>
          <w:szCs w:val="28"/>
          <w:shd w:val="clear" w:color="auto" w:fill="FFFFFF"/>
          <w:lang w:val="uk-UA"/>
        </w:rPr>
        <w:t>навчання,   що   реалізуються   в   Україні.</w:t>
      </w:r>
      <w:r w:rsidRPr="00970D49">
        <w:rPr>
          <w:i/>
          <w:szCs w:val="28"/>
          <w:shd w:val="clear" w:color="auto" w:fill="FFFFFF"/>
        </w:rPr>
        <w:t xml:space="preserve">   Узагал</w:t>
      </w:r>
      <w:r>
        <w:rPr>
          <w:i/>
          <w:szCs w:val="28"/>
          <w:shd w:val="clear" w:color="auto" w:fill="FFFFFF"/>
        </w:rPr>
        <w:t xml:space="preserve">ьнено   міжнародний  і   вітчизняний </w:t>
      </w:r>
      <w:r w:rsidRPr="00970D49">
        <w:rPr>
          <w:i/>
          <w:szCs w:val="28"/>
          <w:shd w:val="clear" w:color="auto" w:fill="FFFFFF"/>
        </w:rPr>
        <w:t xml:space="preserve"> досві</w:t>
      </w:r>
      <w:r>
        <w:rPr>
          <w:i/>
          <w:szCs w:val="28"/>
          <w:shd w:val="clear" w:color="auto" w:fill="FFFFFF"/>
        </w:rPr>
        <w:t xml:space="preserve">д  упровадження  </w:t>
      </w:r>
      <w:proofErr w:type="gramStart"/>
      <w:r w:rsidRPr="00970D49">
        <w:rPr>
          <w:i/>
          <w:szCs w:val="28"/>
          <w:shd w:val="clear" w:color="auto" w:fill="FFFFFF"/>
        </w:rPr>
        <w:t>соц</w:t>
      </w:r>
      <w:proofErr w:type="gramEnd"/>
      <w:r w:rsidRPr="00970D49">
        <w:rPr>
          <w:i/>
          <w:szCs w:val="28"/>
          <w:shd w:val="clear" w:color="auto" w:fill="FFFFFF"/>
        </w:rPr>
        <w:t xml:space="preserve">іально-емоційного   навчання   та   окреслено   його   </w:t>
      </w:r>
      <w:r>
        <w:rPr>
          <w:i/>
          <w:szCs w:val="28"/>
          <w:shd w:val="clear" w:color="auto" w:fill="FFFFFF"/>
        </w:rPr>
        <w:t>потенціал для модернізації освітнього</w:t>
      </w:r>
      <w:r w:rsidRPr="00970D49">
        <w:rPr>
          <w:i/>
          <w:szCs w:val="28"/>
          <w:shd w:val="clear" w:color="auto" w:fill="FFFFFF"/>
        </w:rPr>
        <w:t xml:space="preserve"> процесу.</w:t>
      </w:r>
      <w:r>
        <w:rPr>
          <w:i/>
          <w:szCs w:val="28"/>
          <w:shd w:val="clear" w:color="auto" w:fill="FFFFFF"/>
          <w:lang w:val="uk-UA"/>
        </w:rPr>
        <w:t xml:space="preserve">   </w:t>
      </w:r>
      <w:r>
        <w:rPr>
          <w:szCs w:val="28"/>
          <w:shd w:val="clear" w:color="auto" w:fill="FFFFFF"/>
          <w:lang w:val="uk-UA"/>
        </w:rPr>
        <w:t>Текст</w:t>
      </w:r>
      <w:r w:rsidRPr="00970D49">
        <w:rPr>
          <w:szCs w:val="28"/>
          <w:shd w:val="clear" w:color="auto" w:fill="FFFFFF"/>
          <w:lang w:val="uk-UA"/>
        </w:rPr>
        <w:t xml:space="preserve"> :   </w:t>
      </w:r>
      <w:hyperlink r:id="rId69" w:history="1">
        <w:r w:rsidRPr="00970D49">
          <w:rPr>
            <w:rStyle w:val="a3"/>
            <w:szCs w:val="28"/>
            <w:shd w:val="clear" w:color="auto" w:fill="FFFFFF"/>
            <w:lang w:val="uk-UA"/>
          </w:rPr>
          <w:t>https://perspectives.pp.ua/index.php/vno/article/view/38540/38549</w:t>
        </w:r>
      </w:hyperlink>
    </w:p>
    <w:p w:rsidR="00954B32" w:rsidRPr="00970D49" w:rsidRDefault="00954B32" w:rsidP="00954B32">
      <w:pPr>
        <w:pStyle w:val="a5"/>
        <w:numPr>
          <w:ilvl w:val="0"/>
          <w:numId w:val="3"/>
        </w:numPr>
        <w:spacing w:after="120" w:line="360" w:lineRule="auto"/>
        <w:ind w:left="0" w:firstLine="567"/>
        <w:jc w:val="both"/>
        <w:rPr>
          <w:i/>
          <w:szCs w:val="28"/>
          <w:lang w:val="uk-UA"/>
        </w:rPr>
      </w:pPr>
      <w:r w:rsidRPr="00970D49">
        <w:rPr>
          <w:b/>
          <w:szCs w:val="28"/>
          <w:lang w:val="uk-UA"/>
        </w:rPr>
        <w:t>Матеріали   науково-практичної   конференції   ”Професійна   педагогіка   та   освіта:   досвід,   новації,   перспективи”,  (7  –   8   лютого   2025   р</w:t>
      </w:r>
      <w:r>
        <w:rPr>
          <w:b/>
          <w:szCs w:val="28"/>
          <w:lang w:val="uk-UA"/>
        </w:rPr>
        <w:t>оку</w:t>
      </w:r>
      <w:r w:rsidRPr="00970D49">
        <w:rPr>
          <w:b/>
          <w:szCs w:val="28"/>
          <w:lang w:val="uk-UA"/>
        </w:rPr>
        <w:t>),   [м.   Ужгород].</w:t>
      </w:r>
      <w:r w:rsidRPr="00970D49">
        <w:rPr>
          <w:i/>
          <w:szCs w:val="28"/>
          <w:lang w:val="uk-UA"/>
        </w:rPr>
        <w:t xml:space="preserve">   —   </w:t>
      </w:r>
      <w:r w:rsidRPr="00970D49">
        <w:rPr>
          <w:szCs w:val="28"/>
          <w:lang w:val="uk-UA"/>
        </w:rPr>
        <w:t xml:space="preserve">Ужгород   ;   Одеcа   :   Молодий   вчений,   2025.   —   58   с.   </w:t>
      </w:r>
      <w:r w:rsidRPr="00970D49">
        <w:rPr>
          <w:b/>
          <w:i/>
          <w:szCs w:val="28"/>
          <w:lang w:val="uk-UA"/>
        </w:rPr>
        <w:t xml:space="preserve">Шифр   зберігання   в   Бібліотеці   :   А843773   </w:t>
      </w:r>
      <w:r w:rsidRPr="00970D49">
        <w:rPr>
          <w:i/>
          <w:szCs w:val="28"/>
          <w:lang w:val="uk-UA"/>
        </w:rPr>
        <w:t>Зі   змісту:   Проєктна   технологія   навчання   школярів   в   Німеччині   та   перспективи   її   імпл</w:t>
      </w:r>
      <w:r>
        <w:rPr>
          <w:i/>
          <w:szCs w:val="28"/>
          <w:lang w:val="uk-UA"/>
        </w:rPr>
        <w:t xml:space="preserve">ементації   в   Україні   / </w:t>
      </w:r>
      <w:r w:rsidRPr="00970D49">
        <w:rPr>
          <w:i/>
          <w:szCs w:val="28"/>
          <w:lang w:val="uk-UA"/>
        </w:rPr>
        <w:t>В.   В.   Волик.   –   С.5-10;   Інтегроване   навчання   як   засіб   формування   навчальної   мотивації   здобувачі</w:t>
      </w:r>
      <w:r>
        <w:rPr>
          <w:i/>
          <w:szCs w:val="28"/>
          <w:lang w:val="uk-UA"/>
        </w:rPr>
        <w:t xml:space="preserve">в   початкової   освіти   / </w:t>
      </w:r>
      <w:r w:rsidRPr="00970D49">
        <w:rPr>
          <w:i/>
          <w:szCs w:val="28"/>
          <w:lang w:val="uk-UA"/>
        </w:rPr>
        <w:t xml:space="preserve"> В.   П.   Івасик.   –   С.17-20;   Практичні   аспекти   навчання   іноземних   мов   в   середній   школі   (НУШ)/      Л.   В.   Крюкова.   –   С.20-24;   Особливості   ”перевернутого”   навчання   /    Л.   Ф.   Шамота.   –   С.28-34.</w:t>
      </w:r>
    </w:p>
    <w:p w:rsidR="00954B32" w:rsidRPr="00A370C9" w:rsidRDefault="00954B32" w:rsidP="00954B32">
      <w:pPr>
        <w:pStyle w:val="1"/>
        <w:numPr>
          <w:ilvl w:val="0"/>
          <w:numId w:val="3"/>
        </w:numPr>
        <w:spacing w:before="0" w:beforeAutospacing="0" w:after="120" w:afterAutospacing="0" w:line="360" w:lineRule="auto"/>
        <w:ind w:left="0" w:firstLine="567"/>
        <w:jc w:val="both"/>
        <w:rPr>
          <w:b w:val="0"/>
          <w:sz w:val="28"/>
          <w:szCs w:val="28"/>
          <w:lang w:val="uk-UA"/>
        </w:rPr>
      </w:pPr>
      <w:r w:rsidRPr="00970D49">
        <w:rPr>
          <w:rStyle w:val="name"/>
          <w:rFonts w:eastAsiaTheme="majorEastAsia"/>
          <w:sz w:val="28"/>
          <w:szCs w:val="28"/>
          <w:lang w:val="uk-UA"/>
        </w:rPr>
        <w:t>Пономаренко</w:t>
      </w:r>
      <w:r>
        <w:rPr>
          <w:rStyle w:val="name"/>
          <w:rFonts w:eastAsiaTheme="majorEastAsia"/>
          <w:sz w:val="28"/>
          <w:szCs w:val="28"/>
          <w:lang w:val="uk-UA"/>
        </w:rPr>
        <w:t xml:space="preserve"> </w:t>
      </w:r>
      <w:r w:rsidRPr="00970D49">
        <w:rPr>
          <w:rStyle w:val="name"/>
          <w:rFonts w:eastAsiaTheme="majorEastAsia"/>
          <w:sz w:val="28"/>
          <w:szCs w:val="28"/>
          <w:lang w:val="uk-UA"/>
        </w:rPr>
        <w:t>М.</w:t>
      </w:r>
      <w:r w:rsidRPr="00970D49">
        <w:rPr>
          <w:sz w:val="28"/>
          <w:szCs w:val="28"/>
          <w:lang w:val="uk-UA"/>
        </w:rPr>
        <w:t xml:space="preserve"> Економетричний</w:t>
      </w:r>
      <w:r>
        <w:rPr>
          <w:sz w:val="28"/>
          <w:szCs w:val="28"/>
          <w:lang w:val="uk-UA"/>
        </w:rPr>
        <w:t xml:space="preserve"> </w:t>
      </w:r>
      <w:r w:rsidRPr="00970D49">
        <w:rPr>
          <w:sz w:val="28"/>
          <w:szCs w:val="28"/>
          <w:lang w:val="uk-UA"/>
        </w:rPr>
        <w:t>аналіз</w:t>
      </w:r>
      <w:r>
        <w:rPr>
          <w:sz w:val="28"/>
          <w:szCs w:val="28"/>
          <w:lang w:val="uk-UA"/>
        </w:rPr>
        <w:t xml:space="preserve"> </w:t>
      </w:r>
      <w:r w:rsidRPr="00970D49">
        <w:rPr>
          <w:sz w:val="28"/>
          <w:szCs w:val="28"/>
          <w:lang w:val="uk-UA"/>
        </w:rPr>
        <w:t>динаміки   освітньої</w:t>
      </w:r>
      <w:r>
        <w:rPr>
          <w:sz w:val="28"/>
          <w:szCs w:val="28"/>
          <w:lang w:val="uk-UA"/>
        </w:rPr>
        <w:t xml:space="preserve"> </w:t>
      </w:r>
      <w:r w:rsidRPr="00970D49">
        <w:rPr>
          <w:sz w:val="28"/>
          <w:szCs w:val="28"/>
          <w:lang w:val="uk-UA"/>
        </w:rPr>
        <w:t>міграції громадян   України</w:t>
      </w:r>
      <w:r>
        <w:rPr>
          <w:sz w:val="28"/>
          <w:szCs w:val="28"/>
          <w:lang w:val="uk-UA"/>
        </w:rPr>
        <w:t xml:space="preserve"> </w:t>
      </w:r>
      <w:r w:rsidRPr="00970D49">
        <w:rPr>
          <w:sz w:val="28"/>
          <w:szCs w:val="28"/>
          <w:lang w:val="uk-UA"/>
        </w:rPr>
        <w:t xml:space="preserve">до країн Європи в умовах   повномасштабної   війни   </w:t>
      </w:r>
      <w:r w:rsidRPr="00970D49">
        <w:rPr>
          <w:b w:val="0"/>
          <w:sz w:val="28"/>
          <w:szCs w:val="28"/>
          <w:lang w:val="uk-UA"/>
        </w:rPr>
        <w:t xml:space="preserve">[Електронний   ресурс]   /   М.   Пономаренко   </w:t>
      </w:r>
      <w:r w:rsidRPr="00970D49">
        <w:rPr>
          <w:rStyle w:val="name"/>
          <w:rFonts w:eastAsiaTheme="majorEastAsia"/>
          <w:sz w:val="28"/>
          <w:szCs w:val="28"/>
          <w:lang w:val="uk-UA"/>
        </w:rPr>
        <w:t>//</w:t>
      </w:r>
      <w:r>
        <w:rPr>
          <w:rStyle w:val="name"/>
          <w:rFonts w:eastAsiaTheme="majorEastAsia"/>
          <w:sz w:val="28"/>
          <w:szCs w:val="28"/>
          <w:lang w:val="uk-UA"/>
        </w:rPr>
        <w:t xml:space="preserve"> </w:t>
      </w:r>
      <w:r w:rsidRPr="0067054E">
        <w:rPr>
          <w:rStyle w:val="name"/>
          <w:rFonts w:eastAsiaTheme="majorEastAsia"/>
          <w:b w:val="0"/>
          <w:sz w:val="28"/>
          <w:szCs w:val="28"/>
          <w:lang w:val="uk-UA"/>
        </w:rPr>
        <w:t>Економіка</w:t>
      </w:r>
      <w:r>
        <w:rPr>
          <w:rStyle w:val="name"/>
          <w:rFonts w:eastAsiaTheme="majorEastAsia"/>
          <w:b w:val="0"/>
          <w:sz w:val="28"/>
          <w:szCs w:val="28"/>
          <w:lang w:val="uk-UA"/>
        </w:rPr>
        <w:t xml:space="preserve"> </w:t>
      </w:r>
      <w:r w:rsidRPr="0067054E">
        <w:rPr>
          <w:rStyle w:val="name"/>
          <w:rFonts w:eastAsiaTheme="majorEastAsia"/>
          <w:b w:val="0"/>
          <w:sz w:val="28"/>
          <w:szCs w:val="28"/>
          <w:lang w:val="uk-UA"/>
        </w:rPr>
        <w:t>та</w:t>
      </w:r>
      <w:r>
        <w:rPr>
          <w:rStyle w:val="name"/>
          <w:rFonts w:eastAsiaTheme="majorEastAsia"/>
          <w:b w:val="0"/>
          <w:sz w:val="28"/>
          <w:szCs w:val="28"/>
          <w:lang w:val="uk-UA"/>
        </w:rPr>
        <w:t xml:space="preserve"> </w:t>
      </w:r>
      <w:r>
        <w:rPr>
          <w:rStyle w:val="name"/>
          <w:rFonts w:eastAsiaTheme="majorEastAsia"/>
          <w:b w:val="0"/>
          <w:sz w:val="28"/>
          <w:szCs w:val="28"/>
          <w:lang w:val="uk-UA"/>
        </w:rPr>
        <w:br/>
      </w:r>
      <w:r w:rsidRPr="0067054E">
        <w:rPr>
          <w:rStyle w:val="name"/>
          <w:rFonts w:eastAsiaTheme="majorEastAsia"/>
          <w:b w:val="0"/>
          <w:sz w:val="28"/>
          <w:szCs w:val="28"/>
          <w:lang w:val="uk-UA"/>
        </w:rPr>
        <w:t>сусп-во.</w:t>
      </w:r>
      <w:r>
        <w:rPr>
          <w:rStyle w:val="name"/>
          <w:rFonts w:eastAsiaTheme="majorEastAsia"/>
          <w:b w:val="0"/>
          <w:sz w:val="28"/>
          <w:szCs w:val="28"/>
          <w:lang w:val="uk-UA"/>
        </w:rPr>
        <w:t xml:space="preserve"> </w:t>
      </w:r>
      <w:r w:rsidRPr="0067054E">
        <w:rPr>
          <w:rStyle w:val="name"/>
          <w:rFonts w:eastAsiaTheme="majorEastAsia"/>
          <w:b w:val="0"/>
          <w:sz w:val="28"/>
          <w:szCs w:val="28"/>
          <w:lang w:val="uk-UA"/>
        </w:rPr>
        <w:t>–</w:t>
      </w:r>
      <w:r>
        <w:rPr>
          <w:rStyle w:val="name"/>
          <w:rFonts w:eastAsiaTheme="majorEastAsia"/>
          <w:b w:val="0"/>
          <w:sz w:val="28"/>
          <w:szCs w:val="28"/>
          <w:lang w:val="uk-UA"/>
        </w:rPr>
        <w:t xml:space="preserve"> </w:t>
      </w:r>
      <w:r w:rsidRPr="0067054E">
        <w:rPr>
          <w:rStyle w:val="name"/>
          <w:rFonts w:eastAsiaTheme="majorEastAsia"/>
          <w:b w:val="0"/>
          <w:sz w:val="28"/>
          <w:szCs w:val="28"/>
          <w:lang w:val="uk-UA"/>
        </w:rPr>
        <w:t>2026.</w:t>
      </w:r>
      <w:r>
        <w:rPr>
          <w:rStyle w:val="name"/>
          <w:rFonts w:eastAsiaTheme="majorEastAsia"/>
          <w:b w:val="0"/>
          <w:sz w:val="28"/>
          <w:szCs w:val="28"/>
          <w:lang w:val="uk-UA"/>
        </w:rPr>
        <w:t xml:space="preserve"> </w:t>
      </w:r>
      <w:r w:rsidRPr="0067054E">
        <w:rPr>
          <w:rStyle w:val="name"/>
          <w:rFonts w:eastAsiaTheme="majorEastAsia"/>
          <w:b w:val="0"/>
          <w:sz w:val="28"/>
          <w:szCs w:val="28"/>
          <w:lang w:val="uk-UA"/>
        </w:rPr>
        <w:t>–</w:t>
      </w:r>
      <w:r>
        <w:rPr>
          <w:rStyle w:val="name"/>
          <w:rFonts w:eastAsiaTheme="majorEastAsia"/>
          <w:b w:val="0"/>
          <w:sz w:val="28"/>
          <w:szCs w:val="28"/>
          <w:lang w:val="uk-UA"/>
        </w:rPr>
        <w:t xml:space="preserve"> </w:t>
      </w:r>
      <w:r w:rsidRPr="0067054E">
        <w:rPr>
          <w:rStyle w:val="name"/>
          <w:rFonts w:eastAsiaTheme="majorEastAsia"/>
          <w:b w:val="0"/>
          <w:sz w:val="28"/>
          <w:szCs w:val="28"/>
          <w:lang w:val="uk-UA"/>
        </w:rPr>
        <w:t>№</w:t>
      </w:r>
      <w:r>
        <w:rPr>
          <w:rStyle w:val="name"/>
          <w:rFonts w:eastAsiaTheme="majorEastAsia"/>
          <w:b w:val="0"/>
          <w:sz w:val="28"/>
          <w:szCs w:val="28"/>
          <w:lang w:val="uk-UA"/>
        </w:rPr>
        <w:t xml:space="preserve"> </w:t>
      </w:r>
      <w:r w:rsidRPr="0067054E">
        <w:rPr>
          <w:rStyle w:val="name"/>
          <w:rFonts w:eastAsiaTheme="majorEastAsia"/>
          <w:b w:val="0"/>
          <w:sz w:val="28"/>
          <w:szCs w:val="28"/>
          <w:lang w:val="uk-UA"/>
        </w:rPr>
        <w:t>84.   –   Електрон.   дані.</w:t>
      </w:r>
      <w:r w:rsidRPr="0067054E">
        <w:rPr>
          <w:b w:val="0"/>
          <w:sz w:val="28"/>
          <w:szCs w:val="28"/>
          <w:lang w:val="uk-UA"/>
        </w:rPr>
        <w:t xml:space="preserve"> </w:t>
      </w:r>
      <w:r w:rsidRPr="00970D49">
        <w:rPr>
          <w:sz w:val="28"/>
          <w:szCs w:val="28"/>
          <w:lang w:val="uk-UA"/>
        </w:rPr>
        <w:t xml:space="preserve">  </w:t>
      </w:r>
      <w:r w:rsidRPr="00970D49">
        <w:rPr>
          <w:b w:val="0"/>
          <w:i/>
          <w:sz w:val="28"/>
          <w:szCs w:val="28"/>
          <w:lang w:val="uk-UA"/>
        </w:rPr>
        <w:t>Метою   дослідження   є   виявлення   ключових   тенденцій   освітньої   міграції   українських   учнів   у   країнах   Європи   та   оцінка   факторів,   що   впливають   на   чисельність   українських   студ</w:t>
      </w:r>
      <w:r>
        <w:rPr>
          <w:b w:val="0"/>
          <w:i/>
          <w:sz w:val="28"/>
          <w:szCs w:val="28"/>
          <w:lang w:val="uk-UA"/>
        </w:rPr>
        <w:t xml:space="preserve">ентів   у   країнах   прийому. </w:t>
      </w:r>
      <w:r w:rsidRPr="00970D49">
        <w:rPr>
          <w:b w:val="0"/>
          <w:i/>
          <w:sz w:val="28"/>
          <w:szCs w:val="28"/>
          <w:lang w:val="uk-UA"/>
        </w:rPr>
        <w:t xml:space="preserve"> Вказано,   що   значну   частку   вимушених   мігрантів   становлять   школярі   та   студенти,   що   зумовило   формування   нових   моделей   освітньої   мобільності   та   інтеграції   українських   учнів   у   європейський   освітній   простір.   Проаналізовано   чисельність   українських   студентів,   які   навчаються   в   універси</w:t>
      </w:r>
      <w:r>
        <w:rPr>
          <w:b w:val="0"/>
          <w:i/>
          <w:sz w:val="28"/>
          <w:szCs w:val="28"/>
          <w:lang w:val="uk-UA"/>
        </w:rPr>
        <w:t xml:space="preserve">тетах   європейських   країн;  </w:t>
      </w:r>
      <w:r w:rsidRPr="00970D49">
        <w:rPr>
          <w:b w:val="0"/>
          <w:i/>
          <w:sz w:val="28"/>
          <w:szCs w:val="28"/>
          <w:lang w:val="uk-UA"/>
        </w:rPr>
        <w:t xml:space="preserve">вказано,   що   незалежними   змінними   </w:t>
      </w:r>
      <w:r w:rsidRPr="00970D49">
        <w:rPr>
          <w:b w:val="0"/>
          <w:i/>
          <w:sz w:val="28"/>
          <w:szCs w:val="28"/>
          <w:lang w:val="uk-UA"/>
        </w:rPr>
        <w:lastRenderedPageBreak/>
        <w:t>виступають   часовий   фактор   і   чисельність   українських   школярів,   інтегрованих   до   освітніх   систем   країн   прийому.   Підкреслено,   що   міжнародні   програми   підтримки   Європейського   Союзу   (ЄС),   зокрема   ”</w:t>
      </w:r>
      <w:r w:rsidRPr="00970D49">
        <w:rPr>
          <w:b w:val="0"/>
          <w:i/>
          <w:sz w:val="28"/>
          <w:szCs w:val="28"/>
        </w:rPr>
        <w:t>Erasmus</w:t>
      </w:r>
      <w:r w:rsidRPr="00970D49">
        <w:rPr>
          <w:b w:val="0"/>
          <w:i/>
          <w:sz w:val="28"/>
          <w:szCs w:val="28"/>
          <w:lang w:val="uk-UA"/>
        </w:rPr>
        <w:t>”+   та   ”</w:t>
      </w:r>
      <w:r w:rsidRPr="00970D49">
        <w:rPr>
          <w:b w:val="0"/>
          <w:i/>
          <w:sz w:val="28"/>
          <w:szCs w:val="28"/>
        </w:rPr>
        <w:t>Horizon</w:t>
      </w:r>
      <w:r w:rsidRPr="00970D49">
        <w:rPr>
          <w:b w:val="0"/>
          <w:i/>
          <w:sz w:val="28"/>
          <w:szCs w:val="28"/>
          <w:lang w:val="uk-UA"/>
        </w:rPr>
        <w:t xml:space="preserve">   </w:t>
      </w:r>
      <w:r w:rsidRPr="00970D49">
        <w:rPr>
          <w:b w:val="0"/>
          <w:i/>
          <w:sz w:val="28"/>
          <w:szCs w:val="28"/>
        </w:rPr>
        <w:t>Europe</w:t>
      </w:r>
      <w:r w:rsidRPr="00970D49">
        <w:rPr>
          <w:b w:val="0"/>
          <w:i/>
          <w:sz w:val="28"/>
          <w:szCs w:val="28"/>
          <w:lang w:val="uk-UA"/>
        </w:rPr>
        <w:t>”,   відіграють   важливу   роль   в   інтеграції   українських   учнів   до   європейського   освітнього   простору   та   сприяють   збереженню   наукового   й   освітнього   потенціалу   України.</w:t>
      </w:r>
      <w:r w:rsidRPr="00970D49">
        <w:rPr>
          <w:b w:val="0"/>
          <w:sz w:val="28"/>
          <w:szCs w:val="28"/>
          <w:lang w:val="uk-UA"/>
        </w:rPr>
        <w:t xml:space="preserve"> </w:t>
      </w:r>
      <w:r>
        <w:rPr>
          <w:b w:val="0"/>
          <w:sz w:val="28"/>
          <w:szCs w:val="28"/>
          <w:lang w:val="uk-UA"/>
        </w:rPr>
        <w:t xml:space="preserve">           </w:t>
      </w:r>
      <w:r w:rsidRPr="00970D49">
        <w:rPr>
          <w:b w:val="0"/>
          <w:sz w:val="28"/>
          <w:szCs w:val="28"/>
          <w:lang w:val="uk-UA"/>
        </w:rPr>
        <w:t xml:space="preserve">Текст   :   </w:t>
      </w:r>
      <w:hyperlink r:id="rId70" w:history="1">
        <w:r w:rsidRPr="00A370C9">
          <w:rPr>
            <w:rStyle w:val="a3"/>
            <w:b w:val="0"/>
            <w:sz w:val="28"/>
            <w:szCs w:val="28"/>
            <w:lang w:val="uk-UA"/>
          </w:rPr>
          <w:t>https://economyandsociety.in.ua/index.php/journal/article/view/7668</w:t>
        </w:r>
      </w:hyperlink>
    </w:p>
    <w:p w:rsidR="00954B32" w:rsidRPr="00970D49" w:rsidRDefault="00954B32" w:rsidP="00954B32">
      <w:pPr>
        <w:pStyle w:val="a5"/>
        <w:numPr>
          <w:ilvl w:val="0"/>
          <w:numId w:val="3"/>
        </w:numPr>
        <w:spacing w:after="120" w:line="360" w:lineRule="auto"/>
        <w:ind w:left="0" w:firstLine="567"/>
        <w:jc w:val="both"/>
        <w:rPr>
          <w:i/>
          <w:iCs/>
          <w:color w:val="2D2C37"/>
          <w:szCs w:val="28"/>
          <w:shd w:val="clear" w:color="auto" w:fill="FFFFFF"/>
          <w:lang w:val="uk-UA"/>
        </w:rPr>
      </w:pPr>
      <w:r w:rsidRPr="00970D49">
        <w:rPr>
          <w:b/>
          <w:bCs/>
          <w:color w:val="2D2C37"/>
          <w:szCs w:val="28"/>
          <w:shd w:val="clear" w:color="auto" w:fill="FFFFFF"/>
          <w:lang w:val="uk-UA"/>
        </w:rPr>
        <w:t>Університет</w:t>
      </w:r>
      <w:r w:rsidRPr="00A370C9">
        <w:rPr>
          <w:b/>
          <w:bCs/>
          <w:color w:val="2D2C37"/>
          <w:szCs w:val="28"/>
          <w:shd w:val="clear" w:color="auto" w:fill="FFFFFF"/>
          <w:lang w:val="uk-UA"/>
        </w:rPr>
        <w:t xml:space="preserve"> </w:t>
      </w:r>
      <w:r w:rsidRPr="00970D49">
        <w:rPr>
          <w:b/>
          <w:bCs/>
          <w:color w:val="2D2C37"/>
          <w:szCs w:val="28"/>
          <w:shd w:val="clear" w:color="auto" w:fill="FFFFFF"/>
          <w:lang w:val="uk-UA"/>
        </w:rPr>
        <w:t>2030:</w:t>
      </w:r>
      <w:r>
        <w:rPr>
          <w:b/>
          <w:bCs/>
          <w:color w:val="2D2C37"/>
          <w:szCs w:val="28"/>
          <w:shd w:val="clear" w:color="auto" w:fill="FFFFFF"/>
          <w:lang w:val="uk-UA"/>
        </w:rPr>
        <w:t xml:space="preserve"> </w:t>
      </w:r>
      <w:r w:rsidRPr="00970D49">
        <w:rPr>
          <w:b/>
          <w:bCs/>
          <w:color w:val="2D2C37"/>
          <w:szCs w:val="28"/>
          <w:shd w:val="clear" w:color="auto" w:fill="FFFFFF"/>
          <w:lang w:val="uk-UA"/>
        </w:rPr>
        <w:t>модель</w:t>
      </w:r>
      <w:r>
        <w:rPr>
          <w:b/>
          <w:bCs/>
          <w:color w:val="2D2C37"/>
          <w:szCs w:val="28"/>
          <w:shd w:val="clear" w:color="auto" w:fill="FFFFFF"/>
          <w:lang w:val="uk-UA"/>
        </w:rPr>
        <w:t xml:space="preserve"> </w:t>
      </w:r>
      <w:r w:rsidRPr="00970D49">
        <w:rPr>
          <w:b/>
          <w:bCs/>
          <w:color w:val="2D2C37"/>
          <w:szCs w:val="28"/>
          <w:shd w:val="clear" w:color="auto" w:fill="FFFFFF"/>
          <w:lang w:val="uk-UA"/>
        </w:rPr>
        <w:t>розвитку.</w:t>
      </w:r>
      <w:r>
        <w:rPr>
          <w:b/>
          <w:bCs/>
          <w:color w:val="2D2C37"/>
          <w:szCs w:val="28"/>
          <w:shd w:val="clear" w:color="auto" w:fill="FFFFFF"/>
          <w:lang w:val="uk-UA"/>
        </w:rPr>
        <w:t xml:space="preserve"> </w:t>
      </w:r>
      <w:r w:rsidRPr="00970D49">
        <w:rPr>
          <w:b/>
          <w:bCs/>
          <w:color w:val="2D2C37"/>
          <w:szCs w:val="28"/>
          <w:shd w:val="clear" w:color="auto" w:fill="FFFFFF"/>
          <w:lang w:val="uk-UA"/>
        </w:rPr>
        <w:t>Інноваційний   університет</w:t>
      </w:r>
      <w:r>
        <w:rPr>
          <w:b/>
          <w:bCs/>
          <w:color w:val="2D2C37"/>
          <w:szCs w:val="28"/>
          <w:shd w:val="clear" w:color="auto" w:fill="FFFFFF"/>
          <w:lang w:val="uk-UA"/>
        </w:rPr>
        <w:t xml:space="preserve">  </w:t>
      </w:r>
      <w:r w:rsidRPr="00970D49">
        <w:rPr>
          <w:b/>
          <w:bCs/>
          <w:color w:val="2D2C37"/>
          <w:szCs w:val="28"/>
          <w:shd w:val="clear" w:color="auto" w:fill="FFFFFF"/>
          <w:lang w:val="uk-UA"/>
        </w:rPr>
        <w:t xml:space="preserve">і   лідерство:   проєкт   і   мікропроєкти   –   </w:t>
      </w:r>
      <w:r w:rsidRPr="00970D49">
        <w:rPr>
          <w:b/>
          <w:bCs/>
          <w:color w:val="2D2C37"/>
          <w:szCs w:val="28"/>
          <w:shd w:val="clear" w:color="auto" w:fill="FFFFFF"/>
        </w:rPr>
        <w:t>VII</w:t>
      </w:r>
      <w:r w:rsidRPr="00C216FC">
        <w:rPr>
          <w:b/>
          <w:bCs/>
          <w:color w:val="2D2C37"/>
          <w:szCs w:val="28"/>
          <w:shd w:val="clear" w:color="auto" w:fill="FFFFFF"/>
          <w:lang w:val="uk-UA"/>
        </w:rPr>
        <w:t xml:space="preserve">   </w:t>
      </w:r>
      <w:r w:rsidRPr="00970D49">
        <w:rPr>
          <w:color w:val="2D2C37"/>
          <w:szCs w:val="28"/>
          <w:shd w:val="clear" w:color="auto" w:fill="FFFFFF"/>
          <w:lang w:val="uk-UA"/>
        </w:rPr>
        <w:t>/   відп.   ред.   :   Т.   Фініков,   С.   Федонюк.   —   Київ   :   Таксон,</w:t>
      </w:r>
      <w:r w:rsidRPr="00970D49">
        <w:rPr>
          <w:color w:val="2D2C37"/>
          <w:szCs w:val="28"/>
          <w:shd w:val="clear" w:color="auto" w:fill="FFFFFF"/>
        </w:rPr>
        <w:t xml:space="preserve">   </w:t>
      </w:r>
      <w:r w:rsidRPr="00970D49">
        <w:rPr>
          <w:color w:val="2D2C37"/>
          <w:szCs w:val="28"/>
          <w:shd w:val="clear" w:color="auto" w:fill="FFFFFF"/>
          <w:lang w:val="uk-UA"/>
        </w:rPr>
        <w:t xml:space="preserve">2025.   —   115   с.   :   іл.,   табл.   Бібліогр.: с.   95-97.   </w:t>
      </w:r>
      <w:r w:rsidRPr="00970D49">
        <w:rPr>
          <w:b/>
          <w:bCs/>
          <w:i/>
          <w:iCs/>
          <w:color w:val="2D2C37"/>
          <w:szCs w:val="28"/>
          <w:shd w:val="clear" w:color="auto" w:fill="FFFFFF"/>
          <w:lang w:val="uk-UA"/>
        </w:rPr>
        <w:t xml:space="preserve">Шифр   зберігання   в   Бібліотеці:   В85721   </w:t>
      </w:r>
      <w:r w:rsidRPr="00970D49">
        <w:rPr>
          <w:i/>
          <w:iCs/>
          <w:color w:val="2D2C37"/>
          <w:szCs w:val="28"/>
          <w:shd w:val="clear" w:color="auto" w:fill="FFFFFF"/>
          <w:lang w:val="uk-UA"/>
        </w:rPr>
        <w:t xml:space="preserve">Розглянуто   місію   та   стратегію   університетів   світу,   академічну   політику   та   освітню   пропозицію,   взаємний   вплив   і   співпрацю   університету   і   суспільства.   </w:t>
      </w:r>
      <w:r w:rsidRPr="00970D49">
        <w:rPr>
          <w:i/>
          <w:iCs/>
          <w:color w:val="2D2C37"/>
          <w:szCs w:val="28"/>
          <w:shd w:val="clear" w:color="auto" w:fill="FFFFFF"/>
        </w:rPr>
        <w:t>Схарактеризовано   університет   як   прості</w:t>
      </w:r>
      <w:proofErr w:type="gramStart"/>
      <w:r w:rsidRPr="00970D49">
        <w:rPr>
          <w:i/>
          <w:iCs/>
          <w:color w:val="2D2C37"/>
          <w:szCs w:val="28"/>
          <w:shd w:val="clear" w:color="auto" w:fill="FFFFFF"/>
        </w:rPr>
        <w:t>р</w:t>
      </w:r>
      <w:proofErr w:type="gramEnd"/>
      <w:r w:rsidRPr="00970D49">
        <w:rPr>
          <w:i/>
          <w:iCs/>
          <w:color w:val="2D2C37"/>
          <w:szCs w:val="28"/>
          <w:shd w:val="clear" w:color="auto" w:fill="FFFFFF"/>
        </w:rPr>
        <w:t xml:space="preserve">   для   розвитку   студентів   і   персоналу,   включеність   університету   у   світове   професійне   та   наукове   середовище.   Розкрито місце університету у   </w:t>
      </w:r>
      <w:proofErr w:type="gramStart"/>
      <w:r w:rsidRPr="00970D49">
        <w:rPr>
          <w:i/>
          <w:iCs/>
          <w:color w:val="2D2C37"/>
          <w:szCs w:val="28"/>
          <w:shd w:val="clear" w:color="auto" w:fill="FFFFFF"/>
        </w:rPr>
        <w:t>св</w:t>
      </w:r>
      <w:proofErr w:type="gramEnd"/>
      <w:r w:rsidRPr="00970D49">
        <w:rPr>
          <w:i/>
          <w:iCs/>
          <w:color w:val="2D2C37"/>
          <w:szCs w:val="28"/>
          <w:shd w:val="clear" w:color="auto" w:fill="FFFFFF"/>
        </w:rPr>
        <w:t>ітових   науково-технологічних   трендах.   Розглянуто   питання   управління   та   фінансування   університету.</w:t>
      </w:r>
    </w:p>
    <w:p w:rsidR="00954B32" w:rsidRPr="00970D49" w:rsidRDefault="00954B32" w:rsidP="00954B32">
      <w:pPr>
        <w:pStyle w:val="a5"/>
        <w:numPr>
          <w:ilvl w:val="0"/>
          <w:numId w:val="3"/>
        </w:numPr>
        <w:shd w:val="clear" w:color="auto" w:fill="FFFFFF"/>
        <w:spacing w:after="120" w:line="360" w:lineRule="auto"/>
        <w:ind w:left="0" w:firstLine="567"/>
        <w:jc w:val="both"/>
        <w:rPr>
          <w:szCs w:val="28"/>
          <w:lang w:val="uk-UA"/>
        </w:rPr>
      </w:pPr>
      <w:r w:rsidRPr="00970D49">
        <w:rPr>
          <w:b/>
          <w:szCs w:val="28"/>
          <w:shd w:val="clear" w:color="auto" w:fill="FFFFFF"/>
          <w:lang w:val="uk-UA"/>
        </w:rPr>
        <w:t>Фізеші</w:t>
      </w:r>
      <w:r>
        <w:rPr>
          <w:b/>
          <w:szCs w:val="28"/>
          <w:shd w:val="clear" w:color="auto" w:fill="FFFFFF"/>
          <w:lang w:val="uk-UA"/>
        </w:rPr>
        <w:t xml:space="preserve"> </w:t>
      </w:r>
      <w:r w:rsidRPr="00970D49">
        <w:rPr>
          <w:b/>
          <w:szCs w:val="28"/>
          <w:shd w:val="clear" w:color="auto" w:fill="FFFFFF"/>
          <w:lang w:val="uk-UA"/>
        </w:rPr>
        <w:t>О.</w:t>
      </w:r>
      <w:r>
        <w:rPr>
          <w:b/>
          <w:szCs w:val="28"/>
          <w:shd w:val="clear" w:color="auto" w:fill="FFFFFF"/>
          <w:lang w:val="uk-UA"/>
        </w:rPr>
        <w:t xml:space="preserve"> </w:t>
      </w:r>
      <w:r w:rsidRPr="00970D49">
        <w:rPr>
          <w:b/>
          <w:szCs w:val="28"/>
          <w:shd w:val="clear" w:color="auto" w:fill="FFFFFF"/>
          <w:lang w:val="uk-UA"/>
        </w:rPr>
        <w:t>Вища педагогічна</w:t>
      </w:r>
      <w:r>
        <w:rPr>
          <w:b/>
          <w:szCs w:val="28"/>
          <w:shd w:val="clear" w:color="auto" w:fill="FFFFFF"/>
          <w:lang w:val="uk-UA"/>
        </w:rPr>
        <w:t xml:space="preserve"> </w:t>
      </w:r>
      <w:r w:rsidRPr="00970D49">
        <w:rPr>
          <w:b/>
          <w:szCs w:val="28"/>
          <w:shd w:val="clear" w:color="auto" w:fill="FFFFFF"/>
          <w:lang w:val="uk-UA"/>
        </w:rPr>
        <w:t>освіта</w:t>
      </w:r>
      <w:r>
        <w:rPr>
          <w:b/>
          <w:szCs w:val="28"/>
          <w:shd w:val="clear" w:color="auto" w:fill="FFFFFF"/>
          <w:lang w:val="uk-UA"/>
        </w:rPr>
        <w:t xml:space="preserve"> </w:t>
      </w:r>
      <w:r w:rsidRPr="00970D49">
        <w:rPr>
          <w:b/>
          <w:szCs w:val="28"/>
          <w:shd w:val="clear" w:color="auto" w:fill="FFFFFF"/>
          <w:lang w:val="uk-UA"/>
        </w:rPr>
        <w:t>в Європейських</w:t>
      </w:r>
      <w:r>
        <w:rPr>
          <w:b/>
          <w:szCs w:val="28"/>
          <w:shd w:val="clear" w:color="auto" w:fill="FFFFFF"/>
          <w:lang w:val="uk-UA"/>
        </w:rPr>
        <w:t xml:space="preserve"> </w:t>
      </w:r>
      <w:r w:rsidRPr="00970D49">
        <w:rPr>
          <w:b/>
          <w:szCs w:val="28"/>
          <w:shd w:val="clear" w:color="auto" w:fill="FFFFFF"/>
          <w:lang w:val="uk-UA"/>
        </w:rPr>
        <w:t>країнах:</w:t>
      </w:r>
      <w:r>
        <w:rPr>
          <w:b/>
          <w:szCs w:val="28"/>
          <w:shd w:val="clear" w:color="auto" w:fill="FFFFFF"/>
          <w:lang w:val="uk-UA"/>
        </w:rPr>
        <w:t xml:space="preserve"> </w:t>
      </w:r>
      <w:r w:rsidRPr="00970D49">
        <w:rPr>
          <w:b/>
          <w:szCs w:val="28"/>
          <w:shd w:val="clear" w:color="auto" w:fill="FFFFFF"/>
          <w:lang w:val="uk-UA"/>
        </w:rPr>
        <w:t>проєкція   на   вітчизняні   реалії</w:t>
      </w:r>
      <w:r w:rsidRPr="00970D49">
        <w:rPr>
          <w:szCs w:val="28"/>
          <w:shd w:val="clear" w:color="auto" w:fill="FFFFFF"/>
          <w:lang w:val="uk-UA"/>
        </w:rPr>
        <w:t xml:space="preserve">   </w:t>
      </w:r>
      <w:r w:rsidRPr="00970D49">
        <w:rPr>
          <w:szCs w:val="28"/>
          <w:lang w:val="uk-UA"/>
        </w:rPr>
        <w:t>[Електронний   ресурс]   /   О.   Фізеші   //</w:t>
      </w:r>
      <w:r>
        <w:rPr>
          <w:szCs w:val="28"/>
          <w:lang w:val="uk-UA"/>
        </w:rPr>
        <w:t xml:space="preserve"> </w:t>
      </w:r>
      <w:r w:rsidRPr="00970D49">
        <w:rPr>
          <w:szCs w:val="28"/>
          <w:lang w:val="uk-UA"/>
        </w:rPr>
        <w:t>Наук.</w:t>
      </w:r>
      <w:r>
        <w:rPr>
          <w:szCs w:val="28"/>
          <w:lang w:val="uk-UA"/>
        </w:rPr>
        <w:t xml:space="preserve"> </w:t>
      </w:r>
      <w:r w:rsidRPr="00970D49">
        <w:rPr>
          <w:szCs w:val="28"/>
          <w:lang w:val="uk-UA"/>
        </w:rPr>
        <w:t>зап.   Центральноукр.   держ.   пед.   ун-ту   ім.   В. Вінниченка. Серія   :   Пед.   науки.   –   2026.</w:t>
      </w:r>
      <w:r>
        <w:rPr>
          <w:szCs w:val="28"/>
          <w:lang w:val="uk-UA"/>
        </w:rPr>
        <w:t xml:space="preserve"> </w:t>
      </w:r>
      <w:r w:rsidRPr="00970D49">
        <w:rPr>
          <w:szCs w:val="28"/>
          <w:lang w:val="uk-UA"/>
        </w:rPr>
        <w:t xml:space="preserve"> –   №   222.</w:t>
      </w:r>
      <w:r>
        <w:rPr>
          <w:szCs w:val="28"/>
          <w:lang w:val="uk-UA"/>
        </w:rPr>
        <w:t xml:space="preserve">  </w:t>
      </w:r>
      <w:r w:rsidRPr="00970D49">
        <w:rPr>
          <w:szCs w:val="28"/>
          <w:lang w:val="uk-UA"/>
        </w:rPr>
        <w:t>–   С</w:t>
      </w:r>
      <w:r w:rsidRPr="00970D49">
        <w:rPr>
          <w:szCs w:val="28"/>
          <w:shd w:val="clear" w:color="auto" w:fill="FFFFFF"/>
          <w:lang w:val="uk-UA"/>
        </w:rPr>
        <w:t xml:space="preserve">.      516-519.   </w:t>
      </w:r>
      <w:r w:rsidRPr="00970D49">
        <w:rPr>
          <w:i/>
          <w:szCs w:val="28"/>
          <w:lang w:val="uk-UA"/>
        </w:rPr>
        <w:t xml:space="preserve">Проаналізовано      вітчизняну      педагогічну   компаративістику   з   проблем   вищої   педагогічної   освіти   в   окремих   європейських   країнах   (Англії,   Румунії,   Словаччині,   Угорщині,   Франції)   з   їх   можливою   проєкцією   на   вітчизняні   реалії.   З’ясовано,   що   система   вищої   педагогічної   освіти   в   європейських   країнах   є   невід’ємною   складовою   національної   освіти   кожної   держави,   адже   саме   вона   здійснює   підготовку   кваліфікованих   педагогічних   кадрів   задля   реалізації   державної   </w:t>
      </w:r>
      <w:r w:rsidRPr="00970D49">
        <w:rPr>
          <w:i/>
          <w:szCs w:val="28"/>
          <w:lang w:val="uk-UA"/>
        </w:rPr>
        <w:lastRenderedPageBreak/>
        <w:t xml:space="preserve">освітньої   політики.   Зазначено,   що   у   більшості   європейських   країн   педагогічну   освіту   здійснюють   університети   або   інститути/коледжі,   які   функціонують   при   університетах;   європейська   педагогічна   освіта   концентрується   навколо   ідеї   загальноєвропейської   ідентичності   в   професійній   підготовці   педагогів.   </w:t>
      </w:r>
      <w:r w:rsidRPr="00970D49">
        <w:rPr>
          <w:rStyle w:val="a8"/>
          <w:szCs w:val="28"/>
          <w:lang w:val="uk-UA"/>
        </w:rPr>
        <w:t xml:space="preserve">Вказано   на   необхідність   </w:t>
      </w:r>
      <w:r w:rsidRPr="00970D49">
        <w:rPr>
          <w:rFonts w:eastAsia="Times New Roman"/>
          <w:i/>
          <w:color w:val="000000"/>
          <w:szCs w:val="28"/>
          <w:lang w:val="uk-UA" w:eastAsia="ru-RU"/>
        </w:rPr>
        <w:t xml:space="preserve">інтеграції   </w:t>
      </w:r>
      <w:r>
        <w:rPr>
          <w:rFonts w:eastAsia="Times New Roman"/>
          <w:i/>
          <w:color w:val="000000"/>
          <w:szCs w:val="28"/>
          <w:lang w:val="uk-UA" w:eastAsia="ru-RU"/>
        </w:rPr>
        <w:t>європейських  стандартів</w:t>
      </w:r>
      <w:r w:rsidRPr="00970D49">
        <w:rPr>
          <w:rFonts w:eastAsia="Times New Roman"/>
          <w:i/>
          <w:color w:val="000000"/>
          <w:szCs w:val="28"/>
          <w:lang w:val="uk-UA" w:eastAsia="ru-RU"/>
        </w:rPr>
        <w:t xml:space="preserve">  вищої   педагогічної      освіти     </w:t>
      </w:r>
      <w:r>
        <w:rPr>
          <w:rFonts w:eastAsia="Times New Roman"/>
          <w:i/>
          <w:color w:val="000000"/>
          <w:szCs w:val="28"/>
          <w:lang w:val="uk-UA" w:eastAsia="ru-RU"/>
        </w:rPr>
        <w:t xml:space="preserve"> у      вітчизняний   освітній простір.</w:t>
      </w:r>
      <w:r w:rsidRPr="00970D49">
        <w:rPr>
          <w:rFonts w:eastAsia="Times New Roman"/>
          <w:i/>
          <w:color w:val="000000"/>
          <w:szCs w:val="28"/>
          <w:lang w:val="uk-UA" w:eastAsia="ru-RU"/>
        </w:rPr>
        <w:t xml:space="preserve"> </w:t>
      </w:r>
      <w:r>
        <w:rPr>
          <w:rFonts w:eastAsia="Times New Roman"/>
          <w:i/>
          <w:color w:val="000000"/>
          <w:szCs w:val="28"/>
          <w:lang w:val="uk-UA" w:eastAsia="ru-RU"/>
        </w:rPr>
        <w:t xml:space="preserve">         </w:t>
      </w:r>
      <w:r>
        <w:rPr>
          <w:rFonts w:eastAsia="Times New Roman"/>
          <w:color w:val="000000"/>
          <w:szCs w:val="28"/>
          <w:lang w:val="uk-UA" w:eastAsia="ru-RU"/>
        </w:rPr>
        <w:t>Текст</w:t>
      </w:r>
      <w:r w:rsidRPr="00970D49">
        <w:rPr>
          <w:rFonts w:eastAsia="Times New Roman"/>
          <w:color w:val="000000"/>
          <w:szCs w:val="28"/>
          <w:lang w:val="uk-UA" w:eastAsia="ru-RU"/>
        </w:rPr>
        <w:t xml:space="preserve"> :   </w:t>
      </w:r>
      <w:hyperlink r:id="rId71" w:history="1">
        <w:r w:rsidRPr="00970D49">
          <w:rPr>
            <w:rStyle w:val="a3"/>
            <w:rFonts w:eastAsia="Times New Roman"/>
            <w:szCs w:val="28"/>
            <w:lang w:val="uk-UA" w:eastAsia="ru-RU"/>
          </w:rPr>
          <w:t>https://pednauk.cusu.edu.ua/index.php/pednauk/article/view/2650/2684</w:t>
        </w:r>
      </w:hyperlink>
    </w:p>
    <w:p w:rsidR="00954B32" w:rsidRDefault="00954B32" w:rsidP="00954B32">
      <w:pPr>
        <w:pStyle w:val="a7"/>
        <w:numPr>
          <w:ilvl w:val="0"/>
          <w:numId w:val="3"/>
        </w:numPr>
        <w:shd w:val="clear" w:color="auto" w:fill="FFFFFF"/>
        <w:spacing w:before="0" w:beforeAutospacing="0" w:after="120" w:afterAutospacing="0" w:line="360" w:lineRule="auto"/>
        <w:ind w:left="0" w:firstLine="567"/>
        <w:jc w:val="both"/>
        <w:rPr>
          <w:sz w:val="28"/>
          <w:szCs w:val="28"/>
          <w:lang w:val="uk-UA"/>
        </w:rPr>
      </w:pPr>
      <w:r w:rsidRPr="00970D49">
        <w:rPr>
          <w:b/>
          <w:sz w:val="28"/>
          <w:szCs w:val="28"/>
          <w:lang w:val="uk-UA"/>
        </w:rPr>
        <w:t>Чайка</w:t>
      </w:r>
      <w:r>
        <w:rPr>
          <w:b/>
          <w:sz w:val="28"/>
          <w:szCs w:val="28"/>
          <w:lang w:val="uk-UA"/>
        </w:rPr>
        <w:t xml:space="preserve"> </w:t>
      </w:r>
      <w:r w:rsidRPr="00970D49">
        <w:rPr>
          <w:b/>
          <w:sz w:val="28"/>
          <w:szCs w:val="28"/>
          <w:lang w:val="uk-UA"/>
        </w:rPr>
        <w:t>В.</w:t>
      </w:r>
      <w:r>
        <w:rPr>
          <w:b/>
          <w:sz w:val="28"/>
          <w:szCs w:val="28"/>
          <w:lang w:val="uk-UA"/>
        </w:rPr>
        <w:t xml:space="preserve"> </w:t>
      </w:r>
      <w:r w:rsidRPr="00970D49">
        <w:rPr>
          <w:b/>
          <w:sz w:val="28"/>
          <w:szCs w:val="28"/>
          <w:lang w:val="uk-UA"/>
        </w:rPr>
        <w:t>М.   Тенденції   диджиталізації   професійної   освіти:   європейський</w:t>
      </w:r>
      <w:r>
        <w:rPr>
          <w:b/>
          <w:sz w:val="28"/>
          <w:szCs w:val="28"/>
          <w:lang w:val="uk-UA"/>
        </w:rPr>
        <w:t xml:space="preserve"> </w:t>
      </w:r>
      <w:r w:rsidRPr="00970D49">
        <w:rPr>
          <w:b/>
          <w:sz w:val="28"/>
          <w:szCs w:val="28"/>
          <w:lang w:val="uk-UA"/>
        </w:rPr>
        <w:t>досвід</w:t>
      </w:r>
      <w:r w:rsidRPr="00970D49">
        <w:rPr>
          <w:sz w:val="28"/>
          <w:szCs w:val="28"/>
          <w:lang w:val="uk-UA"/>
        </w:rPr>
        <w:t xml:space="preserve">   [Електронний   ресурс   ]   /      В.   М.   Чайка,   А.   М.   Шишак,   О.   В.   Васильків</w:t>
      </w:r>
      <w:r>
        <w:rPr>
          <w:sz w:val="28"/>
          <w:szCs w:val="28"/>
          <w:lang w:val="uk-UA"/>
        </w:rPr>
        <w:t xml:space="preserve">  </w:t>
      </w:r>
      <w:r w:rsidRPr="00970D49">
        <w:rPr>
          <w:sz w:val="28"/>
          <w:szCs w:val="28"/>
          <w:lang w:val="uk-UA"/>
        </w:rPr>
        <w:t>//</w:t>
      </w:r>
      <w:r>
        <w:rPr>
          <w:sz w:val="28"/>
          <w:szCs w:val="28"/>
          <w:lang w:val="uk-UA"/>
        </w:rPr>
        <w:t xml:space="preserve">  </w:t>
      </w:r>
      <w:r w:rsidRPr="00970D49">
        <w:rPr>
          <w:sz w:val="28"/>
          <w:szCs w:val="28"/>
          <w:lang w:val="uk-UA"/>
        </w:rPr>
        <w:t xml:space="preserve">Актуал.   питання   у   сучас.   науці.   –   2026.   –   №   2   (44).   –   С.1913-1923.   </w:t>
      </w:r>
      <w:r w:rsidRPr="00970D49">
        <w:rPr>
          <w:i/>
          <w:sz w:val="28"/>
          <w:szCs w:val="28"/>
          <w:lang w:val="uk-UA"/>
        </w:rPr>
        <w:t>На   основі   узагальнення   досвіду   Німеччини,   Польщі   та   Австрії   визначено,   що   диджиталізація   є   важливою   умовою   відповідності   професійної   освіти   країни   сучасним   економічним   і   технологічним   викликам,   де   відбувається      перехід      від вузькопрофесійної   підготовки   до   формування   комплексних,   міждисциплінарних   навичок   робітника,   що   об’єднують   технічні,   цифрові   та   соціальні   вміння   та   здатності,   орієнтовані   на   неперервний   професійний   розвиток.   Вказано,   що   у   зазначених   країнах   посилено   практичну   спрямованість      навчання      та      поглиблено      взаємодію      освіти      з      бізнесом      через   використання      цифрових      технологій,   що   забезпечує      наближення      освітнього   процесу   до   реальних   умов   диджиталізованого   виробництва   та   сприяє   постійній   адаптації   освітніх   програм   до   змін   ринку   праці.   Обґрунтовано   трансформацію   ролі   педагога:   від   транслятора   знань   до   наставника   й   організатора   студентоцентрованого   навчання   з   використанням   цифрових   ресурсів.</w:t>
      </w:r>
      <w:r w:rsidRPr="00970D49">
        <w:rPr>
          <w:sz w:val="28"/>
          <w:szCs w:val="28"/>
          <w:lang w:val="uk-UA"/>
        </w:rPr>
        <w:t xml:space="preserve">  </w:t>
      </w:r>
      <w:r>
        <w:rPr>
          <w:sz w:val="28"/>
          <w:szCs w:val="28"/>
          <w:lang w:val="uk-UA"/>
        </w:rPr>
        <w:t xml:space="preserve">       </w:t>
      </w:r>
      <w:r w:rsidRPr="00970D49">
        <w:rPr>
          <w:sz w:val="28"/>
          <w:szCs w:val="28"/>
          <w:lang w:val="uk-UA"/>
        </w:rPr>
        <w:t xml:space="preserve"> Текст   :   </w:t>
      </w:r>
      <w:hyperlink r:id="rId72" w:history="1">
        <w:r w:rsidRPr="00970D49">
          <w:rPr>
            <w:rStyle w:val="a3"/>
            <w:rFonts w:eastAsiaTheme="majorEastAsia"/>
            <w:sz w:val="28"/>
            <w:szCs w:val="28"/>
            <w:lang w:val="uk-UA"/>
          </w:rPr>
          <w:t>https://perspectives.pp.ua/index.php/sn/article/view/37516/37517</w:t>
        </w:r>
      </w:hyperlink>
    </w:p>
    <w:p w:rsidR="00954B32" w:rsidRDefault="00954B32" w:rsidP="00954B32">
      <w:pPr>
        <w:pStyle w:val="a7"/>
        <w:shd w:val="clear" w:color="auto" w:fill="FFFFFF"/>
        <w:spacing w:before="0" w:beforeAutospacing="0" w:after="120" w:afterAutospacing="0" w:line="360" w:lineRule="auto"/>
        <w:ind w:left="567"/>
        <w:jc w:val="both"/>
        <w:rPr>
          <w:b/>
          <w:sz w:val="28"/>
          <w:szCs w:val="28"/>
          <w:lang w:val="uk-UA"/>
        </w:rPr>
      </w:pPr>
      <w:r>
        <w:rPr>
          <w:b/>
          <w:sz w:val="28"/>
          <w:szCs w:val="28"/>
          <w:lang w:val="uk-UA"/>
        </w:rPr>
        <w:t>Див.</w:t>
      </w:r>
      <w:r>
        <w:rPr>
          <w:sz w:val="28"/>
          <w:szCs w:val="28"/>
          <w:lang w:val="uk-UA"/>
        </w:rPr>
        <w:t xml:space="preserve"> </w:t>
      </w:r>
      <w:r w:rsidRPr="00762E59">
        <w:rPr>
          <w:b/>
          <w:sz w:val="28"/>
          <w:szCs w:val="28"/>
          <w:lang w:val="uk-UA"/>
        </w:rPr>
        <w:t xml:space="preserve">також : </w:t>
      </w:r>
      <w:r w:rsidRPr="0084557A">
        <w:rPr>
          <w:b/>
          <w:sz w:val="28"/>
          <w:szCs w:val="28"/>
        </w:rPr>
        <w:t>1</w:t>
      </w:r>
      <w:r>
        <w:rPr>
          <w:b/>
          <w:sz w:val="28"/>
          <w:szCs w:val="28"/>
          <w:lang w:val="uk-UA"/>
        </w:rPr>
        <w:t>, 8,</w:t>
      </w:r>
      <w:r w:rsidRPr="00762E59">
        <w:rPr>
          <w:b/>
          <w:sz w:val="28"/>
          <w:szCs w:val="28"/>
          <w:lang w:val="uk-UA"/>
        </w:rPr>
        <w:t>1</w:t>
      </w:r>
      <w:r>
        <w:rPr>
          <w:b/>
          <w:sz w:val="28"/>
          <w:szCs w:val="28"/>
          <w:lang w:val="uk-UA"/>
        </w:rPr>
        <w:t xml:space="preserve">2, </w:t>
      </w:r>
      <w:r w:rsidRPr="008310DD">
        <w:rPr>
          <w:b/>
          <w:sz w:val="28"/>
          <w:szCs w:val="28"/>
        </w:rPr>
        <w:t>2</w:t>
      </w:r>
      <w:r>
        <w:rPr>
          <w:b/>
          <w:sz w:val="28"/>
          <w:szCs w:val="28"/>
          <w:lang w:val="uk-UA"/>
        </w:rPr>
        <w:t>3,</w:t>
      </w:r>
      <w:r w:rsidRPr="008310DD">
        <w:rPr>
          <w:b/>
          <w:sz w:val="28"/>
          <w:szCs w:val="28"/>
        </w:rPr>
        <w:t xml:space="preserve"> </w:t>
      </w:r>
      <w:r>
        <w:rPr>
          <w:b/>
          <w:sz w:val="28"/>
          <w:szCs w:val="28"/>
          <w:lang w:val="uk-UA"/>
        </w:rPr>
        <w:t>26-27, 33, 37-38, 43-44, 47, 50, 62, 65, 68-69</w:t>
      </w:r>
    </w:p>
    <w:p w:rsidR="00954B32" w:rsidRDefault="00954B32" w:rsidP="00954B32">
      <w:pPr>
        <w:pStyle w:val="a7"/>
        <w:shd w:val="clear" w:color="auto" w:fill="FFFFFF"/>
        <w:spacing w:before="0" w:beforeAutospacing="0" w:after="120" w:afterAutospacing="0" w:line="360" w:lineRule="auto"/>
        <w:ind w:left="567"/>
        <w:jc w:val="both"/>
        <w:rPr>
          <w:b/>
          <w:sz w:val="28"/>
          <w:szCs w:val="28"/>
          <w:lang w:val="uk-UA"/>
        </w:rPr>
      </w:pPr>
    </w:p>
    <w:p w:rsidR="00954B32" w:rsidRPr="003D4310" w:rsidRDefault="00954B32" w:rsidP="00954B32">
      <w:pPr>
        <w:pStyle w:val="a7"/>
        <w:shd w:val="clear" w:color="auto" w:fill="FFFFFF"/>
        <w:spacing w:before="0" w:beforeAutospacing="0" w:after="120" w:afterAutospacing="0" w:line="360" w:lineRule="auto"/>
        <w:ind w:left="567" w:hanging="567"/>
        <w:jc w:val="both"/>
        <w:rPr>
          <w:sz w:val="28"/>
          <w:szCs w:val="28"/>
          <w:lang w:val="uk-UA"/>
        </w:rPr>
      </w:pPr>
      <w:r>
        <w:rPr>
          <w:b/>
          <w:lang w:val="uk-UA"/>
        </w:rPr>
        <w:t xml:space="preserve">21.04.2026   </w:t>
      </w:r>
    </w:p>
    <w:p w:rsidR="00954B32" w:rsidRDefault="00954B32" w:rsidP="00954B32">
      <w:pPr>
        <w:spacing w:after="120"/>
        <w:jc w:val="both"/>
        <w:rPr>
          <w:rFonts w:eastAsia="Times New Roman" w:cs="Times New Roman"/>
          <w:b/>
          <w:bCs/>
          <w:color w:val="000000"/>
          <w:sz w:val="24"/>
          <w:szCs w:val="24"/>
          <w:lang w:val="uk-UA" w:eastAsia="ru-RU"/>
        </w:rPr>
      </w:pPr>
      <w:r>
        <w:rPr>
          <w:rFonts w:eastAsia="Times New Roman" w:cs="Times New Roman"/>
          <w:b/>
          <w:bCs/>
          <w:color w:val="000000"/>
          <w:sz w:val="24"/>
          <w:szCs w:val="24"/>
          <w:lang w:eastAsia="ru-RU"/>
        </w:rPr>
        <w:t xml:space="preserve">Укладач:   </w:t>
      </w:r>
      <w:r>
        <w:rPr>
          <w:rFonts w:eastAsia="Times New Roman" w:cs="Times New Roman"/>
          <w:b/>
          <w:bCs/>
          <w:color w:val="000000"/>
          <w:sz w:val="24"/>
          <w:szCs w:val="24"/>
          <w:lang w:val="uk-UA" w:eastAsia="ru-RU"/>
        </w:rPr>
        <w:t>Ліфанова   І.В.</w:t>
      </w:r>
    </w:p>
    <w:p w:rsidR="00954B32" w:rsidRDefault="00954B32" w:rsidP="00954B32">
      <w:pPr>
        <w:spacing w:after="120"/>
        <w:jc w:val="both"/>
        <w:rPr>
          <w:rFonts w:eastAsia="Times New Roman" w:cs="Times New Roman"/>
          <w:sz w:val="24"/>
          <w:szCs w:val="24"/>
          <w:lang w:eastAsia="ru-RU"/>
        </w:rPr>
      </w:pPr>
      <w:r>
        <w:rPr>
          <w:rFonts w:eastAsia="Times New Roman" w:cs="Times New Roman"/>
          <w:b/>
          <w:bCs/>
          <w:color w:val="000000"/>
          <w:sz w:val="24"/>
          <w:szCs w:val="24"/>
          <w:lang w:eastAsia="ru-RU"/>
        </w:rPr>
        <w:t>Відповідальний   за   випуск:   Зайченко   Н.   Я.</w:t>
      </w:r>
    </w:p>
    <w:p w:rsidR="00954B32" w:rsidRPr="00ED6D2D" w:rsidRDefault="00954B32" w:rsidP="00954B32">
      <w:pPr>
        <w:rPr>
          <w:lang w:val="uk-UA"/>
        </w:rPr>
      </w:pPr>
    </w:p>
    <w:p w:rsidR="00954B32" w:rsidRDefault="00954B32" w:rsidP="00954B32"/>
    <w:p w:rsidR="00954B32" w:rsidRDefault="00954B32" w:rsidP="00954B32"/>
    <w:p w:rsidR="008B75C4" w:rsidRDefault="00954B32"/>
    <w:sectPr w:rsidR="008B75C4" w:rsidSect="00FA6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034AB"/>
    <w:multiLevelType w:val="hybridMultilevel"/>
    <w:tmpl w:val="95902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9A43AD"/>
    <w:multiLevelType w:val="hybridMultilevel"/>
    <w:tmpl w:val="A6E07842"/>
    <w:lvl w:ilvl="0" w:tplc="F00C912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EDD717D"/>
    <w:multiLevelType w:val="hybridMultilevel"/>
    <w:tmpl w:val="3B547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BE"/>
    <w:rsid w:val="003B6E9C"/>
    <w:rsid w:val="003D05B0"/>
    <w:rsid w:val="008678BE"/>
    <w:rsid w:val="0095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B32"/>
    <w:pPr>
      <w:spacing w:after="160" w:line="240" w:lineRule="auto"/>
    </w:pPr>
    <w:rPr>
      <w:rFonts w:ascii="Times New Roman" w:hAnsi="Times New Roman"/>
      <w:sz w:val="28"/>
    </w:rPr>
  </w:style>
  <w:style w:type="paragraph" w:styleId="1">
    <w:name w:val="heading 1"/>
    <w:basedOn w:val="a"/>
    <w:link w:val="10"/>
    <w:uiPriority w:val="9"/>
    <w:qFormat/>
    <w:rsid w:val="00954B32"/>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954B32"/>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B3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54B32"/>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954B32"/>
    <w:rPr>
      <w:color w:val="0000FF"/>
      <w:u w:val="single"/>
    </w:rPr>
  </w:style>
  <w:style w:type="character" w:customStyle="1" w:styleId="a4">
    <w:name w:val="Абзац списка Знак"/>
    <w:aliases w:val="List Paragraph1 Знак,Left Bullet L1 Знак"/>
    <w:link w:val="a5"/>
    <w:uiPriority w:val="34"/>
    <w:locked/>
    <w:rsid w:val="00954B32"/>
    <w:rPr>
      <w:rFonts w:ascii="Times New Roman" w:hAnsi="Times New Roman" w:cs="Times New Roman"/>
      <w:sz w:val="28"/>
    </w:rPr>
  </w:style>
  <w:style w:type="paragraph" w:styleId="a5">
    <w:name w:val="List Paragraph"/>
    <w:aliases w:val="List Paragraph1,Left Bullet L1"/>
    <w:basedOn w:val="a"/>
    <w:link w:val="a4"/>
    <w:uiPriority w:val="34"/>
    <w:qFormat/>
    <w:rsid w:val="00954B32"/>
    <w:pPr>
      <w:ind w:left="720"/>
      <w:contextualSpacing/>
    </w:pPr>
    <w:rPr>
      <w:rFonts w:cs="Times New Roman"/>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954B32"/>
    <w:pPr>
      <w:spacing w:before="100" w:beforeAutospacing="1" w:after="100" w:afterAutospacing="1"/>
    </w:pPr>
    <w:rPr>
      <w:rFonts w:eastAsia="Times New Roman" w:cs="Times New Roman"/>
      <w:sz w:val="24"/>
      <w:szCs w:val="24"/>
      <w:lang w:eastAsia="ru-RU"/>
    </w:rPr>
  </w:style>
  <w:style w:type="character" w:customStyle="1" w:styleId="xfm34373658">
    <w:name w:val="xfm_34373658"/>
    <w:basedOn w:val="a0"/>
    <w:rsid w:val="00954B32"/>
  </w:style>
  <w:style w:type="character" w:styleId="a6">
    <w:name w:val="FollowedHyperlink"/>
    <w:basedOn w:val="a0"/>
    <w:uiPriority w:val="99"/>
    <w:semiHidden/>
    <w:unhideWhenUsed/>
    <w:rsid w:val="00954B32"/>
    <w:rPr>
      <w:color w:val="800080" w:themeColor="followedHyperlink"/>
      <w:u w:val="single"/>
    </w:rPr>
  </w:style>
  <w:style w:type="paragraph" w:styleId="a7">
    <w:name w:val="Normal (Web)"/>
    <w:basedOn w:val="a"/>
    <w:uiPriority w:val="99"/>
    <w:unhideWhenUsed/>
    <w:rsid w:val="00954B32"/>
    <w:pPr>
      <w:spacing w:before="100" w:beforeAutospacing="1" w:after="100" w:afterAutospacing="1"/>
    </w:pPr>
    <w:rPr>
      <w:rFonts w:eastAsia="Times New Roman" w:cs="Times New Roman"/>
      <w:sz w:val="24"/>
      <w:szCs w:val="24"/>
      <w:lang w:eastAsia="ru-RU"/>
    </w:rPr>
  </w:style>
  <w:style w:type="character" w:customStyle="1" w:styleId="name">
    <w:name w:val="name"/>
    <w:basedOn w:val="a0"/>
    <w:rsid w:val="00954B32"/>
  </w:style>
  <w:style w:type="character" w:customStyle="1" w:styleId="affiliation">
    <w:name w:val="affiliation"/>
    <w:basedOn w:val="a0"/>
    <w:rsid w:val="00954B32"/>
  </w:style>
  <w:style w:type="character" w:styleId="a8">
    <w:name w:val="Emphasis"/>
    <w:basedOn w:val="a0"/>
    <w:uiPriority w:val="20"/>
    <w:qFormat/>
    <w:rsid w:val="00954B32"/>
    <w:rPr>
      <w:i/>
      <w:iCs/>
    </w:rPr>
  </w:style>
  <w:style w:type="character" w:styleId="a9">
    <w:name w:val="Strong"/>
    <w:basedOn w:val="a0"/>
    <w:uiPriority w:val="22"/>
    <w:qFormat/>
    <w:rsid w:val="00954B32"/>
    <w:rPr>
      <w:b/>
      <w:bCs/>
    </w:rPr>
  </w:style>
  <w:style w:type="paragraph" w:customStyle="1" w:styleId="xfmc2">
    <w:name w:val="xfmc2"/>
    <w:basedOn w:val="a"/>
    <w:rsid w:val="00954B32"/>
    <w:pPr>
      <w:spacing w:before="100" w:beforeAutospacing="1" w:after="100" w:afterAutospacing="1"/>
    </w:pPr>
    <w:rPr>
      <w:rFonts w:eastAsia="Times New Roman" w:cs="Times New Roman"/>
      <w:sz w:val="24"/>
      <w:szCs w:val="24"/>
      <w:lang w:eastAsia="ru-RU"/>
    </w:rPr>
  </w:style>
  <w:style w:type="character" w:customStyle="1" w:styleId="xfm05963445">
    <w:name w:val="xfm_05963445"/>
    <w:basedOn w:val="a0"/>
    <w:rsid w:val="00954B32"/>
  </w:style>
  <w:style w:type="character" w:customStyle="1" w:styleId="xfm78931737">
    <w:name w:val="xfm_78931737"/>
    <w:basedOn w:val="a0"/>
    <w:rsid w:val="00954B32"/>
  </w:style>
  <w:style w:type="paragraph" w:customStyle="1" w:styleId="Default">
    <w:name w:val="Default"/>
    <w:rsid w:val="00954B3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B32"/>
    <w:pPr>
      <w:spacing w:after="160" w:line="240" w:lineRule="auto"/>
    </w:pPr>
    <w:rPr>
      <w:rFonts w:ascii="Times New Roman" w:hAnsi="Times New Roman"/>
      <w:sz w:val="28"/>
    </w:rPr>
  </w:style>
  <w:style w:type="paragraph" w:styleId="1">
    <w:name w:val="heading 1"/>
    <w:basedOn w:val="a"/>
    <w:link w:val="10"/>
    <w:uiPriority w:val="9"/>
    <w:qFormat/>
    <w:rsid w:val="00954B32"/>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954B32"/>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B3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54B32"/>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954B32"/>
    <w:rPr>
      <w:color w:val="0000FF"/>
      <w:u w:val="single"/>
    </w:rPr>
  </w:style>
  <w:style w:type="character" w:customStyle="1" w:styleId="a4">
    <w:name w:val="Абзац списка Знак"/>
    <w:aliases w:val="List Paragraph1 Знак,Left Bullet L1 Знак"/>
    <w:link w:val="a5"/>
    <w:uiPriority w:val="34"/>
    <w:locked/>
    <w:rsid w:val="00954B32"/>
    <w:rPr>
      <w:rFonts w:ascii="Times New Roman" w:hAnsi="Times New Roman" w:cs="Times New Roman"/>
      <w:sz w:val="28"/>
    </w:rPr>
  </w:style>
  <w:style w:type="paragraph" w:styleId="a5">
    <w:name w:val="List Paragraph"/>
    <w:aliases w:val="List Paragraph1,Left Bullet L1"/>
    <w:basedOn w:val="a"/>
    <w:link w:val="a4"/>
    <w:uiPriority w:val="34"/>
    <w:qFormat/>
    <w:rsid w:val="00954B32"/>
    <w:pPr>
      <w:ind w:left="720"/>
      <w:contextualSpacing/>
    </w:pPr>
    <w:rPr>
      <w:rFonts w:cs="Times New Roman"/>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954B32"/>
    <w:pPr>
      <w:spacing w:before="100" w:beforeAutospacing="1" w:after="100" w:afterAutospacing="1"/>
    </w:pPr>
    <w:rPr>
      <w:rFonts w:eastAsia="Times New Roman" w:cs="Times New Roman"/>
      <w:sz w:val="24"/>
      <w:szCs w:val="24"/>
      <w:lang w:eastAsia="ru-RU"/>
    </w:rPr>
  </w:style>
  <w:style w:type="character" w:customStyle="1" w:styleId="xfm34373658">
    <w:name w:val="xfm_34373658"/>
    <w:basedOn w:val="a0"/>
    <w:rsid w:val="00954B32"/>
  </w:style>
  <w:style w:type="character" w:styleId="a6">
    <w:name w:val="FollowedHyperlink"/>
    <w:basedOn w:val="a0"/>
    <w:uiPriority w:val="99"/>
    <w:semiHidden/>
    <w:unhideWhenUsed/>
    <w:rsid w:val="00954B32"/>
    <w:rPr>
      <w:color w:val="800080" w:themeColor="followedHyperlink"/>
      <w:u w:val="single"/>
    </w:rPr>
  </w:style>
  <w:style w:type="paragraph" w:styleId="a7">
    <w:name w:val="Normal (Web)"/>
    <w:basedOn w:val="a"/>
    <w:uiPriority w:val="99"/>
    <w:unhideWhenUsed/>
    <w:rsid w:val="00954B32"/>
    <w:pPr>
      <w:spacing w:before="100" w:beforeAutospacing="1" w:after="100" w:afterAutospacing="1"/>
    </w:pPr>
    <w:rPr>
      <w:rFonts w:eastAsia="Times New Roman" w:cs="Times New Roman"/>
      <w:sz w:val="24"/>
      <w:szCs w:val="24"/>
      <w:lang w:eastAsia="ru-RU"/>
    </w:rPr>
  </w:style>
  <w:style w:type="character" w:customStyle="1" w:styleId="name">
    <w:name w:val="name"/>
    <w:basedOn w:val="a0"/>
    <w:rsid w:val="00954B32"/>
  </w:style>
  <w:style w:type="character" w:customStyle="1" w:styleId="affiliation">
    <w:name w:val="affiliation"/>
    <w:basedOn w:val="a0"/>
    <w:rsid w:val="00954B32"/>
  </w:style>
  <w:style w:type="character" w:styleId="a8">
    <w:name w:val="Emphasis"/>
    <w:basedOn w:val="a0"/>
    <w:uiPriority w:val="20"/>
    <w:qFormat/>
    <w:rsid w:val="00954B32"/>
    <w:rPr>
      <w:i/>
      <w:iCs/>
    </w:rPr>
  </w:style>
  <w:style w:type="character" w:styleId="a9">
    <w:name w:val="Strong"/>
    <w:basedOn w:val="a0"/>
    <w:uiPriority w:val="22"/>
    <w:qFormat/>
    <w:rsid w:val="00954B32"/>
    <w:rPr>
      <w:b/>
      <w:bCs/>
    </w:rPr>
  </w:style>
  <w:style w:type="paragraph" w:customStyle="1" w:styleId="xfmc2">
    <w:name w:val="xfmc2"/>
    <w:basedOn w:val="a"/>
    <w:rsid w:val="00954B32"/>
    <w:pPr>
      <w:spacing w:before="100" w:beforeAutospacing="1" w:after="100" w:afterAutospacing="1"/>
    </w:pPr>
    <w:rPr>
      <w:rFonts w:eastAsia="Times New Roman" w:cs="Times New Roman"/>
      <w:sz w:val="24"/>
      <w:szCs w:val="24"/>
      <w:lang w:eastAsia="ru-RU"/>
    </w:rPr>
  </w:style>
  <w:style w:type="character" w:customStyle="1" w:styleId="xfm05963445">
    <w:name w:val="xfm_05963445"/>
    <w:basedOn w:val="a0"/>
    <w:rsid w:val="00954B32"/>
  </w:style>
  <w:style w:type="character" w:customStyle="1" w:styleId="xfm78931737">
    <w:name w:val="xfm_78931737"/>
    <w:basedOn w:val="a0"/>
    <w:rsid w:val="00954B32"/>
  </w:style>
  <w:style w:type="paragraph" w:customStyle="1" w:styleId="Default">
    <w:name w:val="Default"/>
    <w:rsid w:val="00954B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z.lviv.ua/news/549496-v-ukraini-ukhvalyly-zakon-pro-pidhotovku-shkoliariv-ta-studentiv-do-natsionalnoho-sprotyvu" TargetMode="External"/><Relationship Id="rId18" Type="http://schemas.openxmlformats.org/officeDocument/2006/relationships/hyperlink" Target="https://perspectives.pp.ua/index.php/sn/article/view/37476/37477" TargetMode="External"/><Relationship Id="rId26" Type="http://schemas.openxmlformats.org/officeDocument/2006/relationships/hyperlink" Target="https://zn.ua/ukr/EDUCATION/shkola-pid-zemleju-jak-navchajutsja-diti-v-prifrontovomu-zaporizhzhi.html" TargetMode="External"/><Relationship Id="rId39" Type="http://schemas.openxmlformats.org/officeDocument/2006/relationships/hyperlink" Target="https://zn.ua/ukr/reforms/reforma-starshoji-shkoli-zaradi-hrantiv-chi-zaradi-ditej.html" TargetMode="External"/><Relationship Id="rId21" Type="http://schemas.openxmlformats.org/officeDocument/2006/relationships/hyperlink" Target="https://zenodo.org/records/15126770" TargetMode="External"/><Relationship Id="rId34" Type="http://schemas.openxmlformats.org/officeDocument/2006/relationships/hyperlink" Target="https://fakty.ua/469322-ognevaya-podgotovka-drony-i-poligony-ukrainskih-shkolnikov-budut-uchit-oboronyat-stranu" TargetMode="External"/><Relationship Id="rId42" Type="http://schemas.openxmlformats.org/officeDocument/2006/relationships/hyperlink" Target="https://apie.org.ua/uk/m%d1%96zhnarodnii-dosv%d1%96d-upravl%d1%96nnia-shk%d1%96l/" TargetMode="External"/><Relationship Id="rId47" Type="http://schemas.openxmlformats.org/officeDocument/2006/relationships/hyperlink" Target="https://gazeta.ua/articles/children/_rejting-najkraschih-distancijnih-shkil-za-rezultatami-nmt-u-2025-roci-komu-doviriti-pidgotovku-svoyeyi-ditini/1248288" TargetMode="External"/><Relationship Id="rId50" Type="http://schemas.openxmlformats.org/officeDocument/2006/relationships/hyperlink" Target="https://focus.ua/uk/ukraine/749632-buling-ditey-za-rosiysku-movu-radnicya-ministra-rozpovila-pro-getto-u-lvovi" TargetMode="External"/><Relationship Id="rId55" Type="http://schemas.openxmlformats.org/officeDocument/2006/relationships/hyperlink" Target="https://focus.ua/uk/ukraine/749349-angliysku-znati-obov-yazkovo-mon-viznachilo-vimogi-dlya-derzhsluzhbovciv-i-goliv-administraciy" TargetMode="External"/><Relationship Id="rId63" Type="http://schemas.openxmlformats.org/officeDocument/2006/relationships/hyperlink" Target="https://www.golos.com.ua/article/390715" TargetMode="External"/><Relationship Id="rId68" Type="http://schemas.openxmlformats.org/officeDocument/2006/relationships/hyperlink" Target="https://nv.pdpu.edu.ua/Magazin" TargetMode="External"/><Relationship Id="rId7" Type="http://schemas.openxmlformats.org/officeDocument/2006/relationships/image" Target="media/image2.png"/><Relationship Id="rId71" Type="http://schemas.openxmlformats.org/officeDocument/2006/relationships/hyperlink" Target="https://pednauk.cusu.edu.ua/index.php/pednauk/article/view/2650/2684" TargetMode="External"/><Relationship Id="rId2" Type="http://schemas.openxmlformats.org/officeDocument/2006/relationships/styles" Target="styles.xml"/><Relationship Id="rId16" Type="http://schemas.openxmlformats.org/officeDocument/2006/relationships/hyperlink" Target="https://focus.ua/uk/ukraine/748292-shtrafi-dlya-batkiv-za-proguli-u-shkoli-nataliya-pipa-pro-shtrafi-za-propuski-u-shkoli" TargetMode="External"/><Relationship Id="rId29" Type="http://schemas.openxmlformats.org/officeDocument/2006/relationships/hyperlink" Target="http://journal.ndiu.org.ua/article/view/356136" TargetMode="External"/><Relationship Id="rId11" Type="http://schemas.openxmlformats.org/officeDocument/2006/relationships/hyperlink" Target="https://focus.ua/uk/eksklyuzivy/749744-top-25-universitetiv-ukrajini-fokus-formuye-long-list-reytingu" TargetMode="External"/><Relationship Id="rId24" Type="http://schemas.openxmlformats.org/officeDocument/2006/relationships/hyperlink" Target="https://perspectives.pp.ua/index.php/nauka/article/view/37171" TargetMode="External"/><Relationship Id="rId32" Type="http://schemas.openxmlformats.org/officeDocument/2006/relationships/hyperlink" Target="https://periodicals.karazin.ua/pedagogy/article/view/28922" TargetMode="External"/><Relationship Id="rId37" Type="http://schemas.openxmlformats.org/officeDocument/2006/relationships/hyperlink" Target="https://dspace.uzhnu.edu.ua/server/api/core/bitstreams/3ebc89da-23ac-4d36-a70c-e0e5d43e8e10/content" TargetMode="External"/><Relationship Id="rId40" Type="http://schemas.openxmlformats.org/officeDocument/2006/relationships/hyperlink" Target="https://www.golos.com.ua/article/390793" TargetMode="External"/><Relationship Id="rId45" Type="http://schemas.openxmlformats.org/officeDocument/2006/relationships/hyperlink" Target="https://publications.lnu.edu.ua/collections/index.php/ukrinos/article/view/5139/5729" TargetMode="External"/><Relationship Id="rId53" Type="http://schemas.openxmlformats.org/officeDocument/2006/relationships/hyperlink" Target="https://publications.lnu.edu.ua/collections/index.php/ukrinos/article/view/5168/5723" TargetMode="External"/><Relationship Id="rId58" Type="http://schemas.openxmlformats.org/officeDocument/2006/relationships/hyperlink" Target="https://ua.korrespondent.net/ukraine/4865005-nmt-2026-za-kordonom-vilnykh-mists-vzhe-nemaie-v-17-mistakh" TargetMode="External"/><Relationship Id="rId66" Type="http://schemas.openxmlformats.org/officeDocument/2006/relationships/hyperlink" Target="https://pednauk.cusu.edu.ua/index.php/pednauk/article/view/2539"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rspectives.pp.ua/index.php/sas/article/view/37882/37884" TargetMode="External"/><Relationship Id="rId23" Type="http://schemas.openxmlformats.org/officeDocument/2006/relationships/hyperlink" Target="https://perspectives.pp.ua/index.php/nauka/article/view/37306" TargetMode="External"/><Relationship Id="rId28" Type="http://schemas.openxmlformats.org/officeDocument/2006/relationships/hyperlink" Target="https://publications.lnu.edu.ua/collections/index.php/ukrinos/article/view/5164/5719" TargetMode="External"/><Relationship Id="rId36" Type="http://schemas.openxmlformats.org/officeDocument/2006/relationships/hyperlink" Target="https://perspectives.pp.ua/index.php/sni/article/view/36813/36811" TargetMode="External"/><Relationship Id="rId49" Type="http://schemas.openxmlformats.org/officeDocument/2006/relationships/hyperlink" Target="https://fakty.ua/469654-ukrainskih-studentov-ozhidaet-rost-stoimosti-obucheniya-v-vuzah-v-mon-ukrainy-zayavili-ob-izmeneniyah" TargetMode="External"/><Relationship Id="rId57" Type="http://schemas.openxmlformats.org/officeDocument/2006/relationships/hyperlink" Target="https://publications.lnu.edu.ua/collections/index.php/ukrinos/article/view/5141/5730" TargetMode="External"/><Relationship Id="rId61" Type="http://schemas.openxmlformats.org/officeDocument/2006/relationships/hyperlink" Target="https://www.golos.com.ua/article/390687" TargetMode="External"/><Relationship Id="rId10" Type="http://schemas.openxmlformats.org/officeDocument/2006/relationships/hyperlink" Target="https://ev.nmu.org.ua/index.php/uk/archive?arh_article=1752" TargetMode="External"/><Relationship Id="rId19" Type="http://schemas.openxmlformats.org/officeDocument/2006/relationships/hyperlink" Target="https://www.golos.com.ua/article/390692" TargetMode="External"/><Relationship Id="rId31" Type="http://schemas.openxmlformats.org/officeDocument/2006/relationships/hyperlink" Target="https://yurvisnyk.in.ua/v6_2025/11.pdf" TargetMode="External"/><Relationship Id="rId44" Type="http://schemas.openxmlformats.org/officeDocument/2006/relationships/hyperlink" Target="https://detector.media/infospace/article/248673/2026-03-29-v-odesi-zvilnyly-profesora-yakyy-ekzamenuvav-studentiv-rosiyskoyu/" TargetMode="External"/><Relationship Id="rId52" Type="http://schemas.openxmlformats.org/officeDocument/2006/relationships/hyperlink" Target="https://ej.journal.kspu.edu/index.php/ej/article/view/898/855" TargetMode="External"/><Relationship Id="rId60" Type="http://schemas.openxmlformats.org/officeDocument/2006/relationships/hyperlink" Target="https://perspectives.pp.ua/index.php/sni/article/view/38733/38743" TargetMode="External"/><Relationship Id="rId65" Type="http://schemas.openxmlformats.org/officeDocument/2006/relationships/hyperlink" Target="https://amtp.org.ua/index.php/journal/article/view/860"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kty.ua/469246-v-ukraine-obnovili-pravila-postupleniya-v-vuzy-osnovnye-novovvedeniya" TargetMode="External"/><Relationship Id="rId14" Type="http://schemas.openxmlformats.org/officeDocument/2006/relationships/hyperlink" Target="https://chytomo.com/vykladachka-na-okupovanij-luhanshchyni-vchyt-anhlijskoi-cherez-rosijski-symvoly/" TargetMode="External"/><Relationship Id="rId22" Type="http://schemas.openxmlformats.org/officeDocument/2006/relationships/hyperlink" Target="https://perspectives.pp.ua/index.php/vno/article/view/38528/38536" TargetMode="External"/><Relationship Id="rId27" Type="http://schemas.openxmlformats.org/officeDocument/2006/relationships/hyperlink" Target="https://perspectives.pp.ua/index.php/nts/article/view/38049/38050" TargetMode="External"/><Relationship Id="rId30" Type="http://schemas.openxmlformats.org/officeDocument/2006/relationships/hyperlink" Target="https://focus.ua/uk/ukraine/749492-ponad-6000-vstupnikiv-mozhut-ne-dopustiti-do-nmt-2026" TargetMode="External"/><Relationship Id="rId35" Type="http://schemas.openxmlformats.org/officeDocument/2006/relationships/hyperlink" Target="https://zn.ua/ukr/EDUCATION/ponad-200-hromad-ne-zmozhut-vidkriti-litseji-ekspert-rozpoviv-shcho-vidbuvajetsja-z-reformoju-starshoji-shkoli.html" TargetMode="External"/><Relationship Id="rId43" Type="http://schemas.openxmlformats.org/officeDocument/2006/relationships/hyperlink" Target="https://zn.ua/ukr/EDUCATION/osvita-poza-klasom-jak-khit-dopomahaje-pidlitkam-z-invalidnistju-poviriti-v-sebe-i-hovoriti-pro-sebe-vholos.html" TargetMode="External"/><Relationship Id="rId48" Type="http://schemas.openxmlformats.org/officeDocument/2006/relationships/hyperlink" Target="https://jeou.donnu.edu.ua/article/view/19454" TargetMode="External"/><Relationship Id="rId56" Type="http://schemas.openxmlformats.org/officeDocument/2006/relationships/hyperlink" Target="https://focus.ua/uk/ukraine/750945-ponad-300-tis-na-rik-yak-zminilasya-vartist-navchannya-v-ukrajinskih-zvo" TargetMode="External"/><Relationship Id="rId64" Type="http://schemas.openxmlformats.org/officeDocument/2006/relationships/hyperlink" Target="https://perspectives.pp.ua/index.php/nauka/article/view/37228" TargetMode="External"/><Relationship Id="rId69" Type="http://schemas.openxmlformats.org/officeDocument/2006/relationships/hyperlink" Target="https://perspectives.pp.ua/index.php/vno/article/view/38540/38549" TargetMode="External"/><Relationship Id="rId8" Type="http://schemas.openxmlformats.org/officeDocument/2006/relationships/hyperlink" Target="http://nplu.org/article.php?id=423&amp;subject=3" TargetMode="External"/><Relationship Id="rId51" Type="http://schemas.openxmlformats.org/officeDocument/2006/relationships/hyperlink" Target="https://perspectives.pp.ua/index.php/nts/article/view/38015/38016" TargetMode="External"/><Relationship Id="rId72" Type="http://schemas.openxmlformats.org/officeDocument/2006/relationships/hyperlink" Target="https://perspectives.pp.ua/index.php/sn/article/view/37516/37517" TargetMode="External"/><Relationship Id="rId3" Type="http://schemas.microsoft.com/office/2007/relationships/stylesWithEffects" Target="stylesWithEffects.xml"/><Relationship Id="rId12" Type="http://schemas.openxmlformats.org/officeDocument/2006/relationships/hyperlink" Target="https://focus.ua/uk/ukraine/750312-yakist-chi-kilkist-yak-obrati-distanciynu-shkolu-za-rezultatami-nmt-ta-ne-potrapiti-u-pastku-cifr" TargetMode="External"/><Relationship Id="rId17" Type="http://schemas.openxmlformats.org/officeDocument/2006/relationships/hyperlink" Target="https://oip-journal.org/index.php/oip/article/view/763/571" TargetMode="External"/><Relationship Id="rId25" Type="http://schemas.openxmlformats.org/officeDocument/2006/relationships/hyperlink" Target="https://www.nayka.com.ua/index.php/dy/article/view/9415/9567" TargetMode="External"/><Relationship Id="rId33" Type="http://schemas.openxmlformats.org/officeDocument/2006/relationships/hyperlink" Target="https://perspectives.pp.ua/index.php/nauka/article/view/37106" TargetMode="External"/><Relationship Id="rId38" Type="http://schemas.openxmlformats.org/officeDocument/2006/relationships/hyperlink" Target="https://scienceandeducation.pdpu.edu.ua/articles/2025-4-doc/2025-4-14" TargetMode="External"/><Relationship Id="rId46" Type="http://schemas.openxmlformats.org/officeDocument/2006/relationships/hyperlink" Target="https://optima.school/" TargetMode="External"/><Relationship Id="rId59" Type="http://schemas.openxmlformats.org/officeDocument/2006/relationships/hyperlink" Target="https://ua.korrespondent.net/ukraine/4865035-u-politsii-poiasnyly-koly-shtrafuvatymut-batkiv-za-prohuly-shkoly-ditmy" TargetMode="External"/><Relationship Id="rId67" Type="http://schemas.openxmlformats.org/officeDocument/2006/relationships/hyperlink" Target="https://perspectives.pp.ua/index.php/nauka/article/view/35626/35615" TargetMode="External"/><Relationship Id="rId20" Type="http://schemas.openxmlformats.org/officeDocument/2006/relationships/hyperlink" Target="https://www.golos.com.ua/article/390817" TargetMode="External"/><Relationship Id="rId41" Type="http://schemas.openxmlformats.org/officeDocument/2006/relationships/hyperlink" Target="https://jeou.donnu.edu.ua/article/view/19448" TargetMode="External"/><Relationship Id="rId54" Type="http://schemas.openxmlformats.org/officeDocument/2006/relationships/hyperlink" Target="https://www.ukrinform.ua/rubric-culture/4111654-u-lvovi-provedut-ditacij-knizkovij-forum.html" TargetMode="External"/><Relationship Id="rId62" Type="http://schemas.openxmlformats.org/officeDocument/2006/relationships/hyperlink" Target="https://www.golos.com.ua/article/390805" TargetMode="External"/><Relationship Id="rId70" Type="http://schemas.openxmlformats.org/officeDocument/2006/relationships/hyperlink" Target="https://economyandsociety.in.ua/index.php/journal/article/view/7668"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17947</Words>
  <Characters>102299</Characters>
  <Application>Microsoft Office Word</Application>
  <DocSecurity>0</DocSecurity>
  <Lines>852</Lines>
  <Paragraphs>240</Paragraphs>
  <ScaleCrop>false</ScaleCrop>
  <Company>NPBU</Company>
  <LinksUpToDate>false</LinksUpToDate>
  <CharactersWithSpaces>120006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2026-04-21T11:30:00Z</dcterms:created>
  <dcterms:modified xsi:type="dcterms:W3CDTF">2026-04-21T11:32:00Z</dcterms:modified>
</cp:coreProperties>
</file>