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32" w:rsidRDefault="00EF3F32" w:rsidP="00EF3F32">
      <w:pPr>
        <w:ind w:right="-324"/>
        <w:jc w:val="right"/>
        <w:rPr>
          <w:color w:val="274E13"/>
          <w:sz w:val="16"/>
          <w:szCs w:val="16"/>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margin">
              <wp:posOffset>-1022985</wp:posOffset>
            </wp:positionH>
            <wp:positionV relativeFrom="page">
              <wp:posOffset>81280</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451125">
        <w:rPr>
          <w:rFonts w:cs="Times New Roman"/>
          <w:b/>
          <w:sz w:val="32"/>
          <w:szCs w:val="32"/>
          <w:lang w:val="uk-UA"/>
        </w:rPr>
        <w:t xml:space="preserve">                           </w:t>
      </w:r>
    </w:p>
    <w:p w:rsidR="00EF3F32" w:rsidRPr="00EF3F32" w:rsidRDefault="00EF3F32" w:rsidP="00451125">
      <w:pPr>
        <w:pStyle w:val="2"/>
        <w:rPr>
          <w:rFonts w:ascii="Times New Roman" w:hAnsi="Times New Roman" w:cs="Times New Roman"/>
          <w:b/>
          <w:color w:val="auto"/>
          <w:sz w:val="32"/>
          <w:szCs w:val="32"/>
        </w:rPr>
      </w:pPr>
    </w:p>
    <w:p w:rsidR="00EF3F32" w:rsidRDefault="00EF3F32" w:rsidP="00451125">
      <w:pPr>
        <w:pStyle w:val="2"/>
        <w:rPr>
          <w:rFonts w:ascii="Times New Roman" w:hAnsi="Times New Roman" w:cs="Times New Roman"/>
          <w:b/>
          <w:color w:val="auto"/>
          <w:sz w:val="32"/>
          <w:szCs w:val="32"/>
          <w:lang w:val="uk-UA"/>
        </w:rPr>
      </w:pPr>
    </w:p>
    <w:p w:rsidR="00EF3F32" w:rsidRDefault="00EF3F32" w:rsidP="00451125">
      <w:pPr>
        <w:pStyle w:val="2"/>
        <w:rPr>
          <w:rFonts w:ascii="Times New Roman" w:hAnsi="Times New Roman" w:cs="Times New Roman"/>
          <w:b/>
          <w:color w:val="auto"/>
          <w:sz w:val="32"/>
          <w:szCs w:val="32"/>
          <w:lang w:val="uk-UA"/>
        </w:rPr>
      </w:pPr>
      <w:r>
        <w:rPr>
          <w:rFonts w:ascii="Times New Roman" w:hAnsi="Times New Roman" w:cs="Times New Roman"/>
          <w:b/>
          <w:color w:val="auto"/>
          <w:sz w:val="32"/>
          <w:szCs w:val="32"/>
          <w:lang w:val="uk-UA"/>
        </w:rPr>
        <w:t xml:space="preserve">                           </w:t>
      </w:r>
    </w:p>
    <w:p w:rsidR="00451125" w:rsidRPr="00CA6513" w:rsidRDefault="00EF3F32" w:rsidP="00451125">
      <w:pPr>
        <w:pStyle w:val="2"/>
        <w:rPr>
          <w:rFonts w:ascii="Times New Roman" w:hAnsi="Times New Roman" w:cs="Times New Roman"/>
          <w:b/>
          <w:color w:val="auto"/>
          <w:sz w:val="32"/>
          <w:szCs w:val="32"/>
          <w:lang w:val="uk-UA"/>
        </w:rPr>
      </w:pPr>
      <w:r>
        <w:rPr>
          <w:rFonts w:ascii="Times New Roman" w:hAnsi="Times New Roman" w:cs="Times New Roman"/>
          <w:b/>
          <w:color w:val="auto"/>
          <w:sz w:val="32"/>
          <w:szCs w:val="32"/>
          <w:lang w:val="uk-UA"/>
        </w:rPr>
        <w:t xml:space="preserve">                           </w:t>
      </w:r>
      <w:r w:rsidR="00451125" w:rsidRPr="00CA6513">
        <w:rPr>
          <w:rFonts w:ascii="Times New Roman" w:hAnsi="Times New Roman" w:cs="Times New Roman"/>
          <w:b/>
          <w:color w:val="auto"/>
          <w:sz w:val="32"/>
          <w:szCs w:val="32"/>
        </w:rPr>
        <w:t>Релігійне життя в Україні</w:t>
      </w:r>
      <w:r w:rsidR="00451125" w:rsidRPr="00CA6513">
        <w:rPr>
          <w:rFonts w:ascii="Times New Roman" w:hAnsi="Times New Roman" w:cs="Times New Roman"/>
          <w:b/>
          <w:color w:val="auto"/>
          <w:sz w:val="32"/>
          <w:szCs w:val="32"/>
          <w:lang w:val="uk-UA"/>
        </w:rPr>
        <w:t>:</w:t>
      </w:r>
    </w:p>
    <w:p w:rsidR="00451125" w:rsidRPr="007801F2" w:rsidRDefault="00451125" w:rsidP="00451125">
      <w:pPr>
        <w:spacing w:after="0"/>
        <w:rPr>
          <w:rFonts w:eastAsia="Times New Roman" w:cs="Times New Roman"/>
          <w:b/>
          <w:sz w:val="32"/>
          <w:szCs w:val="32"/>
          <w:lang w:eastAsia="ru-RU"/>
        </w:rPr>
      </w:pPr>
    </w:p>
    <w:p w:rsidR="00451125" w:rsidRPr="007801F2" w:rsidRDefault="00451125" w:rsidP="00451125">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а</w:t>
      </w:r>
      <w:r w:rsidRPr="007801F2">
        <w:rPr>
          <w:rFonts w:cs="Times New Roman"/>
          <w:b/>
          <w:i/>
          <w:sz w:val="32"/>
          <w:szCs w:val="32"/>
        </w:rPr>
        <w:t>нотований бібліографічний спис</w:t>
      </w:r>
      <w:r w:rsidRPr="007801F2">
        <w:rPr>
          <w:rFonts w:cs="Times New Roman"/>
          <w:b/>
          <w:i/>
          <w:sz w:val="32"/>
          <w:szCs w:val="32"/>
          <w:lang w:val="uk-UA"/>
        </w:rPr>
        <w:t>ок</w:t>
      </w:r>
    </w:p>
    <w:p w:rsidR="007E0124" w:rsidRDefault="007E0124" w:rsidP="0082367C">
      <w:pPr>
        <w:rPr>
          <w:lang w:val="uk-UA"/>
        </w:rPr>
      </w:pPr>
    </w:p>
    <w:p w:rsidR="0034549B" w:rsidRPr="00577296" w:rsidRDefault="0034549B" w:rsidP="0034549B">
      <w:pPr>
        <w:ind w:right="-324"/>
        <w:rPr>
          <w:rFonts w:ascii="Arial" w:hAnsi="Arial" w:cs="Arial"/>
          <w:color w:val="274E13"/>
          <w:sz w:val="20"/>
          <w:szCs w:val="20"/>
        </w:rPr>
      </w:pPr>
      <w:r w:rsidRPr="00577296">
        <w:rPr>
          <w:rFonts w:ascii="Arial" w:hAnsi="Arial" w:cs="Arial"/>
          <w:noProof/>
          <w:sz w:val="20"/>
          <w:szCs w:val="20"/>
          <w:lang w:eastAsia="ru-RU"/>
        </w:rPr>
        <w:drawing>
          <wp:anchor distT="114300" distB="114300" distL="114300" distR="114300" simplePos="0" relativeHeight="251661312" behindDoc="1" locked="0" layoutInCell="1" allowOverlap="1" wp14:anchorId="21DB73BF" wp14:editId="7AF41EF4">
            <wp:simplePos x="0" y="0"/>
            <wp:positionH relativeFrom="margin">
              <wp:posOffset>-1098550</wp:posOffset>
            </wp:positionH>
            <wp:positionV relativeFrom="margin">
              <wp:posOffset>2261235</wp:posOffset>
            </wp:positionV>
            <wp:extent cx="609600" cy="474980"/>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474980"/>
                    </a:xfrm>
                    <a:prstGeom prst="rect">
                      <a:avLst/>
                    </a:prstGeom>
                    <a:noFill/>
                  </pic:spPr>
                </pic:pic>
              </a:graphicData>
            </a:graphic>
            <wp14:sizeRelH relativeFrom="page">
              <wp14:pctWidth>0</wp14:pctWidth>
            </wp14:sizeRelH>
            <wp14:sizeRelV relativeFrom="page">
              <wp14:pctHeight>0</wp14:pctHeight>
            </wp14:sizeRelV>
          </wp:anchor>
        </w:drawing>
      </w:r>
      <w:r w:rsidR="004228D0" w:rsidRPr="00577296">
        <w:rPr>
          <w:rFonts w:ascii="Arial" w:hAnsi="Arial" w:cs="Arial"/>
          <w:color w:val="274E13"/>
          <w:sz w:val="20"/>
          <w:szCs w:val="20"/>
        </w:rPr>
        <w:t>Вип.</w:t>
      </w:r>
      <w:r w:rsidR="00C626B8">
        <w:rPr>
          <w:rFonts w:ascii="Arial" w:hAnsi="Arial" w:cs="Arial"/>
          <w:color w:val="274E13"/>
          <w:sz w:val="20"/>
          <w:szCs w:val="20"/>
          <w:lang w:val="uk-UA"/>
        </w:rPr>
        <w:t xml:space="preserve"> </w:t>
      </w:r>
      <w:r w:rsidR="00271DF9">
        <w:rPr>
          <w:rFonts w:ascii="Arial" w:hAnsi="Arial" w:cs="Arial"/>
          <w:color w:val="274E13"/>
          <w:sz w:val="20"/>
          <w:szCs w:val="20"/>
          <w:lang w:val="uk-UA"/>
        </w:rPr>
        <w:t>4</w:t>
      </w:r>
      <w:r w:rsidR="000D3E7F" w:rsidRPr="00577296">
        <w:rPr>
          <w:rFonts w:ascii="Arial" w:hAnsi="Arial" w:cs="Arial"/>
          <w:color w:val="274E13"/>
          <w:sz w:val="20"/>
          <w:szCs w:val="20"/>
          <w:lang w:val="uk-UA"/>
        </w:rPr>
        <w:t xml:space="preserve"> </w:t>
      </w:r>
      <w:r w:rsidR="004228D0" w:rsidRPr="00577296">
        <w:rPr>
          <w:rFonts w:ascii="Arial" w:hAnsi="Arial" w:cs="Arial"/>
          <w:color w:val="274E13"/>
          <w:sz w:val="20"/>
          <w:szCs w:val="20"/>
        </w:rPr>
        <w:t>/</w:t>
      </w:r>
      <w:r w:rsidR="000D3E7F" w:rsidRPr="00577296">
        <w:rPr>
          <w:rFonts w:ascii="Arial" w:hAnsi="Arial" w:cs="Arial"/>
          <w:color w:val="274E13"/>
          <w:sz w:val="20"/>
          <w:szCs w:val="20"/>
          <w:lang w:val="uk-UA"/>
        </w:rPr>
        <w:t xml:space="preserve"> </w:t>
      </w:r>
      <w:r w:rsidRPr="00577296">
        <w:rPr>
          <w:rFonts w:ascii="Arial" w:hAnsi="Arial" w:cs="Arial"/>
          <w:color w:val="274E13"/>
          <w:sz w:val="20"/>
          <w:szCs w:val="20"/>
        </w:rPr>
        <w:t>2026</w:t>
      </w:r>
    </w:p>
    <w:p w:rsidR="0034549B" w:rsidRPr="00577296" w:rsidRDefault="00271DF9" w:rsidP="0034549B">
      <w:pPr>
        <w:rPr>
          <w:rFonts w:ascii="Arial" w:hAnsi="Arial" w:cs="Arial"/>
          <w:color w:val="274E13"/>
          <w:sz w:val="20"/>
          <w:szCs w:val="20"/>
          <w:lang w:val="uk-UA"/>
        </w:rPr>
      </w:pPr>
      <w:r>
        <w:rPr>
          <w:rFonts w:ascii="Arial" w:hAnsi="Arial" w:cs="Arial"/>
          <w:color w:val="274E13"/>
          <w:sz w:val="20"/>
          <w:szCs w:val="20"/>
          <w:lang w:val="uk-UA"/>
        </w:rPr>
        <w:t>к</w:t>
      </w:r>
      <w:r w:rsidR="00C626B8">
        <w:rPr>
          <w:rFonts w:ascii="Arial" w:hAnsi="Arial" w:cs="Arial"/>
          <w:color w:val="274E13"/>
          <w:sz w:val="20"/>
          <w:szCs w:val="20"/>
          <w:lang w:val="uk-UA"/>
        </w:rPr>
        <w:t>вітень</w:t>
      </w:r>
      <w:r>
        <w:rPr>
          <w:rFonts w:ascii="Arial" w:hAnsi="Arial" w:cs="Arial"/>
          <w:color w:val="274E13"/>
          <w:sz w:val="20"/>
          <w:szCs w:val="20"/>
          <w:lang w:val="uk-UA"/>
        </w:rPr>
        <w:t>-травень</w:t>
      </w:r>
    </w:p>
    <w:p w:rsidR="0034549B" w:rsidRDefault="0034549B" w:rsidP="0034549B">
      <w:pPr>
        <w:rPr>
          <w:rStyle w:val="a3"/>
          <w:rFonts w:ascii="Arial" w:hAnsi="Arial" w:cs="Arial"/>
          <w:color w:val="274E13"/>
          <w:sz w:val="20"/>
          <w:szCs w:val="20"/>
        </w:rPr>
      </w:pPr>
      <w:r w:rsidRPr="00577296">
        <w:rPr>
          <w:rFonts w:ascii="Arial" w:hAnsi="Arial" w:cs="Arial"/>
          <w:b/>
          <w:bCs/>
          <w:color w:val="274E13"/>
          <w:sz w:val="20"/>
          <w:szCs w:val="20"/>
        </w:rPr>
        <w:t xml:space="preserve">URL: </w:t>
      </w:r>
      <w:hyperlink r:id="rId10" w:history="1">
        <w:r w:rsidRPr="00577296">
          <w:rPr>
            <w:rStyle w:val="a3"/>
            <w:rFonts w:ascii="Arial" w:hAnsi="Arial" w:cs="Arial"/>
            <w:color w:val="274E13"/>
            <w:sz w:val="20"/>
            <w:szCs w:val="20"/>
          </w:rPr>
          <w:t>http://nplu.org/article.php?id=423&amp;subject=3</w:t>
        </w:r>
      </w:hyperlink>
    </w:p>
    <w:p w:rsidR="00AC27E4" w:rsidRDefault="00AC27E4" w:rsidP="0034549B">
      <w:pPr>
        <w:rPr>
          <w:rStyle w:val="a3"/>
          <w:rFonts w:ascii="Arial" w:hAnsi="Arial" w:cs="Arial"/>
          <w:color w:val="274E13"/>
          <w:sz w:val="20"/>
          <w:szCs w:val="20"/>
        </w:rPr>
      </w:pPr>
    </w:p>
    <w:p w:rsidR="003433B1" w:rsidRDefault="003433B1" w:rsidP="0034549B">
      <w:pPr>
        <w:rPr>
          <w:rStyle w:val="a3"/>
          <w:rFonts w:ascii="Arial" w:hAnsi="Arial" w:cs="Arial"/>
          <w:color w:val="274E13"/>
          <w:sz w:val="20"/>
          <w:szCs w:val="20"/>
        </w:rPr>
      </w:pPr>
    </w:p>
    <w:p w:rsidR="00047BD6" w:rsidRPr="00047BD6" w:rsidRDefault="00710AA4" w:rsidP="00047BD6">
      <w:pPr>
        <w:pStyle w:val="a7"/>
        <w:numPr>
          <w:ilvl w:val="0"/>
          <w:numId w:val="25"/>
        </w:numPr>
        <w:spacing w:after="120" w:line="360" w:lineRule="auto"/>
        <w:ind w:left="0" w:firstLine="567"/>
        <w:jc w:val="both"/>
        <w:rPr>
          <w:lang w:val="uk-UA"/>
        </w:rPr>
      </w:pPr>
      <w:r w:rsidRPr="00710AA4">
        <w:rPr>
          <w:b/>
          <w:lang w:val="uk-UA"/>
        </w:rPr>
        <w:t>Бейкер Алан Т. Основи капеланства</w:t>
      </w:r>
      <w:r w:rsidRPr="00710AA4">
        <w:rPr>
          <w:lang w:val="uk-UA"/>
        </w:rPr>
        <w:t xml:space="preserve"> : практ. посіб. / Алан Т. Бейкер ; [пер. з англ. В. Чорний]. — Київ : Укр. Євангел. Теол. семінарія : Mission Eurasia, 2025. — 395, [12] с. : іл., табл. — (Проєкт ”Капеланство”). </w:t>
      </w:r>
      <w:r w:rsidRPr="00710AA4">
        <w:rPr>
          <w:b/>
          <w:bCs/>
          <w:i/>
          <w:color w:val="000000"/>
          <w:szCs w:val="28"/>
          <w:lang w:val="uk-UA"/>
        </w:rPr>
        <w:t xml:space="preserve">Шифр зберігання в Бібліотеці: Б378192 </w:t>
      </w:r>
      <w:r w:rsidRPr="00710AA4">
        <w:rPr>
          <w:bCs/>
          <w:i/>
          <w:color w:val="000000"/>
          <w:szCs w:val="28"/>
          <w:lang w:val="uk-UA"/>
        </w:rPr>
        <w:t xml:space="preserve">Автор розглядає біблійні та богословські основи капеланства, перш ніж перераховувати чотири конкретні обов'язки та навички, які визначають «служіння присутності» капеланства: забезпечення, сприяння, піклування та порадництво. Ґрунтовні рекомендації Бейкера з цих питань доповнені в окремих колонках практичними порадами та розповідями від понад 30 капеланів із різних контекстів та організацій. Капелани, які служать в охороні здоров'я, війську, виправних установах, поліції та пожежній службі, спортивних командах, університетських містечках та виробничих підприємствах, відіграють важливу роль у своїх організаціях, але їхнє покликання рідко буває легким. «Основи капеланства» – чудовий вступ і довідник для постійного користування, тож люди, покликані до цього важливого служіння, можуть бути впевнені, що матимуть інструменти, потрібні для розвитку сильної, місійно-керованої пастирської ідентичності, з одного боку вкоріненій у </w:t>
      </w:r>
      <w:r w:rsidRPr="00710AA4">
        <w:rPr>
          <w:bCs/>
          <w:i/>
          <w:color w:val="000000"/>
          <w:szCs w:val="28"/>
          <w:lang w:val="uk-UA"/>
        </w:rPr>
        <w:lastRenderedPageBreak/>
        <w:t>власній богословській традиції, з іншого збудування у діалозі з багатоконфесійною командою.</w:t>
      </w:r>
    </w:p>
    <w:p w:rsidR="00047BD6" w:rsidRPr="00047BD6" w:rsidRDefault="00047BD6" w:rsidP="00047BD6">
      <w:pPr>
        <w:pStyle w:val="a7"/>
        <w:numPr>
          <w:ilvl w:val="0"/>
          <w:numId w:val="25"/>
        </w:numPr>
        <w:spacing w:after="120" w:line="360" w:lineRule="auto"/>
        <w:ind w:left="0" w:firstLine="567"/>
        <w:jc w:val="both"/>
        <w:rPr>
          <w:lang w:val="uk-UA"/>
        </w:rPr>
      </w:pPr>
      <w:r w:rsidRPr="00047BD6">
        <w:rPr>
          <w:rFonts w:cs="Times New Roman"/>
          <w:b/>
          <w:color w:val="000000"/>
          <w:szCs w:val="28"/>
          <w:lang w:val="uk-UA"/>
        </w:rPr>
        <w:t xml:space="preserve">Блаженніший Святослав: «День матері — це день, відвойований у смерті» </w:t>
      </w:r>
      <w:r w:rsidRPr="00047BD6">
        <w:rPr>
          <w:rFonts w:cs="Times New Roman"/>
          <w:szCs w:val="28"/>
          <w:lang w:val="uk-UA"/>
        </w:rPr>
        <w:t xml:space="preserve">[Електронний ресурс] // </w:t>
      </w:r>
      <w:r w:rsidRPr="00047BD6">
        <w:rPr>
          <w:rFonts w:cs="Times New Roman"/>
          <w:szCs w:val="28"/>
        </w:rPr>
        <w:t>RISU</w:t>
      </w:r>
      <w:r w:rsidRPr="00047BD6">
        <w:rPr>
          <w:rFonts w:cs="Times New Roman"/>
          <w:szCs w:val="28"/>
          <w:lang w:val="uk-UA"/>
        </w:rPr>
        <w:t>.</w:t>
      </w:r>
      <w:r w:rsidRPr="00047BD6">
        <w:rPr>
          <w:rFonts w:cs="Times New Roman"/>
          <w:szCs w:val="28"/>
        </w:rPr>
        <w:t>ua</w:t>
      </w:r>
      <w:r w:rsidRPr="00047BD6">
        <w:rPr>
          <w:rFonts w:cs="Times New Roman"/>
          <w:szCs w:val="28"/>
          <w:lang w:val="uk-UA"/>
        </w:rPr>
        <w:t xml:space="preserve"> : [вебсайт]. – 2026. – 10 трав. – Електрон. дані. </w:t>
      </w:r>
      <w:r w:rsidRPr="00047BD6">
        <w:rPr>
          <w:rFonts w:cs="Times New Roman"/>
          <w:i/>
          <w:color w:val="000000"/>
          <w:szCs w:val="28"/>
          <w:lang w:val="uk-UA"/>
        </w:rPr>
        <w:t xml:space="preserve">Висвітлено духовно-суспільне значення Дня матері крізь призму християнських цінностей та сучасних викликів війни. На основі звернення Предстоятеля Української Греко-Католицької Церкви (УГКЦ) Святослава Шевчука підкреслено роль матері як носія життя, надії та жертовної любові. Акцентовано увагу на тому, що в умовах війни вшанування материнства набуває особливого морального й духовного змісту, стаючи символом перемоги життя над смертю. Показано значення релігійного осмислення материнства для підтримки суспільної стійкості та духовної єдності українського народу. </w:t>
      </w:r>
      <w:r w:rsidRPr="00047BD6">
        <w:rPr>
          <w:rFonts w:cs="Times New Roman"/>
          <w:color w:val="000000"/>
          <w:szCs w:val="28"/>
          <w:lang w:val="uk-UA"/>
        </w:rPr>
        <w:t xml:space="preserve">Текст: </w:t>
      </w:r>
      <w:hyperlink r:id="rId11" w:history="1">
        <w:r w:rsidRPr="00047BD6">
          <w:rPr>
            <w:rStyle w:val="a3"/>
            <w:rFonts w:cs="Times New Roman"/>
            <w:szCs w:val="28"/>
            <w:lang w:val="uk-UA"/>
          </w:rPr>
          <w:t>https://risu.ua/blazhennishij-svyatoslav-den-materi--ce-den-vidvojovanij-u-smerti_n163941</w:t>
        </w:r>
      </w:hyperlink>
    </w:p>
    <w:p w:rsidR="008D01C2" w:rsidRPr="008D01C2" w:rsidRDefault="00710AA4" w:rsidP="008D01C2">
      <w:pPr>
        <w:pStyle w:val="a7"/>
        <w:numPr>
          <w:ilvl w:val="0"/>
          <w:numId w:val="25"/>
        </w:numPr>
        <w:spacing w:after="120" w:line="360" w:lineRule="auto"/>
        <w:ind w:left="0" w:firstLine="567"/>
        <w:jc w:val="both"/>
        <w:rPr>
          <w:rStyle w:val="a3"/>
          <w:color w:val="auto"/>
          <w:u w:val="none"/>
          <w:lang w:val="uk-UA"/>
        </w:rPr>
      </w:pPr>
      <w:r w:rsidRPr="0030076D">
        <w:rPr>
          <w:b/>
          <w:szCs w:val="28"/>
          <w:lang w:val="uk-UA"/>
        </w:rPr>
        <w:t xml:space="preserve">Бондаренко В. Д. Православна церковна реальність в Україні: інтереси й цілі суб’єктів протистояння </w:t>
      </w:r>
      <w:r w:rsidRPr="0030076D">
        <w:rPr>
          <w:szCs w:val="28"/>
          <w:lang w:val="uk-UA"/>
        </w:rPr>
        <w:t xml:space="preserve">[Електронний ресурс] </w:t>
      </w:r>
      <w:r w:rsidRPr="0030076D">
        <w:rPr>
          <w:rFonts w:cs="Times New Roman"/>
          <w:szCs w:val="28"/>
          <w:lang w:val="uk-UA"/>
        </w:rPr>
        <w:t>/ Віктор Дмитрович Бондаренко</w:t>
      </w:r>
      <w:r w:rsidRPr="0030076D">
        <w:rPr>
          <w:lang w:val="uk-UA"/>
        </w:rPr>
        <w:t xml:space="preserve"> </w:t>
      </w:r>
      <w:r w:rsidRPr="0030076D">
        <w:rPr>
          <w:b/>
          <w:lang w:val="uk-UA"/>
        </w:rPr>
        <w:t xml:space="preserve">// </w:t>
      </w:r>
      <w:r w:rsidRPr="0030076D">
        <w:rPr>
          <w:rFonts w:cs="Times New Roman"/>
          <w:color w:val="000000"/>
          <w:szCs w:val="28"/>
          <w:shd w:val="clear" w:color="auto" w:fill="FFFFFF"/>
          <w:lang w:val="uk-UA"/>
        </w:rPr>
        <w:t>Культур. альм. –</w:t>
      </w:r>
      <w:r w:rsidRPr="0030076D">
        <w:rPr>
          <w:rFonts w:cs="Times New Roman"/>
          <w:color w:val="000000"/>
          <w:szCs w:val="28"/>
          <w:shd w:val="clear" w:color="auto" w:fill="FFFFFF"/>
        </w:rPr>
        <w:t xml:space="preserve"> </w:t>
      </w:r>
      <w:r w:rsidRPr="0030076D">
        <w:rPr>
          <w:rFonts w:cs="Times New Roman"/>
          <w:szCs w:val="28"/>
          <w:shd w:val="clear" w:color="auto" w:fill="FFFFFF"/>
          <w:lang w:val="uk-UA"/>
        </w:rPr>
        <w:t>2026. – № 1. – С.</w:t>
      </w:r>
      <w:r w:rsidRPr="00B306EB">
        <w:t xml:space="preserve"> </w:t>
      </w:r>
      <w:r w:rsidRPr="0030076D">
        <w:rPr>
          <w:lang w:val="uk-UA"/>
        </w:rPr>
        <w:t xml:space="preserve">4-11. </w:t>
      </w:r>
      <w:r w:rsidRPr="0030076D">
        <w:rPr>
          <w:i/>
          <w:lang w:val="uk-UA"/>
        </w:rPr>
        <w:t xml:space="preserve">Проаналізовано міжправославні протиріччя у сучасній Україні, які є серйозною проблемою не лише українських церков – УПЦ, ПЦУ та інших, а й основою конфліктів у всьому світовому православ’ї та причиною протистояння між Константинопольською та Російською православними церквами. Міжправославне напруження, крім церков, не байдуже українському громадянському суспільству, українським і закордонним засобам масової інформації (ЗМІ) й українській державі, що кровно зацікавлена у вирішенні конфлікту. Кожен із цих суб’єктів має свої інтереси, пов’язані з урегулюванням міжправославних протиріч. Від їхніх солідарних зусиль у цій царині в кінцевому підсумку залежить громадянська злагода в нашому суспільстві й стан православної церкви, що є домінуючою величиною в духовному житті українського народу. </w:t>
      </w:r>
      <w:r w:rsidRPr="0030076D">
        <w:rPr>
          <w:lang w:val="uk-UA"/>
        </w:rPr>
        <w:t xml:space="preserve">Текст: </w:t>
      </w:r>
      <w:hyperlink r:id="rId12" w:history="1">
        <w:r w:rsidRPr="0030076D">
          <w:rPr>
            <w:rStyle w:val="a3"/>
            <w:lang w:val="uk-UA"/>
          </w:rPr>
          <w:t>https://almanac.npu.kiev.ua/index.php/almanac/article/view/772/703</w:t>
        </w:r>
      </w:hyperlink>
    </w:p>
    <w:p w:rsidR="00C41F8A" w:rsidRDefault="008D01C2" w:rsidP="00C41F8A">
      <w:pPr>
        <w:pStyle w:val="a7"/>
        <w:numPr>
          <w:ilvl w:val="0"/>
          <w:numId w:val="25"/>
        </w:numPr>
        <w:spacing w:after="120" w:line="360" w:lineRule="auto"/>
        <w:ind w:left="0" w:firstLine="567"/>
        <w:jc w:val="both"/>
        <w:rPr>
          <w:lang w:val="uk-UA"/>
        </w:rPr>
      </w:pPr>
      <w:r w:rsidRPr="008D01C2">
        <w:rPr>
          <w:b/>
          <w:lang w:val="uk-UA"/>
        </w:rPr>
        <w:lastRenderedPageBreak/>
        <w:t xml:space="preserve">Виконавча служба виселила УПЦ МП з Михайлівської церкви у Переяславі </w:t>
      </w:r>
      <w:r w:rsidRPr="008D01C2">
        <w:rPr>
          <w:rFonts w:cs="Times New Roman"/>
          <w:szCs w:val="28"/>
          <w:lang w:val="uk-UA"/>
        </w:rPr>
        <w:t xml:space="preserve">[Електронний ресурс] // </w:t>
      </w:r>
      <w:r w:rsidRPr="008D01C2">
        <w:rPr>
          <w:rFonts w:cs="Times New Roman"/>
          <w:szCs w:val="28"/>
        </w:rPr>
        <w:t>RISU</w:t>
      </w:r>
      <w:r w:rsidRPr="008D01C2">
        <w:rPr>
          <w:rFonts w:cs="Times New Roman"/>
          <w:szCs w:val="28"/>
          <w:lang w:val="uk-UA"/>
        </w:rPr>
        <w:t>.</w:t>
      </w:r>
      <w:r w:rsidRPr="008D01C2">
        <w:rPr>
          <w:rFonts w:cs="Times New Roman"/>
          <w:szCs w:val="28"/>
        </w:rPr>
        <w:t>ua</w:t>
      </w:r>
      <w:r w:rsidRPr="008D01C2">
        <w:rPr>
          <w:rFonts w:cs="Times New Roman"/>
          <w:szCs w:val="28"/>
          <w:lang w:val="uk-UA"/>
        </w:rPr>
        <w:t xml:space="preserve"> : [вебсайт]. – 2026. – 12 трав. – Електрон. дані. </w:t>
      </w:r>
      <w:r w:rsidRPr="008D01C2">
        <w:rPr>
          <w:i/>
          <w:lang w:val="uk-UA"/>
        </w:rPr>
        <w:t xml:space="preserve">Розглянуто правові та суспільні аспекти повернення державі культових споруд, що перебували у користуванні релігійних громад УПЦ МП. Проаналізовано процес примусового виконання судових рішень щодо звільнення Михайлівської церкви у Переяславі, яка є пам’яткою національного значення. Встановлено, що реалізація рішень суду стала наслідком тривалих судових процесів та державної політики у сфері охорони культурної спадщини. Увагу приділено ролі виконавчої служби, правоохоронних органів і державних інституцій у забезпеченні виконання судових рішень та поверненні історичних об’єктів у державне управління. </w:t>
      </w:r>
      <w:r w:rsidRPr="008D01C2">
        <w:rPr>
          <w:lang w:val="uk-UA"/>
        </w:rPr>
        <w:t xml:space="preserve">Текст: </w:t>
      </w:r>
      <w:hyperlink r:id="rId13" w:history="1">
        <w:r w:rsidRPr="008D01C2">
          <w:rPr>
            <w:rStyle w:val="a3"/>
            <w:lang w:val="uk-UA"/>
          </w:rPr>
          <w:t>https://risu.ua/vikonavcha-sluzhba-viselila-upc-mp-z-mihajlivskoyi-cerkvi-u-pereyaslavi_n163988</w:t>
        </w:r>
      </w:hyperlink>
    </w:p>
    <w:p w:rsidR="00C41F8A" w:rsidRPr="00C41F8A" w:rsidRDefault="00C41F8A" w:rsidP="00C41F8A">
      <w:pPr>
        <w:pStyle w:val="a7"/>
        <w:numPr>
          <w:ilvl w:val="0"/>
          <w:numId w:val="25"/>
        </w:numPr>
        <w:spacing w:after="120" w:line="360" w:lineRule="auto"/>
        <w:ind w:left="0" w:firstLine="567"/>
        <w:jc w:val="both"/>
        <w:rPr>
          <w:lang w:val="uk-UA"/>
        </w:rPr>
      </w:pPr>
      <w:r w:rsidRPr="00C41F8A">
        <w:rPr>
          <w:b/>
          <w:lang w:val="uk-UA"/>
        </w:rPr>
        <w:t xml:space="preserve">Відбулася нарада між ДЕСС та конфесіями з приводу бронювання священнослужителів </w:t>
      </w:r>
      <w:r w:rsidRPr="00C41F8A">
        <w:rPr>
          <w:rFonts w:cs="Times New Roman"/>
          <w:szCs w:val="28"/>
          <w:lang w:val="uk-UA"/>
        </w:rPr>
        <w:t xml:space="preserve">[Електронний ресурс] // </w:t>
      </w:r>
      <w:r w:rsidRPr="00C41F8A">
        <w:rPr>
          <w:rFonts w:cs="Times New Roman"/>
          <w:szCs w:val="28"/>
        </w:rPr>
        <w:t>RISU</w:t>
      </w:r>
      <w:r w:rsidRPr="00C41F8A">
        <w:rPr>
          <w:rFonts w:cs="Times New Roman"/>
          <w:szCs w:val="28"/>
          <w:lang w:val="uk-UA"/>
        </w:rPr>
        <w:t>.</w:t>
      </w:r>
      <w:r w:rsidRPr="00C41F8A">
        <w:rPr>
          <w:rFonts w:cs="Times New Roman"/>
          <w:szCs w:val="28"/>
        </w:rPr>
        <w:t>ua</w:t>
      </w:r>
      <w:r w:rsidRPr="00C41F8A">
        <w:rPr>
          <w:rFonts w:cs="Times New Roman"/>
          <w:szCs w:val="28"/>
          <w:lang w:val="uk-UA"/>
        </w:rPr>
        <w:t xml:space="preserve"> : [вебсайт]. – 2026. – 12 трав. – Електрон. дані. </w:t>
      </w:r>
      <w:r w:rsidRPr="00C41F8A">
        <w:rPr>
          <w:i/>
          <w:lang w:val="uk-UA"/>
        </w:rPr>
        <w:t xml:space="preserve">Розглянуто міжвідомчу координацію державних органів та релігійних організацій у сфері регулювання суспільно-правових питань, пов’язаних із діяльністю священнослужителів під час воєнного стану. </w:t>
      </w:r>
      <w:r w:rsidRPr="00C41F8A">
        <w:rPr>
          <w:i/>
        </w:rPr>
        <w:t xml:space="preserve">Проаналізовано результати наради між Державною службою України з етнополітики та свободи совісті (ДЕСС) і представниками конфесій щодо питання можливості бронювання священнослужителів. Встановлено, що ключовими проблемами є правовий статус окремих релігійних організацій та критерії їх включення до переліку критично важливих для держави. </w:t>
      </w:r>
      <w:r w:rsidRPr="00C41F8A">
        <w:rPr>
          <w:i/>
          <w:lang w:val="uk-UA"/>
        </w:rPr>
        <w:t>У</w:t>
      </w:r>
      <w:r w:rsidRPr="00C41F8A">
        <w:rPr>
          <w:i/>
        </w:rPr>
        <w:t xml:space="preserve">вагу приділено впливу державної політики на релігійну сферу в умовах мобілізаційних процесів. </w:t>
      </w:r>
      <w:r w:rsidRPr="00C41F8A">
        <w:rPr>
          <w:i/>
          <w:lang w:val="uk-UA"/>
        </w:rPr>
        <w:t xml:space="preserve">Акцентовано на </w:t>
      </w:r>
      <w:r w:rsidRPr="00C41F8A">
        <w:rPr>
          <w:i/>
        </w:rPr>
        <w:t>необхідн</w:t>
      </w:r>
      <w:r w:rsidRPr="00C41F8A">
        <w:rPr>
          <w:i/>
          <w:lang w:val="uk-UA"/>
        </w:rPr>
        <w:t>ості</w:t>
      </w:r>
      <w:r w:rsidRPr="00C41F8A">
        <w:rPr>
          <w:i/>
        </w:rPr>
        <w:t xml:space="preserve"> удосконалення нормативно-правового регулювання взаємодії держави та конфесій з урахуванням принципів свободи совісті та національної безпеки.</w:t>
      </w:r>
      <w:r w:rsidRPr="00C41F8A">
        <w:rPr>
          <w:i/>
          <w:lang w:val="uk-UA"/>
        </w:rPr>
        <w:t xml:space="preserve"> </w:t>
      </w:r>
      <w:r w:rsidRPr="00C41F8A">
        <w:rPr>
          <w:lang w:val="uk-UA"/>
        </w:rPr>
        <w:t xml:space="preserve">Текст: </w:t>
      </w:r>
      <w:hyperlink r:id="rId14" w:history="1">
        <w:r w:rsidRPr="00C41F8A">
          <w:rPr>
            <w:rStyle w:val="a3"/>
            <w:lang w:val="uk-UA"/>
          </w:rPr>
          <w:t>https://risu.ua/vidbulasya-narada-mizh-dess-ta-konfesiyami-z-privodu-bronyuvannya-svyashchennosluzhiteliv_n163987</w:t>
        </w:r>
      </w:hyperlink>
    </w:p>
    <w:p w:rsidR="003D2A1D" w:rsidRPr="003D2A1D" w:rsidRDefault="003D2A1D" w:rsidP="003D2A1D">
      <w:pPr>
        <w:pStyle w:val="a7"/>
        <w:numPr>
          <w:ilvl w:val="0"/>
          <w:numId w:val="25"/>
        </w:numPr>
        <w:spacing w:after="120" w:line="360" w:lineRule="auto"/>
        <w:ind w:left="0" w:firstLine="567"/>
        <w:jc w:val="both"/>
        <w:rPr>
          <w:lang w:val="uk-UA"/>
        </w:rPr>
      </w:pPr>
      <w:r w:rsidRPr="003D2A1D">
        <w:rPr>
          <w:b/>
          <w:color w:val="000000"/>
          <w:kern w:val="36"/>
          <w:szCs w:val="28"/>
          <w:lang w:val="uk-UA"/>
        </w:rPr>
        <w:lastRenderedPageBreak/>
        <w:t xml:space="preserve">Відомий богослов розвінчав міфи про назву "Великоросія" </w:t>
      </w:r>
      <w:r w:rsidRPr="003D2A1D">
        <w:rPr>
          <w:rFonts w:cs="Times New Roman"/>
          <w:szCs w:val="28"/>
          <w:lang w:val="uk-UA"/>
        </w:rPr>
        <w:t xml:space="preserve">[Електронний ресурс] // </w:t>
      </w:r>
      <w:r w:rsidRPr="003D2A1D">
        <w:rPr>
          <w:rFonts w:cs="Times New Roman"/>
          <w:szCs w:val="28"/>
        </w:rPr>
        <w:t>RISU</w:t>
      </w:r>
      <w:r w:rsidRPr="003D2A1D">
        <w:rPr>
          <w:rFonts w:cs="Times New Roman"/>
          <w:szCs w:val="28"/>
          <w:lang w:val="uk-UA"/>
        </w:rPr>
        <w:t>.</w:t>
      </w:r>
      <w:r w:rsidRPr="003D2A1D">
        <w:rPr>
          <w:rFonts w:cs="Times New Roman"/>
          <w:szCs w:val="28"/>
        </w:rPr>
        <w:t>ua</w:t>
      </w:r>
      <w:r w:rsidRPr="003D2A1D">
        <w:rPr>
          <w:rFonts w:cs="Times New Roman"/>
          <w:szCs w:val="28"/>
          <w:lang w:val="uk-UA"/>
        </w:rPr>
        <w:t xml:space="preserve"> : [вебсайт]. – 2026. – 6 трав. – Електрон. дані. </w:t>
      </w:r>
      <w:r w:rsidRPr="003D2A1D">
        <w:rPr>
          <w:rFonts w:cs="Times New Roman"/>
          <w:i/>
          <w:szCs w:val="28"/>
          <w:lang w:val="uk-UA"/>
        </w:rPr>
        <w:t>Зазначено, що термін "Великоросія", яким російські пропагандисти люблять називати РФ, є вкраденим. Насправді раніше так називали території, що належать сучасній Україні. Про це розповів відомий священик доктор філософських наук за спеціальністю "Богослов’я" Кирило Говорун.</w:t>
      </w:r>
      <w:r w:rsidRPr="003D2A1D">
        <w:rPr>
          <w:rFonts w:cs="Times New Roman"/>
          <w:szCs w:val="28"/>
          <w:lang w:val="uk-UA"/>
        </w:rPr>
        <w:t xml:space="preserve"> </w:t>
      </w:r>
      <w:r w:rsidRPr="003D2A1D">
        <w:rPr>
          <w:i/>
          <w:color w:val="000000"/>
          <w:kern w:val="36"/>
          <w:szCs w:val="28"/>
          <w:lang w:val="uk-UA"/>
        </w:rPr>
        <w:t xml:space="preserve">Він критично оцінює поширені наративи, відповідно до яких ця назва нібито відображає «старшинство» або первинність російської державності, доводячи їх штучний і пізній характер. Обґрунтовано, що терміни «Велика Русь» і «Мала Русь» мають візантійське походження та первісно виконували географічно-церковну функцію, а не політичну чи етноієрархічну. Вони застосовувалися для розрізнення територій Київської митрополії, а не для встановлення «вищості» певного народу чи держави. Подальша трансформація цих понять у російській імперській традиції супроводжувалася ідеологізацією та переосмисленням історії Русі з метою легітимації політичних претензій на спадщину Київської держави. </w:t>
      </w:r>
      <w:r w:rsidRPr="003D2A1D">
        <w:rPr>
          <w:i/>
          <w:lang w:val="uk-UA"/>
        </w:rPr>
        <w:t>Акцентовано</w:t>
      </w:r>
      <w:r w:rsidRPr="003D2A1D">
        <w:rPr>
          <w:i/>
          <w:color w:val="000000"/>
          <w:kern w:val="36"/>
          <w:szCs w:val="28"/>
          <w:lang w:val="uk-UA"/>
        </w:rPr>
        <w:t xml:space="preserve">, що релігійний дискурс і богословські інтерпретації відігравали ключову роль у формуванні та поширенні відповідних термінів, оскільки саме церковні структури забезпечували їхнє закріплення у суспільній свідомості. </w:t>
      </w:r>
      <w:r w:rsidRPr="003D2A1D">
        <w:rPr>
          <w:color w:val="000000"/>
          <w:kern w:val="36"/>
          <w:szCs w:val="28"/>
          <w:lang w:val="uk-UA"/>
        </w:rPr>
        <w:t xml:space="preserve">Текст: </w:t>
      </w:r>
      <w:hyperlink r:id="rId15" w:anchor="goog_rewarded" w:history="1">
        <w:r w:rsidRPr="003D2A1D">
          <w:rPr>
            <w:rStyle w:val="a3"/>
            <w:kern w:val="36"/>
            <w:szCs w:val="28"/>
            <w:lang w:val="uk-UA"/>
          </w:rPr>
          <w:t>https://risu.ua/vidomij-bogoslov-rozvinchav-mifi-pro-nazvu-velikorosiya_n163872#goog_rewarded</w:t>
        </w:r>
      </w:hyperlink>
    </w:p>
    <w:p w:rsidR="00DD567B" w:rsidRPr="0030076D" w:rsidRDefault="00DD567B" w:rsidP="0030076D">
      <w:pPr>
        <w:pStyle w:val="a7"/>
        <w:numPr>
          <w:ilvl w:val="0"/>
          <w:numId w:val="25"/>
        </w:numPr>
        <w:spacing w:after="120" w:line="360" w:lineRule="auto"/>
        <w:ind w:left="0" w:firstLine="567"/>
        <w:jc w:val="both"/>
        <w:rPr>
          <w:rStyle w:val="a3"/>
          <w:rFonts w:cs="Times New Roman"/>
          <w:szCs w:val="28"/>
          <w:shd w:val="clear" w:color="auto" w:fill="FFFFFF"/>
          <w:lang w:val="uk-UA"/>
        </w:rPr>
      </w:pPr>
      <w:r w:rsidRPr="0030076D">
        <w:rPr>
          <w:b/>
          <w:szCs w:val="28"/>
          <w:lang w:val="uk-UA"/>
        </w:rPr>
        <w:t>Владиченко Л. Д. Діяльність центрального органу виконавчої влади України, що реалізує державну політику у сфері релігії (2011 – 2020 рр.) (Частина ІІ)</w:t>
      </w:r>
      <w:r w:rsidRPr="0030076D">
        <w:rPr>
          <w:szCs w:val="28"/>
          <w:lang w:val="uk-UA"/>
        </w:rPr>
        <w:t xml:space="preserve"> [Електронний ресурс] </w:t>
      </w:r>
      <w:r w:rsidRPr="0030076D">
        <w:rPr>
          <w:rFonts w:cs="Times New Roman"/>
          <w:szCs w:val="28"/>
          <w:lang w:val="uk-UA"/>
        </w:rPr>
        <w:t>/ Лариса Дмитрівна Владиченко</w:t>
      </w:r>
      <w:r w:rsidRPr="0030076D">
        <w:rPr>
          <w:lang w:val="uk-UA"/>
        </w:rPr>
        <w:t xml:space="preserve"> </w:t>
      </w:r>
      <w:r w:rsidRPr="0030076D">
        <w:rPr>
          <w:b/>
          <w:lang w:val="uk-UA"/>
        </w:rPr>
        <w:t xml:space="preserve">// </w:t>
      </w:r>
      <w:r w:rsidRPr="0030076D">
        <w:rPr>
          <w:rFonts w:cs="Times New Roman"/>
          <w:color w:val="000000"/>
          <w:szCs w:val="28"/>
          <w:shd w:val="clear" w:color="auto" w:fill="FFFFFF"/>
          <w:lang w:val="uk-UA"/>
        </w:rPr>
        <w:t>Культур. альм. –</w:t>
      </w:r>
      <w:r w:rsidRPr="0030076D">
        <w:rPr>
          <w:rFonts w:cs="Times New Roman"/>
          <w:color w:val="000000"/>
          <w:szCs w:val="28"/>
          <w:shd w:val="clear" w:color="auto" w:fill="FFFFFF"/>
        </w:rPr>
        <w:t xml:space="preserve"> </w:t>
      </w:r>
      <w:r w:rsidRPr="0030076D">
        <w:rPr>
          <w:rFonts w:cs="Times New Roman"/>
          <w:szCs w:val="28"/>
          <w:shd w:val="clear" w:color="auto" w:fill="FFFFFF"/>
          <w:lang w:val="uk-UA"/>
        </w:rPr>
        <w:t>2026. – № 1. – С.</w:t>
      </w:r>
      <w:r w:rsidRPr="0030076D">
        <w:rPr>
          <w:rFonts w:cs="Times New Roman"/>
          <w:szCs w:val="28"/>
          <w:shd w:val="clear" w:color="auto" w:fill="FFFFFF"/>
        </w:rPr>
        <w:t xml:space="preserve"> </w:t>
      </w:r>
      <w:r w:rsidRPr="0030076D">
        <w:rPr>
          <w:rFonts w:cs="Times New Roman"/>
          <w:szCs w:val="28"/>
          <w:shd w:val="clear" w:color="auto" w:fill="FFFFFF"/>
          <w:lang w:val="uk-UA"/>
        </w:rPr>
        <w:t>12-21.</w:t>
      </w:r>
      <w:r w:rsidRPr="0030076D">
        <w:rPr>
          <w:lang w:val="uk-UA"/>
        </w:rPr>
        <w:t xml:space="preserve"> </w:t>
      </w:r>
      <w:r w:rsidRPr="0030076D">
        <w:rPr>
          <w:i/>
          <w:lang w:val="uk-UA"/>
        </w:rPr>
        <w:t>Д</w:t>
      </w:r>
      <w:r w:rsidRPr="0030076D">
        <w:rPr>
          <w:rFonts w:cs="Times New Roman"/>
          <w:i/>
          <w:szCs w:val="28"/>
          <w:shd w:val="clear" w:color="auto" w:fill="FFFFFF"/>
          <w:lang w:val="uk-UA"/>
        </w:rPr>
        <w:t xml:space="preserve">осліджено роботу Департаменту у справах релігій та національностей Міністерства культури як ключового органа, що впроваджував державну політику в релігійній сфері протягом 2014 – 2020 рр. Проаналізовано функціональні обов’язки та законотворчі ініціативи підрозділу, його практичні кроки у сфері державно-церковних відносин, а також взаємодію з дорадчими </w:t>
      </w:r>
      <w:r w:rsidRPr="0030076D">
        <w:rPr>
          <w:rFonts w:cs="Times New Roman"/>
          <w:i/>
          <w:szCs w:val="28"/>
          <w:shd w:val="clear" w:color="auto" w:fill="FFFFFF"/>
          <w:lang w:val="uk-UA"/>
        </w:rPr>
        <w:lastRenderedPageBreak/>
        <w:t xml:space="preserve">органами. Окрему увагу приділено функціонуванню консультативних структур при МК України. Висвітлено основні заходи, проведені Департаментом у межах реалізації державної політики у сфері релігії та участі установи в профільних заходах. Окреслено роботу Департаменту щодо створення окремого центрального органа виконавчої влади, що реалізує державну політику у сфері релігії в Україні. </w:t>
      </w:r>
      <w:r w:rsidRPr="0030076D">
        <w:rPr>
          <w:rFonts w:cs="Times New Roman"/>
          <w:szCs w:val="28"/>
          <w:shd w:val="clear" w:color="auto" w:fill="FFFFFF"/>
          <w:lang w:val="uk-UA"/>
        </w:rPr>
        <w:t xml:space="preserve">Текст: </w:t>
      </w:r>
      <w:hyperlink r:id="rId16" w:history="1">
        <w:r w:rsidRPr="0030076D">
          <w:rPr>
            <w:rStyle w:val="a3"/>
            <w:rFonts w:cs="Times New Roman"/>
            <w:szCs w:val="28"/>
            <w:shd w:val="clear" w:color="auto" w:fill="FFFFFF"/>
            <w:lang w:val="uk-UA"/>
          </w:rPr>
          <w:t>https://almanac.npu.kiev.ua/index.php/almanac/article/view/773/704</w:t>
        </w:r>
      </w:hyperlink>
    </w:p>
    <w:p w:rsidR="004F024F" w:rsidRDefault="004F024F" w:rsidP="0030076D">
      <w:pPr>
        <w:pStyle w:val="a7"/>
        <w:numPr>
          <w:ilvl w:val="0"/>
          <w:numId w:val="25"/>
        </w:numPr>
        <w:spacing w:after="120" w:line="360" w:lineRule="auto"/>
        <w:ind w:left="0" w:firstLine="567"/>
        <w:jc w:val="both"/>
      </w:pPr>
      <w:r w:rsidRPr="0030076D">
        <w:rPr>
          <w:b/>
          <w:bCs/>
          <w:color w:val="000000"/>
          <w:szCs w:val="28"/>
          <w:lang w:val="uk-UA"/>
        </w:rPr>
        <w:t xml:space="preserve">ВРЦіРО провела онлайн-зустріч із Всесвітньою Радою Церков </w:t>
      </w:r>
      <w:r w:rsidRPr="0030076D">
        <w:rPr>
          <w:szCs w:val="28"/>
          <w:lang w:val="uk-UA"/>
        </w:rPr>
        <w:t xml:space="preserve">[Електронний ресурс] // RISU.ua : [вебсайт].  – 2026. – 21 квіт. – Електрон. дані. </w:t>
      </w:r>
      <w:r w:rsidRPr="0030076D">
        <w:rPr>
          <w:i/>
          <w:iCs/>
          <w:szCs w:val="28"/>
          <w:lang w:val="uk-UA"/>
        </w:rPr>
        <w:t xml:space="preserve">Подано інформацію, що 20 квітня відбулася онлайн-зустріч між Всеукраїнською </w:t>
      </w:r>
      <w:r w:rsidRPr="0030076D">
        <w:rPr>
          <w:i/>
          <w:iCs/>
          <w:szCs w:val="28"/>
        </w:rPr>
        <w:t>Радою Церков і релігійних організацій (ВРЦіРО) та представниками Всесвітньої Ради Церков (ВРЦ). Головували на зустрічі Генеральний секретар ВРЦ преподобний доктор Джері Піллей та головуючий у ВРЦіРО єпископ Закарпатської Реформаторської Церкви Олександр Зан-Фабіан. Представники ВРЦіРО п</w:t>
      </w:r>
      <w:r w:rsidRPr="0030076D">
        <w:rPr>
          <w:i/>
          <w:iCs/>
          <w:szCs w:val="28"/>
          <w:lang w:val="uk-UA"/>
        </w:rPr>
        <w:t>р</w:t>
      </w:r>
      <w:r w:rsidRPr="0030076D">
        <w:rPr>
          <w:i/>
          <w:iCs/>
          <w:szCs w:val="28"/>
        </w:rPr>
        <w:t xml:space="preserve">оінформували представників ВРЦ про нові випадки релігійних гонінь на тимчасово окупованих територіях (ТОТ) України, зокрема, про захоплення російською окупаційною владою храму УГКЦ в Запорізькій області та інші випадки переслідувань, а також відзначили як неприйнятну позицію РПЦ щодо підтримки агресивної війни проти України та геноциду українського народу. Учасники зустрічі відзначили важливість прямої комунікації між ВРЦ та Українськими Церквами і релігійними організаціями щодо інформування про ситуацію в Україні з акцентом на релігійне життя, про діяльність Церков під час війни, підтримку людей, тощо. Сторони обговорили практичні аспекти можливості візиту солідарності делегації ВРЦ до України та погодили проведення глобальної молитви за справедливий мир в Україні за спільної участі ВРЦ і ВРЦіРО. </w:t>
      </w:r>
      <w:r w:rsidRPr="0030076D">
        <w:rPr>
          <w:szCs w:val="28"/>
          <w:lang w:val="uk-UA"/>
        </w:rPr>
        <w:t xml:space="preserve">Текст: </w:t>
      </w:r>
      <w:hyperlink r:id="rId17" w:tgtFrame="_blank" w:history="1">
        <w:r w:rsidRPr="0030076D">
          <w:rPr>
            <w:rStyle w:val="a3"/>
            <w:szCs w:val="28"/>
            <w:lang w:val="uk-UA"/>
          </w:rPr>
          <w:t>https://risu.ua/vrciro-provela-onlajn-zustrich-z-vsesvitnoyu-radoyu-cerkov_n163556</w:t>
        </w:r>
      </w:hyperlink>
    </w:p>
    <w:p w:rsidR="0060460D" w:rsidRDefault="002A3061" w:rsidP="0060460D">
      <w:pPr>
        <w:pStyle w:val="a7"/>
        <w:numPr>
          <w:ilvl w:val="0"/>
          <w:numId w:val="25"/>
        </w:numPr>
        <w:spacing w:after="120" w:line="360" w:lineRule="auto"/>
        <w:ind w:left="0" w:firstLine="567"/>
        <w:jc w:val="both"/>
        <w:rPr>
          <w:rStyle w:val="a3"/>
          <w:szCs w:val="28"/>
          <w:lang w:val="uk-UA"/>
        </w:rPr>
      </w:pPr>
      <w:r w:rsidRPr="0030076D">
        <w:rPr>
          <w:b/>
          <w:color w:val="000000"/>
          <w:szCs w:val="28"/>
          <w:lang w:val="uk-UA"/>
        </w:rPr>
        <w:t xml:space="preserve">Глава УГКЦ провів зустріч з керівництвом французької благодійної організації «L’Œuvre d’Orient» </w:t>
      </w:r>
      <w:r w:rsidRPr="0030076D">
        <w:rPr>
          <w:color w:val="000000"/>
          <w:szCs w:val="28"/>
          <w:lang w:val="uk-UA"/>
        </w:rPr>
        <w:t xml:space="preserve">[Електронний ресурс] // </w:t>
      </w:r>
      <w:r w:rsidRPr="0030076D">
        <w:rPr>
          <w:color w:val="000000"/>
          <w:szCs w:val="28"/>
        </w:rPr>
        <w:lastRenderedPageBreak/>
        <w:t>RISU</w:t>
      </w:r>
      <w:r w:rsidRPr="0030076D">
        <w:rPr>
          <w:color w:val="000000"/>
          <w:szCs w:val="28"/>
          <w:lang w:val="uk-UA"/>
        </w:rPr>
        <w:t>.</w:t>
      </w:r>
      <w:r w:rsidRPr="0030076D">
        <w:rPr>
          <w:color w:val="000000"/>
          <w:szCs w:val="28"/>
        </w:rPr>
        <w:t>ua</w:t>
      </w:r>
      <w:r w:rsidRPr="0030076D">
        <w:rPr>
          <w:color w:val="000000"/>
          <w:szCs w:val="28"/>
          <w:lang w:val="uk-UA"/>
        </w:rPr>
        <w:t xml:space="preserve"> : [вебсайт]. – 2026. – 21 квіт. – Електрон. дані.</w:t>
      </w:r>
      <w:r w:rsidRPr="0030076D">
        <w:rPr>
          <w:lang w:val="uk-UA"/>
        </w:rPr>
        <w:t xml:space="preserve"> </w:t>
      </w:r>
      <w:r w:rsidRPr="0030076D">
        <w:rPr>
          <w:i/>
          <w:lang w:val="uk-UA"/>
        </w:rPr>
        <w:t xml:space="preserve">За повідомленням Департаменту інформації Української Греко-Католицької Церкви (УГКЦ), </w:t>
      </w:r>
      <w:r w:rsidRPr="0030076D">
        <w:rPr>
          <w:i/>
          <w:color w:val="000000"/>
          <w:szCs w:val="28"/>
          <w:lang w:val="uk-UA"/>
        </w:rPr>
        <w:t>20 квітня у Патріаршому центрі в Києві Глава УГКЦ Блаженніший Святослав провів робочу зустріч із делегацією французької благодійної організації «</w:t>
      </w:r>
      <w:r w:rsidRPr="0030076D">
        <w:rPr>
          <w:i/>
          <w:color w:val="000000"/>
          <w:szCs w:val="28"/>
        </w:rPr>
        <w:t>L</w:t>
      </w:r>
      <w:r w:rsidRPr="0030076D">
        <w:rPr>
          <w:i/>
          <w:color w:val="000000"/>
          <w:szCs w:val="28"/>
          <w:lang w:val="uk-UA"/>
        </w:rPr>
        <w:t>’Œ</w:t>
      </w:r>
      <w:r w:rsidRPr="0030076D">
        <w:rPr>
          <w:i/>
          <w:color w:val="000000"/>
          <w:szCs w:val="28"/>
        </w:rPr>
        <w:t>uvre</w:t>
      </w:r>
      <w:r w:rsidRPr="0030076D">
        <w:rPr>
          <w:i/>
          <w:color w:val="000000"/>
          <w:szCs w:val="28"/>
          <w:lang w:val="uk-UA"/>
        </w:rPr>
        <w:t xml:space="preserve"> </w:t>
      </w:r>
      <w:r w:rsidRPr="0030076D">
        <w:rPr>
          <w:i/>
          <w:color w:val="000000"/>
          <w:szCs w:val="28"/>
        </w:rPr>
        <w:t>d</w:t>
      </w:r>
      <w:r w:rsidRPr="0030076D">
        <w:rPr>
          <w:i/>
          <w:color w:val="000000"/>
          <w:szCs w:val="28"/>
          <w:lang w:val="uk-UA"/>
        </w:rPr>
        <w:t>’</w:t>
      </w:r>
      <w:r w:rsidRPr="0030076D">
        <w:rPr>
          <w:i/>
          <w:color w:val="000000"/>
          <w:szCs w:val="28"/>
        </w:rPr>
        <w:t>Orient</w:t>
      </w:r>
      <w:r w:rsidRPr="0030076D">
        <w:rPr>
          <w:i/>
          <w:color w:val="000000"/>
          <w:szCs w:val="28"/>
          <w:lang w:val="uk-UA"/>
        </w:rPr>
        <w:t xml:space="preserve">» на чолі з її генеральним директором монсеньйором Югом де Вуаймоном. Блаженніший Святослав проінформував партнерів про актуальні виклики війни, стратегічні потреби Церкви та соціальні умови, в яких перебуває українське суспільство. Особливу увагу приділили діяльності парафій та єпархій на Сході та в Центрі України, які отримують системну допомогу від «L’Œuvre d’Orient» із початку повномасштабного вторгнення 2022 р. Французька делегація прибула до України, щоб на власні очі побачити, як підтримані ними проєкти допомагають людям у час війни та як Церква продовжує служити задля зцілення ран війни попри всі виклики. Окрім столиці, представники організації відвідують міста на Заході України, а також планують поїздки до Черкас, Дніпра та Запоріжжя для зустрічей з місцевими громадами. Генеральний директор «L’Œuvre d’Orient» наголосив, що підтримка України є історичною місією організації, яка триває ще з 1920 р. Нинішня співпраця охоплює як ініціативи Патріаршої курії, так і адресну допомогу конкретним церковним структурам у прифронтових зонах. </w:t>
      </w:r>
      <w:r w:rsidRPr="0030076D">
        <w:rPr>
          <w:color w:val="000000"/>
          <w:szCs w:val="28"/>
          <w:lang w:val="uk-UA"/>
        </w:rPr>
        <w:t xml:space="preserve">Текст: </w:t>
      </w:r>
      <w:hyperlink r:id="rId18" w:history="1">
        <w:r w:rsidRPr="0030076D">
          <w:rPr>
            <w:rStyle w:val="a3"/>
            <w:szCs w:val="28"/>
            <w:lang w:val="uk-UA"/>
          </w:rPr>
          <w:t>https://risu.ua/glava-ugkc-zustrivsya-z-kerivnictvom-francuzkoyi-blagodijnoyi-organizaciyi-luvre-dorient_n163547</w:t>
        </w:r>
      </w:hyperlink>
    </w:p>
    <w:p w:rsidR="002F599F" w:rsidRDefault="0060460D" w:rsidP="002F599F">
      <w:pPr>
        <w:pStyle w:val="a7"/>
        <w:numPr>
          <w:ilvl w:val="0"/>
          <w:numId w:val="25"/>
        </w:numPr>
        <w:spacing w:after="120" w:line="360" w:lineRule="auto"/>
        <w:ind w:left="0" w:firstLine="567"/>
        <w:jc w:val="both"/>
        <w:rPr>
          <w:rStyle w:val="a3"/>
          <w:szCs w:val="28"/>
          <w:lang w:val="uk-UA"/>
        </w:rPr>
      </w:pPr>
      <w:r w:rsidRPr="0060460D">
        <w:rPr>
          <w:b/>
          <w:szCs w:val="28"/>
          <w:lang w:val="uk-UA"/>
        </w:rPr>
        <w:t>Гнесь І. Функціональні особливості сучасної сакральної архітектури Львова</w:t>
      </w:r>
      <w:r w:rsidRPr="0060460D">
        <w:rPr>
          <w:szCs w:val="28"/>
          <w:lang w:val="uk-UA"/>
        </w:rPr>
        <w:t xml:space="preserve"> [Електронний ресурс] / Ігор Гнесь, Остап Заяць // Вісн. Нац. ун-ту ”Львів. політехніка”. Серія : Архітектура. – 2026. – Вип. 8 (№ 1). — С. 31-36.</w:t>
      </w:r>
      <w:r w:rsidRPr="0060460D">
        <w:rPr>
          <w:lang w:val="uk-UA"/>
        </w:rPr>
        <w:t xml:space="preserve"> </w:t>
      </w:r>
      <w:r w:rsidRPr="0060460D">
        <w:rPr>
          <w:i/>
          <w:lang w:val="uk-UA"/>
        </w:rPr>
        <w:t>Р</w:t>
      </w:r>
      <w:r w:rsidRPr="0060460D">
        <w:rPr>
          <w:i/>
          <w:szCs w:val="28"/>
          <w:lang w:val="uk-UA"/>
        </w:rPr>
        <w:t xml:space="preserve">озглянуто проблеми сучасної сакральної архітектури у Львові, зокрема її функціональність. Виявлено, що низька відвідуваність літургій пов’язана з браком часу або зниженням мотивації вірян. Запропоновано принципи проєктування церковних навчальних закладів: конфесійність і екуменічність, інклюзивність, гнучкість, поєднання традиційного й </w:t>
      </w:r>
      <w:r w:rsidRPr="0060460D">
        <w:rPr>
          <w:i/>
          <w:szCs w:val="28"/>
          <w:lang w:val="uk-UA"/>
        </w:rPr>
        <w:lastRenderedPageBreak/>
        <w:t xml:space="preserve">сучасного. Виділено основні функціональні зони храмів (вхідна, літургійна, освітня, житлова, рекреаційна, адміністративна та ін.). Наголошено на необхідності інноваційних підходів до поширення духовних знань і врахування потреб людей з інвалідністю. Вказано, що громадські простори можуть інтегруватися в структуру храму або розміщуватися окремо. Сучасні сакральні споруди мають поєднувати релігійні, соціальні та частково комерційні функції, формуючи багатофункціональні духовно-громадські центри. </w:t>
      </w:r>
      <w:r w:rsidRPr="0060460D">
        <w:rPr>
          <w:szCs w:val="28"/>
          <w:lang w:val="uk-UA"/>
        </w:rPr>
        <w:t xml:space="preserve">Текст: </w:t>
      </w:r>
      <w:hyperlink r:id="rId19" w:history="1">
        <w:r w:rsidRPr="0060460D">
          <w:rPr>
            <w:rStyle w:val="a3"/>
            <w:szCs w:val="28"/>
            <w:lang w:val="uk-UA"/>
          </w:rPr>
          <w:t>https://science.lpnu.ua/sites/default/files/journal-paper/2026/mar/42076/3.pdf</w:t>
        </w:r>
      </w:hyperlink>
    </w:p>
    <w:p w:rsidR="002F599F" w:rsidRPr="002F599F" w:rsidRDefault="002F599F" w:rsidP="002F599F">
      <w:pPr>
        <w:pStyle w:val="a7"/>
        <w:numPr>
          <w:ilvl w:val="0"/>
          <w:numId w:val="25"/>
        </w:numPr>
        <w:spacing w:after="120" w:line="360" w:lineRule="auto"/>
        <w:ind w:left="0" w:firstLine="567"/>
        <w:jc w:val="both"/>
        <w:rPr>
          <w:color w:val="0000FF"/>
          <w:szCs w:val="28"/>
          <w:u w:val="single"/>
          <w:lang w:val="uk-UA"/>
        </w:rPr>
      </w:pPr>
      <w:r w:rsidRPr="002F599F">
        <w:rPr>
          <w:b/>
          <w:kern w:val="36"/>
          <w:szCs w:val="28"/>
          <w:lang w:val="uk-UA"/>
        </w:rPr>
        <w:t xml:space="preserve">Голова ДЕСС з єпископами Мукачівської греко-католицької єпархії обговорили реалізацію гуманітарних ініціатив </w:t>
      </w:r>
      <w:r w:rsidRPr="002F599F">
        <w:rPr>
          <w:color w:val="000000"/>
          <w:szCs w:val="28"/>
          <w:lang w:val="uk-UA"/>
        </w:rPr>
        <w:t xml:space="preserve">[Електронний ресурс] // </w:t>
      </w:r>
      <w:r w:rsidRPr="002F599F">
        <w:rPr>
          <w:color w:val="000000"/>
          <w:szCs w:val="28"/>
        </w:rPr>
        <w:t>RISU</w:t>
      </w:r>
      <w:r w:rsidRPr="002F599F">
        <w:rPr>
          <w:color w:val="000000"/>
          <w:szCs w:val="28"/>
          <w:lang w:val="uk-UA"/>
        </w:rPr>
        <w:t>.</w:t>
      </w:r>
      <w:r w:rsidRPr="002F599F">
        <w:rPr>
          <w:color w:val="000000"/>
          <w:szCs w:val="28"/>
        </w:rPr>
        <w:t>ua</w:t>
      </w:r>
      <w:r w:rsidRPr="002F599F">
        <w:rPr>
          <w:color w:val="000000"/>
          <w:szCs w:val="28"/>
          <w:lang w:val="uk-UA"/>
        </w:rPr>
        <w:t xml:space="preserve"> : [вебсайт]. – 2026. – 7 трав. - Електрон. дані. </w:t>
      </w:r>
      <w:r w:rsidRPr="002F599F">
        <w:rPr>
          <w:i/>
          <w:color w:val="000000"/>
          <w:szCs w:val="28"/>
          <w:lang w:val="uk-UA"/>
        </w:rPr>
        <w:t xml:space="preserve">За повідомленням Державної служби України з етнополітики та свободи совісті (ДЕСС), у межах робочого відрядження на Закарпаття 5 травня Голова ДЕСС Віктор Єленський зустрівся із представниками Мукачівської греко-католицької єпархії. Сторони обговорили широке коло актуальних питань, зокрема розвиток як професійної, так і неформальної богословської освіти, участь Церкви у вихованні дітей та підлітків, реалізацію гуманітарних ініціатив, а також стан міжцерковних відносин у регіоні. Окрему увагу було приділено участі духовенства єпархії у пастирській опіці над військовослужбовцями та членами їхніх родин. Також ішлося про соціальне служіння Церкви, зокрема підтримку внутрішньо переміщених осіб (ВПО) та інших вразливих категорій населення. </w:t>
      </w:r>
      <w:r w:rsidRPr="002F599F">
        <w:rPr>
          <w:color w:val="000000"/>
          <w:szCs w:val="28"/>
          <w:lang w:val="uk-UA"/>
        </w:rPr>
        <w:t xml:space="preserve">Текст: </w:t>
      </w:r>
      <w:hyperlink r:id="rId20" w:history="1">
        <w:r w:rsidRPr="002F599F">
          <w:rPr>
            <w:rStyle w:val="a3"/>
            <w:szCs w:val="28"/>
            <w:lang w:val="uk-UA"/>
          </w:rPr>
          <w:t>https://risu.ua/golova-dess-z-yepiskopami-mukachivskoyi-greko-katolickoyi-yeparhiyi-obgovorili-socialne-sluzhinnya-ta-realizaciyu-gumanitarnih-iniciativ_n163887</w:t>
        </w:r>
      </w:hyperlink>
    </w:p>
    <w:p w:rsidR="00AB570B" w:rsidRPr="00AB570B" w:rsidRDefault="00AB570B" w:rsidP="00AB570B">
      <w:pPr>
        <w:pStyle w:val="a7"/>
        <w:numPr>
          <w:ilvl w:val="0"/>
          <w:numId w:val="25"/>
        </w:numPr>
        <w:spacing w:after="120" w:line="360" w:lineRule="auto"/>
        <w:ind w:left="0" w:firstLine="567"/>
        <w:jc w:val="both"/>
        <w:rPr>
          <w:color w:val="0000FF"/>
          <w:szCs w:val="28"/>
          <w:u w:val="single"/>
          <w:lang w:val="uk-UA"/>
        </w:rPr>
      </w:pPr>
      <w:r w:rsidRPr="00AB570B">
        <w:rPr>
          <w:b/>
          <w:lang w:val="uk-UA"/>
        </w:rPr>
        <w:t>Головний рабин України закликав Ізраїль відмовитися від закупівель російської пшениці</w:t>
      </w:r>
      <w:r w:rsidRPr="00AB570B">
        <w:rPr>
          <w:i/>
          <w:lang w:val="uk-UA"/>
        </w:rPr>
        <w:t xml:space="preserve"> </w:t>
      </w:r>
      <w:r w:rsidRPr="00AB570B">
        <w:rPr>
          <w:rFonts w:cs="Times New Roman"/>
          <w:szCs w:val="28"/>
          <w:lang w:val="uk-UA"/>
        </w:rPr>
        <w:t xml:space="preserve">[Електронний ресурс] // </w:t>
      </w:r>
      <w:r w:rsidRPr="00AB570B">
        <w:rPr>
          <w:rFonts w:cs="Times New Roman"/>
          <w:szCs w:val="28"/>
        </w:rPr>
        <w:t>RISU</w:t>
      </w:r>
      <w:r w:rsidRPr="00AB570B">
        <w:rPr>
          <w:rFonts w:cs="Times New Roman"/>
          <w:szCs w:val="28"/>
          <w:lang w:val="uk-UA"/>
        </w:rPr>
        <w:t>.</w:t>
      </w:r>
      <w:r w:rsidRPr="00AB570B">
        <w:rPr>
          <w:rFonts w:cs="Times New Roman"/>
          <w:szCs w:val="28"/>
        </w:rPr>
        <w:t>ua</w:t>
      </w:r>
      <w:r w:rsidRPr="00AB570B">
        <w:rPr>
          <w:rFonts w:cs="Times New Roman"/>
          <w:szCs w:val="28"/>
          <w:lang w:val="uk-UA"/>
        </w:rPr>
        <w:t xml:space="preserve"> : [вебсайт]. – 2026. – 2 трав. – Електрон. дані. </w:t>
      </w:r>
      <w:r w:rsidRPr="00AB570B">
        <w:rPr>
          <w:i/>
          <w:lang w:val="uk-UA"/>
        </w:rPr>
        <w:t xml:space="preserve">Йдеться про звернення головного рабина України Моше Реувена Асмана до міністра економіки Ізраїлю Ніра Барката із закликом відмовитися від імпорту російської пшениці, в якому </w:t>
      </w:r>
      <w:r w:rsidRPr="00AB570B">
        <w:rPr>
          <w:i/>
          <w:lang w:val="uk-UA"/>
        </w:rPr>
        <w:lastRenderedPageBreak/>
        <w:t>акцентовано, що частина російського зерна може походити з тимчасово окупованих територій (ТОТ) України, а отже — бути незаконно привласненою. Наголошено, що продовження закупівель такої продукції має не лише економічний, а й політичний та етичний вимір, оскільки доходи від експорту зерна можуть використовуватися для фінансування військової агресії РФ проти України. Окремо підкреслено проблему високої залежності Ізраїлю від російського імпорту зерна, що створює загрози продовольчій безпеці та геополітичній стабільності. Водночас запропоновано поступовий перехід до альтернативних постачальників як компромісну стратегію зниження ризиків. Також звернення головного рабина України містить релігійно-етичний компонент, оскільки спирається на моральні засади юдейської традиції, зокрема принципи справедливості, недопущення привласнення чужого майна та відповідальності за наслідки економічної діяльності.</w:t>
      </w:r>
      <w:r w:rsidRPr="00AB570B">
        <w:rPr>
          <w:lang w:val="uk-UA"/>
        </w:rPr>
        <w:t xml:space="preserve"> Текст: </w:t>
      </w:r>
      <w:hyperlink r:id="rId21" w:history="1">
        <w:r w:rsidRPr="00AB570B">
          <w:rPr>
            <w:rStyle w:val="a3"/>
            <w:lang w:val="uk-UA"/>
          </w:rPr>
          <w:t>https://risu.ua/golovnij-rabin-ukrayini-zaklikav-izrayil-vidmovitisya-vid-zakupivel-rosijskoyi-pshenici_n163817</w:t>
        </w:r>
      </w:hyperlink>
    </w:p>
    <w:p w:rsidR="002D3376" w:rsidRPr="002D3376" w:rsidRDefault="00C42264" w:rsidP="002D3376">
      <w:pPr>
        <w:pStyle w:val="a7"/>
        <w:numPr>
          <w:ilvl w:val="0"/>
          <w:numId w:val="25"/>
        </w:numPr>
        <w:spacing w:after="120" w:line="360" w:lineRule="auto"/>
        <w:ind w:left="0" w:firstLine="567"/>
        <w:jc w:val="both"/>
        <w:rPr>
          <w:rStyle w:val="a3"/>
          <w:szCs w:val="28"/>
          <w:lang w:val="uk-UA"/>
        </w:rPr>
      </w:pPr>
      <w:r w:rsidRPr="00C42264">
        <w:rPr>
          <w:b/>
          <w:lang w:val="uk-UA"/>
        </w:rPr>
        <w:t>Гончаренко К. С. Постмодерна поетика медійної сакральності: трансформація християнських цінностей у дискурсі православних церков України</w:t>
      </w:r>
      <w:r w:rsidRPr="00C42264">
        <w:rPr>
          <w:lang w:val="uk-UA"/>
        </w:rPr>
        <w:t xml:space="preserve"> [Електронний ресурс] / Катерина Сергіївна Гончаренко // Культур. альм. – 2026. – № 1. – С.</w:t>
      </w:r>
      <w:r w:rsidRPr="00C42264">
        <w:rPr>
          <w:i/>
          <w:lang w:val="uk-UA"/>
        </w:rPr>
        <w:t xml:space="preserve"> </w:t>
      </w:r>
      <w:r w:rsidRPr="00C42264">
        <w:rPr>
          <w:lang w:val="uk-UA"/>
        </w:rPr>
        <w:t xml:space="preserve">151-156. </w:t>
      </w:r>
      <w:r w:rsidRPr="00C42264">
        <w:rPr>
          <w:i/>
          <w:lang w:val="uk-UA"/>
        </w:rPr>
        <w:t xml:space="preserve">Наведено культурно-філософське тлумачення аксіологічного дискурсу православних церков в українських медіа як форми «постмодерної поетики» сакрального. Аксіологічний дискурс розглянуто як сукупність висловлювань і практик, через які Церква публічно формулює та обґрунтовує християнські цінності. В умовах медіатизації ці цінності трансформуються в медіазнаки й наративи, підпорядковані логіці масових комунікацій: істина зміщується до постправди, любов і милосердя — до ситуативної емпатії, соборність — до ідентичнісного бренду, есхатологія — до апокаліптичних сюжетів. Дослідження спирається на теорії медіатизації, постправди та інструменти постмодерної поетики, пропонуючи модель аналізу </w:t>
      </w:r>
      <w:r w:rsidRPr="00C42264">
        <w:rPr>
          <w:i/>
          <w:lang w:val="uk-UA"/>
        </w:rPr>
        <w:lastRenderedPageBreak/>
        <w:t xml:space="preserve">трансформації цінностей у медіадискурсі. </w:t>
      </w:r>
      <w:r w:rsidRPr="00C42264">
        <w:rPr>
          <w:lang w:val="uk-UA"/>
        </w:rPr>
        <w:t xml:space="preserve">Текст: </w:t>
      </w:r>
      <w:hyperlink r:id="rId22" w:history="1">
        <w:r w:rsidRPr="00C42264">
          <w:rPr>
            <w:rStyle w:val="a3"/>
            <w:lang w:val="uk-UA"/>
          </w:rPr>
          <w:t>https://almanac.npu.kiev.ua/index.php/almanac/article/view/779/711</w:t>
        </w:r>
      </w:hyperlink>
    </w:p>
    <w:p w:rsidR="002D3376" w:rsidRPr="002D3376" w:rsidRDefault="002D3376" w:rsidP="002D3376">
      <w:pPr>
        <w:pStyle w:val="a7"/>
        <w:numPr>
          <w:ilvl w:val="0"/>
          <w:numId w:val="25"/>
        </w:numPr>
        <w:spacing w:after="120" w:line="360" w:lineRule="auto"/>
        <w:ind w:left="0" w:firstLine="567"/>
        <w:jc w:val="both"/>
        <w:rPr>
          <w:color w:val="0000FF"/>
          <w:szCs w:val="28"/>
          <w:u w:val="single"/>
          <w:lang w:val="uk-UA"/>
        </w:rPr>
      </w:pPr>
      <w:r w:rsidRPr="002D3376">
        <w:rPr>
          <w:b/>
          <w:kern w:val="36"/>
          <w:szCs w:val="28"/>
          <w:lang w:val="uk-UA"/>
        </w:rPr>
        <w:t xml:space="preserve">ДЕСС оновила Перелік релігійних організацій, критично важливих для функціонування економіки </w:t>
      </w:r>
      <w:r w:rsidRPr="002D3376">
        <w:rPr>
          <w:rFonts w:cs="Times New Roman"/>
          <w:szCs w:val="28"/>
          <w:lang w:val="uk-UA"/>
        </w:rPr>
        <w:t xml:space="preserve">[Електронний ресурс] // </w:t>
      </w:r>
      <w:r w:rsidRPr="002D3376">
        <w:rPr>
          <w:rFonts w:cs="Times New Roman"/>
          <w:szCs w:val="28"/>
        </w:rPr>
        <w:t>RISU</w:t>
      </w:r>
      <w:r w:rsidRPr="002D3376">
        <w:rPr>
          <w:rFonts w:cs="Times New Roman"/>
          <w:szCs w:val="28"/>
          <w:lang w:val="uk-UA"/>
        </w:rPr>
        <w:t>.</w:t>
      </w:r>
      <w:r w:rsidRPr="002D3376">
        <w:rPr>
          <w:rFonts w:cs="Times New Roman"/>
          <w:szCs w:val="28"/>
        </w:rPr>
        <w:t>ua</w:t>
      </w:r>
      <w:r w:rsidRPr="002D3376">
        <w:rPr>
          <w:rFonts w:cs="Times New Roman"/>
          <w:szCs w:val="28"/>
          <w:lang w:val="uk-UA"/>
        </w:rPr>
        <w:t xml:space="preserve"> : [вебсайт]. – 2026. – 11 трав. – Електрон. дані. </w:t>
      </w:r>
      <w:r w:rsidRPr="002D3376">
        <w:rPr>
          <w:rFonts w:cs="Times New Roman"/>
          <w:i/>
          <w:szCs w:val="28"/>
          <w:lang w:val="uk-UA"/>
        </w:rPr>
        <w:t>Подано інформацію, що 08.05.2026 Наказом Державної служби України з етнополітики та свободи совісті (ДЕСС) було затверджено оновлений Перелік релігійних організацій, які визнані критично важливими для функціонування економіки. До Переліку включено 10 922 юридичні особи.</w:t>
      </w:r>
      <w:r w:rsidRPr="002D3376">
        <w:rPr>
          <w:i/>
          <w:lang w:val="uk-UA"/>
        </w:rPr>
        <w:t xml:space="preserve"> </w:t>
      </w:r>
      <w:r w:rsidRPr="002D3376">
        <w:rPr>
          <w:rFonts w:cs="Times New Roman"/>
          <w:i/>
          <w:szCs w:val="28"/>
          <w:lang w:val="uk-UA"/>
        </w:rPr>
        <w:t xml:space="preserve">Формування Переліку відбувалося згідно із затвердженими критеріями, з урахуванням інформації отриманої від Міністерства юстиції України та Державної податкової служби України. Основною причиною невключення організацій до Переліку — не поданий, або не прийнятий Державною податковою службою щорічний звіт про використання доходів (прибутків) неприбуткової організації за 2025 р. Наведено статистику за регіонами. Найбільша кількість організацій, що увійшли до Переліку, зосереджена у Львівській (1762), Тернопільській (1082) та Івано-Франківській (910) областях. </w:t>
      </w:r>
      <w:r w:rsidRPr="002D3376">
        <w:rPr>
          <w:rFonts w:cs="Times New Roman"/>
          <w:szCs w:val="28"/>
          <w:lang w:val="uk-UA"/>
        </w:rPr>
        <w:t xml:space="preserve">Текст: </w:t>
      </w:r>
      <w:hyperlink r:id="rId23" w:history="1">
        <w:r w:rsidRPr="002D3376">
          <w:rPr>
            <w:rStyle w:val="a3"/>
            <w:rFonts w:cs="Times New Roman"/>
            <w:szCs w:val="28"/>
            <w:lang w:val="uk-UA"/>
          </w:rPr>
          <w:t>https://risu.ua/dess-onovila-perelik-religijnih-organizacij-kritichno-vazhlivih-dlya-funkcionuvannya-ekonomiki_n163949</w:t>
        </w:r>
      </w:hyperlink>
    </w:p>
    <w:p w:rsidR="009B7AFE" w:rsidRPr="009B7AFE" w:rsidRDefault="009B7AFE" w:rsidP="009B7AFE">
      <w:pPr>
        <w:pStyle w:val="a7"/>
        <w:numPr>
          <w:ilvl w:val="0"/>
          <w:numId w:val="25"/>
        </w:numPr>
        <w:spacing w:after="120" w:line="360" w:lineRule="auto"/>
        <w:ind w:left="0" w:firstLine="567"/>
        <w:jc w:val="both"/>
        <w:rPr>
          <w:color w:val="0000FF"/>
          <w:szCs w:val="28"/>
          <w:u w:val="single"/>
          <w:lang w:val="uk-UA"/>
        </w:rPr>
      </w:pPr>
      <w:r w:rsidRPr="009B7AFE">
        <w:rPr>
          <w:b/>
          <w:lang w:val="uk-UA"/>
        </w:rPr>
        <w:t>Дугельна Т. (Світлолада). Сакральна геометрія слов’янських оберегів : мова предків у символах і замовляннях</w:t>
      </w:r>
      <w:r w:rsidRPr="009B7AFE">
        <w:rPr>
          <w:lang w:val="uk-UA"/>
        </w:rPr>
        <w:t xml:space="preserve"> / Світлолада (Тетяна Дугельна). — Київ : Час успіху, 2025. — 303 с. : іл. </w:t>
      </w:r>
      <w:r w:rsidRPr="009B7AFE">
        <w:rPr>
          <w:b/>
          <w:bCs/>
          <w:i/>
          <w:color w:val="000000"/>
          <w:szCs w:val="28"/>
          <w:lang w:val="uk-UA"/>
        </w:rPr>
        <w:t xml:space="preserve">Шифр зберігання в Бібліотеці: Б378190 </w:t>
      </w:r>
      <w:r w:rsidRPr="009B7AFE">
        <w:rPr>
          <w:bCs/>
          <w:i/>
          <w:color w:val="000000"/>
          <w:szCs w:val="28"/>
          <w:lang w:val="uk-UA"/>
        </w:rPr>
        <w:t>Ця книга – міст між древнім слов`янським знанням і душею сучасної людини. Відкрито таємниці сакральної геометрії та оберегів, які здавна були ключами до гармонії з Богами, природою і власною силою. Висвітлено духовне бачення слов</w:t>
      </w:r>
      <w:r w:rsidRPr="009B7AFE">
        <w:rPr>
          <w:bCs/>
          <w:i/>
          <w:color w:val="000000"/>
          <w:szCs w:val="28"/>
        </w:rPr>
        <w:t>`</w:t>
      </w:r>
      <w:r w:rsidRPr="009B7AFE">
        <w:rPr>
          <w:bCs/>
          <w:i/>
          <w:color w:val="000000"/>
          <w:szCs w:val="28"/>
          <w:lang w:val="uk-UA"/>
        </w:rPr>
        <w:t>янських символів і мандал, обрядові замовляння на свята Коляди, Ярила, Купайла та Світовита. Розглянуто покрокове створення оберегів як живих послань Богам. Досліджено довідник основних сакральних символів, требник для виготовлення оберегів для себе й інших.</w:t>
      </w:r>
    </w:p>
    <w:p w:rsidR="005F2D2A" w:rsidRPr="005F2D2A" w:rsidRDefault="005F2D2A" w:rsidP="005F2D2A">
      <w:pPr>
        <w:pStyle w:val="a7"/>
        <w:numPr>
          <w:ilvl w:val="0"/>
          <w:numId w:val="25"/>
        </w:numPr>
        <w:spacing w:after="120" w:line="360" w:lineRule="auto"/>
        <w:ind w:left="0" w:firstLine="567"/>
        <w:jc w:val="both"/>
        <w:rPr>
          <w:color w:val="0000FF"/>
          <w:szCs w:val="28"/>
          <w:u w:val="single"/>
          <w:lang w:val="uk-UA"/>
        </w:rPr>
      </w:pPr>
      <w:r w:rsidRPr="005F2D2A">
        <w:rPr>
          <w:b/>
          <w:lang w:val="uk-UA"/>
        </w:rPr>
        <w:lastRenderedPageBreak/>
        <w:t xml:space="preserve">Ексмуфтій "Умма" розповів, як у ЗСУ забезпечують релігійні потреби мусульман </w:t>
      </w:r>
      <w:r w:rsidRPr="005F2D2A">
        <w:rPr>
          <w:color w:val="000000"/>
          <w:szCs w:val="28"/>
          <w:lang w:val="uk-UA"/>
        </w:rPr>
        <w:t xml:space="preserve">[Електронний ресурс] // </w:t>
      </w:r>
      <w:r w:rsidRPr="005F2D2A">
        <w:rPr>
          <w:color w:val="000000"/>
          <w:szCs w:val="28"/>
        </w:rPr>
        <w:t>RISU</w:t>
      </w:r>
      <w:r w:rsidRPr="005F2D2A">
        <w:rPr>
          <w:color w:val="000000"/>
          <w:szCs w:val="28"/>
          <w:lang w:val="uk-UA"/>
        </w:rPr>
        <w:t>.</w:t>
      </w:r>
      <w:r w:rsidRPr="005F2D2A">
        <w:rPr>
          <w:color w:val="000000"/>
          <w:szCs w:val="28"/>
        </w:rPr>
        <w:t>ua</w:t>
      </w:r>
      <w:r w:rsidRPr="005F2D2A">
        <w:rPr>
          <w:color w:val="000000"/>
          <w:szCs w:val="28"/>
          <w:lang w:val="uk-UA"/>
        </w:rPr>
        <w:t xml:space="preserve"> : [вебсайт].</w:t>
      </w:r>
      <w:r w:rsidRPr="005F2D2A">
        <w:rPr>
          <w:color w:val="000000"/>
          <w:szCs w:val="28"/>
        </w:rPr>
        <w:t> </w:t>
      </w:r>
      <w:r w:rsidRPr="005F2D2A">
        <w:rPr>
          <w:color w:val="000000"/>
          <w:szCs w:val="28"/>
          <w:lang w:val="uk-UA"/>
        </w:rPr>
        <w:t xml:space="preserve"> </w:t>
      </w:r>
      <w:r w:rsidRPr="005F2D2A">
        <w:rPr>
          <w:color w:val="000000"/>
          <w:szCs w:val="28"/>
        </w:rPr>
        <w:t>– 202</w:t>
      </w:r>
      <w:r w:rsidRPr="005F2D2A">
        <w:rPr>
          <w:color w:val="000000"/>
          <w:szCs w:val="28"/>
          <w:lang w:val="uk-UA"/>
        </w:rPr>
        <w:t>6</w:t>
      </w:r>
      <w:r w:rsidRPr="005F2D2A">
        <w:rPr>
          <w:color w:val="000000"/>
          <w:szCs w:val="28"/>
        </w:rPr>
        <w:t xml:space="preserve">. – </w:t>
      </w:r>
      <w:r w:rsidRPr="005F2D2A">
        <w:rPr>
          <w:color w:val="000000"/>
          <w:szCs w:val="28"/>
          <w:lang w:val="uk-UA"/>
        </w:rPr>
        <w:t>29 квіт</w:t>
      </w:r>
      <w:r w:rsidRPr="005F2D2A">
        <w:rPr>
          <w:color w:val="000000"/>
          <w:szCs w:val="28"/>
        </w:rPr>
        <w:t xml:space="preserve">. </w:t>
      </w:r>
      <w:r w:rsidRPr="005F2D2A">
        <w:rPr>
          <w:color w:val="000000"/>
          <w:szCs w:val="28"/>
          <w:lang w:val="uk-UA"/>
        </w:rPr>
        <w:t>–</w:t>
      </w:r>
      <w:r w:rsidRPr="005F2D2A">
        <w:rPr>
          <w:color w:val="000000"/>
          <w:szCs w:val="28"/>
        </w:rPr>
        <w:t xml:space="preserve"> Електрон. дані. </w:t>
      </w:r>
      <w:r w:rsidRPr="005F2D2A">
        <w:rPr>
          <w:i/>
          <w:color w:val="000000"/>
          <w:szCs w:val="28"/>
          <w:lang w:val="uk-UA"/>
        </w:rPr>
        <w:t>Зазначено, що м</w:t>
      </w:r>
      <w:r w:rsidRPr="005F2D2A">
        <w:rPr>
          <w:i/>
          <w:color w:val="000000"/>
          <w:szCs w:val="28"/>
        </w:rPr>
        <w:t>усульмани становлять близько 0,2</w:t>
      </w:r>
      <w:r w:rsidRPr="005F2D2A">
        <w:rPr>
          <w:i/>
          <w:color w:val="000000"/>
          <w:szCs w:val="28"/>
          <w:lang w:val="uk-UA"/>
        </w:rPr>
        <w:t xml:space="preserve"> </w:t>
      </w:r>
      <w:r w:rsidRPr="005F2D2A">
        <w:rPr>
          <w:i/>
          <w:color w:val="000000"/>
          <w:szCs w:val="28"/>
        </w:rPr>
        <w:t>% населення України. Натомість у Збройних силах України служить орієнтовно близько 2</w:t>
      </w:r>
      <w:r w:rsidRPr="005F2D2A">
        <w:rPr>
          <w:i/>
          <w:color w:val="000000"/>
          <w:szCs w:val="28"/>
          <w:lang w:val="uk-UA"/>
        </w:rPr>
        <w:t xml:space="preserve"> </w:t>
      </w:r>
      <w:r w:rsidRPr="005F2D2A">
        <w:rPr>
          <w:i/>
          <w:color w:val="000000"/>
          <w:szCs w:val="28"/>
        </w:rPr>
        <w:t>% мусульман.</w:t>
      </w:r>
      <w:r w:rsidRPr="005F2D2A">
        <w:rPr>
          <w:i/>
          <w:color w:val="000000"/>
          <w:szCs w:val="28"/>
          <w:lang w:val="uk-UA"/>
        </w:rPr>
        <w:t xml:space="preserve"> В інтерв'ю ”</w:t>
      </w:r>
      <w:r w:rsidRPr="005F2D2A">
        <w:rPr>
          <w:i/>
          <w:color w:val="000000"/>
          <w:szCs w:val="28"/>
        </w:rPr>
        <w:t>TrueUA</w:t>
      </w:r>
      <w:r w:rsidRPr="005F2D2A">
        <w:rPr>
          <w:i/>
          <w:color w:val="000000"/>
          <w:szCs w:val="28"/>
          <w:lang w:val="uk-UA"/>
        </w:rPr>
        <w:t>” ексмуфтій Духовного управління мусульман України "Умма", кандидат філософських наук і лейтенант Другого окремого медичного батальйону Саїд Ісмагілов розповів, як сьогодні забезпечуються релігійні потреби мусульман у ЗСУ і з якими труднощами доводиться стикатися. Він пояснив, що у ЗСУ релігійні потреби мають забезпечувати військові капелани</w:t>
      </w:r>
      <w:r w:rsidRPr="005F2D2A">
        <w:rPr>
          <w:i/>
          <w:color w:val="000000"/>
          <w:szCs w:val="28"/>
        </w:rPr>
        <w:t>.</w:t>
      </w:r>
      <w:r w:rsidRPr="005F2D2A">
        <w:rPr>
          <w:i/>
          <w:color w:val="000000"/>
          <w:szCs w:val="28"/>
          <w:lang w:val="uk-UA"/>
        </w:rPr>
        <w:t xml:space="preserve"> Загалом наразі у війську офіційно на посадах є шість мусульманських військових капеланів. </w:t>
      </w:r>
      <w:r w:rsidRPr="005F2D2A">
        <w:rPr>
          <w:i/>
          <w:color w:val="000000"/>
          <w:szCs w:val="28"/>
        </w:rPr>
        <w:t>Крім того, декілька капеланів-волонтерів на волонтерських засадах допомагають проводити душпастирську опіку для мусульман-військовослужбовців.</w:t>
      </w:r>
      <w:r w:rsidRPr="005F2D2A">
        <w:rPr>
          <w:i/>
        </w:rPr>
        <w:t xml:space="preserve"> </w:t>
      </w:r>
      <w:r w:rsidRPr="005F2D2A">
        <w:rPr>
          <w:i/>
          <w:color w:val="000000"/>
          <w:szCs w:val="28"/>
          <w:lang w:val="uk-UA"/>
        </w:rPr>
        <w:t>С. Ісмагілов</w:t>
      </w:r>
      <w:r w:rsidRPr="005F2D2A">
        <w:rPr>
          <w:i/>
          <w:color w:val="000000"/>
          <w:szCs w:val="28"/>
        </w:rPr>
        <w:t xml:space="preserve"> наголосив, що українське законодавство передбачає, що людина має право на задоволення релігійних потреб. Задля цього до бригади або батальйону можуть викликати мусульманського капелана. Це має забезпечити капелан військової частини, в якій служить мусульманин.</w:t>
      </w:r>
      <w:r w:rsidRPr="005F2D2A">
        <w:rPr>
          <w:i/>
          <w:color w:val="000000"/>
          <w:szCs w:val="28"/>
          <w:lang w:val="uk-UA"/>
        </w:rPr>
        <w:t xml:space="preserve"> Також, як зауважив С. Ісмагілов, рекомендовано мусульман відпускати до мечеті у дні свят або у дні ключових богослужінь, які є обов’язковими у мусульманській релігії. </w:t>
      </w:r>
      <w:r w:rsidRPr="005F2D2A">
        <w:rPr>
          <w:i/>
          <w:color w:val="000000"/>
          <w:szCs w:val="28"/>
        </w:rPr>
        <w:t>Водночас ексмуфтій зауважив, що наразі у ЗСУ є й проблема із харчування для мусульман, адже окремого, халяльного сухпаю, для них не передбачено.</w:t>
      </w:r>
      <w:r w:rsidRPr="005F2D2A">
        <w:rPr>
          <w:i/>
          <w:color w:val="000000"/>
          <w:szCs w:val="28"/>
          <w:lang w:val="uk-UA"/>
        </w:rPr>
        <w:t xml:space="preserve"> </w:t>
      </w:r>
      <w:r w:rsidRPr="005F2D2A">
        <w:rPr>
          <w:color w:val="000000"/>
          <w:szCs w:val="28"/>
          <w:lang w:val="uk-UA"/>
        </w:rPr>
        <w:t xml:space="preserve">Текст: </w:t>
      </w:r>
      <w:hyperlink r:id="rId24" w:history="1">
        <w:r w:rsidRPr="005F2D2A">
          <w:rPr>
            <w:rStyle w:val="a3"/>
            <w:szCs w:val="28"/>
            <w:lang w:val="uk-UA"/>
          </w:rPr>
          <w:t>https://risu.ua/eksmuftij-umma-rozpoviv-yak-u-zsu-zabezpechuyut-religijni-potrebi-musulman_n163725</w:t>
        </w:r>
      </w:hyperlink>
    </w:p>
    <w:p w:rsidR="001C24E5" w:rsidRPr="009459A3" w:rsidRDefault="001C24E5" w:rsidP="009459A3">
      <w:pPr>
        <w:pStyle w:val="a7"/>
        <w:numPr>
          <w:ilvl w:val="0"/>
          <w:numId w:val="25"/>
        </w:numPr>
        <w:spacing w:after="120" w:line="360" w:lineRule="auto"/>
        <w:ind w:left="0" w:firstLine="567"/>
        <w:jc w:val="both"/>
        <w:rPr>
          <w:rStyle w:val="a3"/>
          <w:szCs w:val="28"/>
          <w:lang w:val="uk-UA"/>
        </w:rPr>
      </w:pPr>
      <w:r w:rsidRPr="001C24E5">
        <w:rPr>
          <w:b/>
          <w:bCs/>
          <w:szCs w:val="28"/>
          <w:shd w:val="clear" w:color="auto" w:fill="FFFFFF"/>
        </w:rPr>
        <w:t>Євгенія Кравчук: ПАРЄ у своїй резолюції визнала, що російська православна церква функціонує як інструмент державного впливу та пропаганди, а не як релігійна структура</w:t>
      </w:r>
      <w:r>
        <w:rPr>
          <w:b/>
          <w:bCs/>
          <w:szCs w:val="28"/>
          <w:shd w:val="clear" w:color="auto" w:fill="FFFFFF"/>
          <w:lang w:val="uk-UA"/>
        </w:rPr>
        <w:t xml:space="preserve"> </w:t>
      </w:r>
      <w:r w:rsidRPr="001C24E5">
        <w:rPr>
          <w:bCs/>
          <w:iCs/>
          <w:szCs w:val="28"/>
          <w:shd w:val="clear" w:color="auto" w:fill="FFFFFF"/>
          <w:lang w:val="uk-UA"/>
        </w:rPr>
        <w:t>[Електронний ресурс]</w:t>
      </w:r>
      <w:r>
        <w:rPr>
          <w:bCs/>
          <w:szCs w:val="28"/>
          <w:shd w:val="clear" w:color="auto" w:fill="FFFFFF"/>
          <w:lang w:val="uk-UA"/>
        </w:rPr>
        <w:t xml:space="preserve"> </w:t>
      </w:r>
      <w:r w:rsidRPr="001C24E5">
        <w:rPr>
          <w:bCs/>
          <w:szCs w:val="28"/>
          <w:shd w:val="clear" w:color="auto" w:fill="FFFFFF"/>
          <w:lang w:val="uk-UA"/>
        </w:rPr>
        <w:t>/ Прес-служба Апарату Верхов. Ради України // Голос України. –</w:t>
      </w:r>
      <w:r>
        <w:rPr>
          <w:bCs/>
          <w:szCs w:val="28"/>
          <w:shd w:val="clear" w:color="auto" w:fill="FFFFFF"/>
          <w:lang w:val="uk-UA"/>
        </w:rPr>
        <w:t xml:space="preserve"> </w:t>
      </w:r>
      <w:r w:rsidRPr="001C24E5">
        <w:rPr>
          <w:bCs/>
          <w:szCs w:val="28"/>
          <w:shd w:val="clear" w:color="auto" w:fill="FFFFFF"/>
          <w:lang w:val="uk-UA"/>
        </w:rPr>
        <w:t>2026. – 23 квіт. [№ 580]. – Електрон. дані.</w:t>
      </w:r>
      <w:r>
        <w:rPr>
          <w:b/>
          <w:bCs/>
          <w:szCs w:val="28"/>
          <w:shd w:val="clear" w:color="auto" w:fill="FFFFFF"/>
          <w:lang w:val="uk-UA"/>
        </w:rPr>
        <w:t xml:space="preserve"> </w:t>
      </w:r>
      <w:r w:rsidRPr="001C24E5">
        <w:rPr>
          <w:i/>
          <w:iCs/>
          <w:szCs w:val="28"/>
          <w:shd w:val="clear" w:color="auto" w:fill="FFFFFF"/>
          <w:lang w:val="uk-UA"/>
        </w:rPr>
        <w:t xml:space="preserve">Як повідомила членкиня фракції «Слуга Народу», заступниця голови Комітету з питань гуманітарної та інформаційної політики, членкиня постійної делегації у ПАРЄ Євгенія </w:t>
      </w:r>
      <w:r w:rsidRPr="001C24E5">
        <w:rPr>
          <w:i/>
          <w:iCs/>
          <w:szCs w:val="28"/>
          <w:shd w:val="clear" w:color="auto" w:fill="FFFFFF"/>
          <w:lang w:val="uk-UA"/>
        </w:rPr>
        <w:lastRenderedPageBreak/>
        <w:t>Кравчук, ПАРЄ ухвалила резолюцію «Протидія дискримінації за ознакою релігії та захист свободи релігії або переконань у Європі» (Countering discrimination based on religion and protecting freedom of religion or belief in Europe), у якій зафіксувала, що релігія дедалі частіше використовується як інструмент пропаганди та гібридної війни. У документі завдяки роботі української делегації окремо сказано про РПЦ церкву, яка вже фактично стала частиною путінського режиму, однієї з підвалин «русс</w:t>
      </w:r>
      <w:r>
        <w:rPr>
          <w:i/>
          <w:iCs/>
          <w:szCs w:val="28"/>
          <w:shd w:val="clear" w:color="auto" w:fill="FFFFFF"/>
          <w:lang w:val="uk-UA"/>
        </w:rPr>
        <w:t>кого мира». За словами народної</w:t>
      </w:r>
      <w:r w:rsidRPr="001C24E5">
        <w:rPr>
          <w:i/>
          <w:iCs/>
          <w:szCs w:val="28"/>
          <w:shd w:val="clear" w:color="auto" w:fill="FFFFFF"/>
          <w:lang w:val="uk-UA"/>
        </w:rPr>
        <w:t xml:space="preserve"> обраниці, зафіксовано, що з</w:t>
      </w:r>
      <w:r>
        <w:rPr>
          <w:i/>
          <w:iCs/>
          <w:szCs w:val="28"/>
          <w:shd w:val="clear" w:color="auto" w:fill="FFFFFF"/>
          <w:lang w:val="uk-UA"/>
        </w:rPr>
        <w:t xml:space="preserve"> </w:t>
      </w:r>
      <w:r w:rsidRPr="001C24E5">
        <w:rPr>
          <w:i/>
          <w:iCs/>
          <w:szCs w:val="28"/>
          <w:shd w:val="clear" w:color="auto" w:fill="FFFFFF"/>
          <w:lang w:val="uk-UA"/>
        </w:rPr>
        <w:t>2014</w:t>
      </w:r>
      <w:r>
        <w:rPr>
          <w:i/>
          <w:iCs/>
          <w:szCs w:val="28"/>
          <w:shd w:val="clear" w:color="auto" w:fill="FFFFFF"/>
          <w:lang w:val="uk-UA"/>
        </w:rPr>
        <w:t xml:space="preserve"> </w:t>
      </w:r>
      <w:r w:rsidRPr="001C24E5">
        <w:rPr>
          <w:i/>
          <w:iCs/>
          <w:szCs w:val="28"/>
          <w:shd w:val="clear" w:color="auto" w:fill="FFFFFF"/>
          <w:lang w:val="uk-UA"/>
        </w:rPr>
        <w:t>р. в частинах Донецької та Луганської областей релігійний плюралізм був різко звужений. Вона додала, що свобода релігії або переконань – це не другорядна тема. «Це одна з базових умов демократичного суспільства, в якому люди можуть жити без страху, дискримінації та нав’язаного «правильного» способу вірити або не вірити», - підсумувала парламентарій.</w:t>
      </w:r>
      <w:r>
        <w:rPr>
          <w:i/>
          <w:iCs/>
          <w:szCs w:val="28"/>
          <w:shd w:val="clear" w:color="auto" w:fill="FFFFFF"/>
          <w:lang w:val="uk-UA"/>
        </w:rPr>
        <w:t xml:space="preserve"> </w:t>
      </w:r>
      <w:r w:rsidRPr="001C24E5">
        <w:rPr>
          <w:szCs w:val="28"/>
          <w:shd w:val="clear" w:color="auto" w:fill="FFFFFF"/>
          <w:lang w:val="uk-UA"/>
        </w:rPr>
        <w:t>Текст:</w:t>
      </w:r>
      <w:r>
        <w:rPr>
          <w:color w:val="000000"/>
          <w:szCs w:val="28"/>
          <w:shd w:val="clear" w:color="auto" w:fill="FFFFFF"/>
          <w:lang w:val="uk-UA"/>
        </w:rPr>
        <w:t xml:space="preserve"> </w:t>
      </w:r>
      <w:hyperlink r:id="rId25" w:tgtFrame="_blank" w:history="1">
        <w:r>
          <w:rPr>
            <w:rStyle w:val="a3"/>
            <w:szCs w:val="28"/>
            <w:shd w:val="clear" w:color="auto" w:fill="FFFFFF"/>
            <w:lang w:val="uk-UA"/>
          </w:rPr>
          <w:t>https://www.golos.com.ua/article/391003</w:t>
        </w:r>
      </w:hyperlink>
    </w:p>
    <w:p w:rsidR="005F2D2A" w:rsidRPr="005F2D2A" w:rsidRDefault="00176F3F" w:rsidP="005F2D2A">
      <w:pPr>
        <w:pStyle w:val="a7"/>
        <w:numPr>
          <w:ilvl w:val="0"/>
          <w:numId w:val="25"/>
        </w:numPr>
        <w:spacing w:after="120" w:line="360" w:lineRule="auto"/>
        <w:ind w:left="0" w:firstLine="567"/>
        <w:jc w:val="both"/>
        <w:rPr>
          <w:rStyle w:val="a3"/>
          <w:szCs w:val="28"/>
          <w:lang w:val="uk-UA"/>
        </w:rPr>
      </w:pPr>
      <w:r w:rsidRPr="009459A3">
        <w:rPr>
          <w:b/>
          <w:bCs/>
          <w:szCs w:val="28"/>
          <w:shd w:val="clear" w:color="auto" w:fill="FFFFFF"/>
          <w:lang w:val="uk-UA"/>
        </w:rPr>
        <w:t xml:space="preserve">Євгенія Кравчук: Сьогодні ми говоримо про формування коаліції держав, які готові рухати Спецтрибунал вперед і фінансувати його створення </w:t>
      </w:r>
      <w:r w:rsidRPr="009459A3">
        <w:rPr>
          <w:bCs/>
          <w:iCs/>
          <w:szCs w:val="28"/>
          <w:shd w:val="clear" w:color="auto" w:fill="FFFFFF"/>
          <w:lang w:val="uk-UA"/>
        </w:rPr>
        <w:t>[Електронний ресурс]</w:t>
      </w:r>
      <w:r w:rsidRPr="009459A3">
        <w:rPr>
          <w:bCs/>
          <w:szCs w:val="28"/>
          <w:shd w:val="clear" w:color="auto" w:fill="FFFFFF"/>
          <w:lang w:val="uk-UA"/>
        </w:rPr>
        <w:t xml:space="preserve"> / Прес-служба Апарату Верхов. Ради України // Голос України. – 2026. – 22 квіт. [№ 579]. – Електрон. дані.</w:t>
      </w:r>
      <w:r w:rsidRPr="009459A3">
        <w:rPr>
          <w:b/>
          <w:bCs/>
          <w:szCs w:val="28"/>
          <w:shd w:val="clear" w:color="auto" w:fill="FFFFFF"/>
          <w:lang w:val="uk-UA"/>
        </w:rPr>
        <w:t xml:space="preserve"> </w:t>
      </w:r>
      <w:r w:rsidRPr="009459A3">
        <w:rPr>
          <w:i/>
          <w:iCs/>
          <w:szCs w:val="28"/>
          <w:shd w:val="clear" w:color="auto" w:fill="FFFFFF"/>
          <w:lang w:val="uk-UA"/>
        </w:rPr>
        <w:t xml:space="preserve">Як розповіла членкиня фракції «Слуга Народу», заступниця голови парламентського Комітету з питань гуманітарної та інформаційної політики, членкиня постійної делегації у ПАРЄ Євгенія Кравчук, у Страсбурзі почала роботу весняна сесія Парламентської асамблеї Ради Європи (ПАРЄ). Вона наголосила, що Україна залишається у фокусі уваги Ради Європи та ПАРЄ і зазначила, що для нашої делегації головною темою є Спецтрибунал щодо злочину агресії проти України. На сьогодні до угоди про його створення вже приєдналося 20 країн, що свідчить про формування коаліції держав, які готові рухати трибунал вперед і фінансувати його створення. Політикиня додала, що також на сесії ПАРЄ очікується ухвалення важливої резолюції, яка стосується релігійних переслідувань і </w:t>
      </w:r>
      <w:r w:rsidRPr="009459A3">
        <w:rPr>
          <w:i/>
          <w:iCs/>
          <w:szCs w:val="28"/>
          <w:shd w:val="clear" w:color="auto" w:fill="FFFFFF"/>
          <w:lang w:val="uk-UA"/>
        </w:rPr>
        <w:lastRenderedPageBreak/>
        <w:t xml:space="preserve">частини щодо РФ та дій російської влади на окупованих територіях. </w:t>
      </w:r>
      <w:r w:rsidRPr="009459A3">
        <w:rPr>
          <w:szCs w:val="28"/>
          <w:shd w:val="clear" w:color="auto" w:fill="FFFFFF"/>
          <w:lang w:val="uk-UA"/>
        </w:rPr>
        <w:t>Текст:</w:t>
      </w:r>
      <w:r w:rsidRPr="009459A3">
        <w:rPr>
          <w:color w:val="000000"/>
          <w:szCs w:val="28"/>
          <w:shd w:val="clear" w:color="auto" w:fill="FFFFFF"/>
          <w:lang w:val="uk-UA"/>
        </w:rPr>
        <w:t xml:space="preserve"> </w:t>
      </w:r>
      <w:hyperlink r:id="rId26" w:tgtFrame="_blank" w:history="1">
        <w:r w:rsidRPr="009459A3">
          <w:rPr>
            <w:rStyle w:val="a3"/>
            <w:szCs w:val="28"/>
            <w:shd w:val="clear" w:color="auto" w:fill="FFFFFF"/>
            <w:lang w:val="uk-UA"/>
          </w:rPr>
          <w:t>https://www.golos.com.ua/article/390994</w:t>
        </w:r>
      </w:hyperlink>
    </w:p>
    <w:p w:rsidR="00855FBF" w:rsidRPr="00EB015B" w:rsidRDefault="00855FBF" w:rsidP="00855FBF">
      <w:pPr>
        <w:pStyle w:val="a7"/>
        <w:numPr>
          <w:ilvl w:val="0"/>
          <w:numId w:val="25"/>
        </w:numPr>
        <w:spacing w:after="120" w:line="360" w:lineRule="auto"/>
        <w:ind w:left="0" w:firstLine="567"/>
        <w:jc w:val="both"/>
        <w:rPr>
          <w:rStyle w:val="a3"/>
          <w:szCs w:val="28"/>
          <w:lang w:val="uk-UA"/>
        </w:rPr>
      </w:pPr>
      <w:r w:rsidRPr="00855FBF">
        <w:rPr>
          <w:b/>
          <w:lang w:val="uk-UA"/>
        </w:rPr>
        <w:t xml:space="preserve">Запісочний В. О. Організаційно-тактичні особливості початкового етапу розслідування шахрайства, що вчиняється під виглядом релігійної діяльності </w:t>
      </w:r>
      <w:r w:rsidRPr="00855FBF">
        <w:rPr>
          <w:lang w:val="uk-UA"/>
        </w:rPr>
        <w:t xml:space="preserve">[Електронний ресурс] / В. О. Запісочний // Журн. східноєвроп. права : [електрон. наук.-практ. вид.] / ПВНЗ “Ун-т сучас. знань”. – 2026. – № 144. – С. 290-295. </w:t>
      </w:r>
      <w:r w:rsidRPr="00855FBF">
        <w:rPr>
          <w:i/>
          <w:lang w:val="uk-UA"/>
        </w:rPr>
        <w:t xml:space="preserve">Проаналізовано особливості початкового етапу досудового розслідування цієї категорії кримінальних правопорушень, визначено основні джерела отримання первинної інформації про злочин, а також окреслено типові слідчі ситуації, що можуть виникати на початковій стадії кримінального провадження. Увагу приділено формуванню та перевірці слідчих версій, визначенню комплексу першочергових слідчих (розшукових) дій та організації взаємодії слідчого з оперативними підрозділами у процесі документування протиправної діяльності осіб, які використовують релігійну тематику для вчинення шахрайства. Обґрунтовано, що ефективність розслідування значною мірою залежить від своєчасного встановлення кола потерпілих, фіксації обставин передачі майна чи коштів, вилучення матеріальних і цифрових носіїв інформації, а також використання спеціальних знань у галузі психології, релігієзнавства та лінгвістики. </w:t>
      </w:r>
      <w:r w:rsidRPr="00855FBF">
        <w:rPr>
          <w:lang w:val="uk-UA"/>
        </w:rPr>
        <w:t xml:space="preserve">Текст: </w:t>
      </w:r>
      <w:hyperlink r:id="rId27" w:history="1">
        <w:r w:rsidRPr="00855FBF">
          <w:rPr>
            <w:rStyle w:val="a3"/>
            <w:lang w:val="uk-UA"/>
          </w:rPr>
          <w:t>http://easternlaw.com.ua/wp-content/uploads/2026/03/zapisochny_144.pdf</w:t>
        </w:r>
      </w:hyperlink>
    </w:p>
    <w:p w:rsidR="007262F6" w:rsidRPr="007262F6" w:rsidRDefault="00EB015B" w:rsidP="007262F6">
      <w:pPr>
        <w:pStyle w:val="a7"/>
        <w:numPr>
          <w:ilvl w:val="0"/>
          <w:numId w:val="25"/>
        </w:numPr>
        <w:spacing w:after="120" w:line="360" w:lineRule="auto"/>
        <w:ind w:left="0" w:firstLine="567"/>
        <w:jc w:val="both"/>
        <w:rPr>
          <w:szCs w:val="28"/>
          <w:u w:val="single"/>
          <w:lang w:val="uk-UA"/>
        </w:rPr>
      </w:pPr>
      <w:r w:rsidRPr="007D4045">
        <w:rPr>
          <w:b/>
          <w:bCs/>
          <w:szCs w:val="28"/>
          <w:shd w:val="clear" w:color="auto" w:fill="FFFFFF"/>
          <w:lang w:val="uk-UA"/>
        </w:rPr>
        <w:t xml:space="preserve">Збірник тез </w:t>
      </w:r>
      <w:r w:rsidRPr="007D4045">
        <w:rPr>
          <w:b/>
          <w:bCs/>
          <w:szCs w:val="28"/>
          <w:shd w:val="clear" w:color="auto" w:fill="FFFFFF"/>
        </w:rPr>
        <w:t>V</w:t>
      </w:r>
      <w:r w:rsidRPr="007D4045">
        <w:rPr>
          <w:b/>
          <w:bCs/>
          <w:szCs w:val="28"/>
          <w:shd w:val="clear" w:color="auto" w:fill="FFFFFF"/>
          <w:lang w:val="uk-UA"/>
        </w:rPr>
        <w:t xml:space="preserve"> Міжнародної наукової конференції ”Воєнні конфлікти та техногенні катастрофи: історичні та психологічні наслідки”,</w:t>
      </w:r>
      <w:r w:rsidRPr="007D4045">
        <w:rPr>
          <w:szCs w:val="28"/>
          <w:shd w:val="clear" w:color="auto" w:fill="FFFFFF"/>
          <w:lang w:val="uk-UA"/>
        </w:rPr>
        <w:t xml:space="preserve"> </w:t>
      </w:r>
      <w:r w:rsidRPr="007D4045">
        <w:rPr>
          <w:b/>
          <w:bCs/>
          <w:szCs w:val="28"/>
          <w:shd w:val="clear" w:color="auto" w:fill="FFFFFF"/>
          <w:lang w:val="uk-UA"/>
        </w:rPr>
        <w:t>15 - 16 квіт.</w:t>
      </w:r>
      <w:r w:rsidRPr="007D4045">
        <w:rPr>
          <w:szCs w:val="28"/>
          <w:shd w:val="clear" w:color="auto" w:fill="FFFFFF"/>
          <w:lang w:val="uk-UA"/>
        </w:rPr>
        <w:t xml:space="preserve"> </w:t>
      </w:r>
      <w:r w:rsidRPr="007D4045">
        <w:rPr>
          <w:b/>
          <w:bCs/>
          <w:szCs w:val="28"/>
          <w:shd w:val="clear" w:color="auto" w:fill="FFFFFF"/>
          <w:lang w:val="uk-UA"/>
        </w:rPr>
        <w:t>2025 [р.], Тернопіль, Україна</w:t>
      </w:r>
      <w:r w:rsidRPr="007D4045">
        <w:rPr>
          <w:szCs w:val="28"/>
          <w:shd w:val="clear" w:color="auto" w:fill="FFFFFF"/>
          <w:lang w:val="uk-UA"/>
        </w:rPr>
        <w:t xml:space="preserve"> / [упоряд. : А. А. Криськов, М. Я. Блавіцький, Н. В. Габрусєва]. — Тернопіль : Паляниця В. А., 2025. — 167 с. : іл., табл. — Бібліогр. наприкінці ст. </w:t>
      </w:r>
      <w:r w:rsidRPr="007D4045">
        <w:rPr>
          <w:b/>
          <w:bCs/>
          <w:i/>
          <w:iCs/>
          <w:szCs w:val="28"/>
          <w:shd w:val="clear" w:color="auto" w:fill="FFFFFF"/>
          <w:lang w:val="uk-UA"/>
        </w:rPr>
        <w:t>Шифр зберігання в Бібліотеці:</w:t>
      </w:r>
      <w:r w:rsidRPr="007D4045">
        <w:rPr>
          <w:szCs w:val="28"/>
          <w:shd w:val="clear" w:color="auto" w:fill="FFFFFF"/>
          <w:lang w:val="uk-UA"/>
        </w:rPr>
        <w:t xml:space="preserve"> </w:t>
      </w:r>
      <w:r w:rsidRPr="007D4045">
        <w:rPr>
          <w:b/>
          <w:bCs/>
          <w:i/>
          <w:iCs/>
          <w:szCs w:val="28"/>
          <w:shd w:val="clear" w:color="auto" w:fill="FFFFFF"/>
          <w:lang w:val="uk-UA"/>
        </w:rPr>
        <w:t xml:space="preserve">А844112 </w:t>
      </w:r>
      <w:r w:rsidRPr="007D4045">
        <w:rPr>
          <w:i/>
          <w:iCs/>
          <w:szCs w:val="28"/>
          <w:shd w:val="clear" w:color="auto" w:fill="FFFFFF"/>
          <w:lang w:val="uk-UA"/>
        </w:rPr>
        <w:t>Зі змісту: Психологічно-політичні та юридичні особливості в процесі трансформації релігійних організацій із УПЦ МП до ПЦУ / Я. Стоцький. – С. 69-73.</w:t>
      </w:r>
    </w:p>
    <w:p w:rsidR="007262F6" w:rsidRPr="007262F6" w:rsidRDefault="007262F6" w:rsidP="007262F6">
      <w:pPr>
        <w:pStyle w:val="a7"/>
        <w:numPr>
          <w:ilvl w:val="0"/>
          <w:numId w:val="25"/>
        </w:numPr>
        <w:spacing w:after="120" w:line="360" w:lineRule="auto"/>
        <w:ind w:left="0" w:firstLine="567"/>
        <w:jc w:val="both"/>
        <w:rPr>
          <w:szCs w:val="28"/>
          <w:u w:val="single"/>
          <w:lang w:val="uk-UA"/>
        </w:rPr>
      </w:pPr>
      <w:r w:rsidRPr="007262F6">
        <w:rPr>
          <w:rFonts w:cs="Times New Roman"/>
          <w:b/>
          <w:color w:val="000000"/>
          <w:szCs w:val="28"/>
          <w:lang w:val="uk-UA"/>
        </w:rPr>
        <w:lastRenderedPageBreak/>
        <w:t>Коваленко І. Мир як дар і принцип: богословська альтернатива постмодерній онтології насильства</w:t>
      </w:r>
      <w:r w:rsidRPr="007262F6">
        <w:rPr>
          <w:rFonts w:cs="Times New Roman"/>
          <w:color w:val="000000"/>
          <w:szCs w:val="28"/>
          <w:lang w:val="uk-UA"/>
        </w:rPr>
        <w:t xml:space="preserve"> [</w:t>
      </w:r>
      <w:r w:rsidRPr="007262F6">
        <w:rPr>
          <w:szCs w:val="28"/>
          <w:lang w:val="uk-UA"/>
        </w:rPr>
        <w:t xml:space="preserve">Електронний ресурс] / Інна Коваленко, Юлія Мелякова, Світлана Жданенко // Вісн. НЮУ ім. Ярослава Мудрого. Серія : Філософія, філософія права, політологія, соціологія : зб. наук пр. – Харків, 2026. – Т. 2 (№ 69). – С. 108-130. </w:t>
      </w:r>
      <w:r w:rsidRPr="007262F6">
        <w:rPr>
          <w:i/>
          <w:lang w:val="uk-UA"/>
        </w:rPr>
        <w:t xml:space="preserve">Досліджено християнську «мирну онтологію» як альтернативу сучасним політичним і філософським моделям, заснованим на конфлікті та владі. Розкрито тринітарне розуміння миру як фундаментальної властивості буття. Проаналізовано критичний діалог християнського богослов’я з модерною та постмодерною філософією, зокрема щодо концепцій влади й метанаративів. </w:t>
      </w:r>
      <w:r w:rsidRPr="007262F6">
        <w:rPr>
          <w:i/>
        </w:rPr>
        <w:t>Особливу увагу приділено релігійному виміру мирної онтології як основі християнського світогляду та духовної практики. Показано, що християнська мирна онтологія протистоїть онтології насильства та відкриває можливість осмислення відмінності як цінного дару божественної аналогії.</w:t>
      </w:r>
      <w:r w:rsidRPr="007262F6">
        <w:rPr>
          <w:lang w:val="uk-UA"/>
        </w:rPr>
        <w:t xml:space="preserve"> Текст: </w:t>
      </w:r>
      <w:hyperlink r:id="rId28" w:history="1">
        <w:r w:rsidRPr="007262F6">
          <w:rPr>
            <w:rStyle w:val="a3"/>
            <w:lang w:val="uk-UA"/>
          </w:rPr>
          <w:t>https://fil.nlu.edu.ua/article/view/357200</w:t>
        </w:r>
      </w:hyperlink>
    </w:p>
    <w:p w:rsidR="00217626" w:rsidRPr="00217626" w:rsidRDefault="00217626" w:rsidP="00217626">
      <w:pPr>
        <w:pStyle w:val="a7"/>
        <w:numPr>
          <w:ilvl w:val="0"/>
          <w:numId w:val="25"/>
        </w:numPr>
        <w:spacing w:after="120" w:line="360" w:lineRule="auto"/>
        <w:ind w:left="0" w:firstLine="567"/>
        <w:jc w:val="both"/>
        <w:rPr>
          <w:color w:val="0000FF"/>
          <w:szCs w:val="28"/>
          <w:u w:val="single"/>
          <w:lang w:val="uk-UA"/>
        </w:rPr>
      </w:pPr>
      <w:r w:rsidRPr="00217626">
        <w:rPr>
          <w:b/>
          <w:lang w:val="uk-UA"/>
        </w:rPr>
        <w:t>Кралюк П. М. Інтеграція протестантів у публічний простір України через соціальне служіння: баптисти, п’ятидесятники, адвентисти (1991 – дотепер)</w:t>
      </w:r>
      <w:r w:rsidRPr="00217626">
        <w:rPr>
          <w:szCs w:val="28"/>
          <w:lang w:val="uk-UA"/>
        </w:rPr>
        <w:t xml:space="preserve"> [Електронний ресурс] </w:t>
      </w:r>
      <w:r w:rsidRPr="00217626">
        <w:rPr>
          <w:rFonts w:cs="Times New Roman"/>
          <w:szCs w:val="28"/>
          <w:lang w:val="uk-UA"/>
        </w:rPr>
        <w:t>/ Петро Михайлович Кралюк</w:t>
      </w:r>
      <w:r w:rsidRPr="00217626">
        <w:rPr>
          <w:lang w:val="uk-UA"/>
        </w:rPr>
        <w:t xml:space="preserve"> </w:t>
      </w:r>
      <w:r w:rsidRPr="00217626">
        <w:rPr>
          <w:b/>
          <w:lang w:val="uk-UA"/>
        </w:rPr>
        <w:t xml:space="preserve">// </w:t>
      </w:r>
      <w:r w:rsidRPr="00217626">
        <w:rPr>
          <w:rFonts w:cs="Times New Roman"/>
          <w:color w:val="000000"/>
          <w:szCs w:val="28"/>
          <w:shd w:val="clear" w:color="auto" w:fill="FFFFFF"/>
          <w:lang w:val="uk-UA"/>
        </w:rPr>
        <w:t>Культур. альм. –</w:t>
      </w:r>
      <w:r>
        <w:rPr>
          <w:rFonts w:cs="Times New Roman"/>
          <w:color w:val="000000"/>
          <w:szCs w:val="28"/>
          <w:shd w:val="clear" w:color="auto" w:fill="FFFFFF"/>
        </w:rPr>
        <w:t xml:space="preserve"> </w:t>
      </w:r>
      <w:r w:rsidRPr="00217626">
        <w:rPr>
          <w:rFonts w:cs="Times New Roman"/>
          <w:szCs w:val="28"/>
          <w:shd w:val="clear" w:color="auto" w:fill="FFFFFF"/>
          <w:lang w:val="uk-UA"/>
        </w:rPr>
        <w:t>2026. – № 1. – С.</w:t>
      </w:r>
      <w:r>
        <w:rPr>
          <w:rFonts w:cs="Times New Roman"/>
          <w:szCs w:val="28"/>
          <w:shd w:val="clear" w:color="auto" w:fill="FFFFFF"/>
        </w:rPr>
        <w:t xml:space="preserve"> </w:t>
      </w:r>
      <w:r w:rsidRPr="00217626">
        <w:rPr>
          <w:rFonts w:cs="Times New Roman"/>
          <w:szCs w:val="28"/>
          <w:shd w:val="clear" w:color="auto" w:fill="FFFFFF"/>
          <w:lang w:val="uk-UA"/>
        </w:rPr>
        <w:t>74-88.</w:t>
      </w:r>
      <w:r w:rsidRPr="00217626">
        <w:rPr>
          <w:lang w:val="uk-UA"/>
        </w:rPr>
        <w:t xml:space="preserve"> </w:t>
      </w:r>
      <w:r w:rsidRPr="00217626">
        <w:rPr>
          <w:i/>
          <w:lang w:val="uk-UA"/>
        </w:rPr>
        <w:t>У ході дослідження о</w:t>
      </w:r>
      <w:r w:rsidRPr="00217626">
        <w:rPr>
          <w:rFonts w:cs="Times New Roman"/>
          <w:i/>
          <w:szCs w:val="28"/>
          <w:shd w:val="clear" w:color="auto" w:fill="FFFFFF"/>
          <w:lang w:val="uk-UA"/>
        </w:rPr>
        <w:t xml:space="preserve">бґрунтовано ключову тезу роботи, відповідно до якої подолання протестантами маргінального статусу, успадкованого від радянської доби, відбулося переважно не через політичну активність чи участь у владних структурах, а завдяки послідовному розвитку соціального служіння (дияконії), яке стало основним механізмом суспільної присутності та легітимації. Простежено еволюцію соціальних практик від епізодичних гуманітарних ініціатив початку 1990-их р. до формування професійних благодійних організацій, медичних закладів, реабілітаційних програм і розгалужених волонтерських мереж. Розкрито конфесійні особливості соціальної діяльності, а саме розвиток центрів реабілітації та соціальної адаптації у баптистському середовищі, активізацію волонтерського руху й </w:t>
      </w:r>
      <w:r w:rsidRPr="00217626">
        <w:rPr>
          <w:rFonts w:cs="Times New Roman"/>
          <w:i/>
          <w:szCs w:val="28"/>
          <w:shd w:val="clear" w:color="auto" w:fill="FFFFFF"/>
          <w:lang w:val="uk-UA"/>
        </w:rPr>
        <w:lastRenderedPageBreak/>
        <w:t xml:space="preserve">капеланського служіння серед п’ятидесятників, а також інституціоналізовані моделі медичної й гуманітарної допомоги в адвентистській традиції, зокрема через діяльність ADRA Ukraine та медичних ініціатив на кшталт клініки «Ангелія». Показано, що участь протестантських громад у допомозі ВПО, евакуаційних операціях, гуманітарному забезпеченні населення та підтримці військових сприяла закріпленню їхнього статусу як важливих акторів громадянського суспільства та чинників національної стійкості. Зазначено, що модель «служіння замість політики» стала ефективною стратегією інтеграції протестантських спільнот у публічний простір України. </w:t>
      </w:r>
      <w:r w:rsidRPr="00217626">
        <w:rPr>
          <w:rFonts w:cs="Times New Roman"/>
          <w:szCs w:val="28"/>
          <w:shd w:val="clear" w:color="auto" w:fill="FFFFFF"/>
          <w:lang w:val="uk-UA"/>
        </w:rPr>
        <w:t xml:space="preserve">Текст: </w:t>
      </w:r>
      <w:hyperlink r:id="rId29" w:history="1">
        <w:r w:rsidRPr="00217626">
          <w:rPr>
            <w:rStyle w:val="a3"/>
            <w:rFonts w:cs="Times New Roman"/>
            <w:szCs w:val="28"/>
            <w:shd w:val="clear" w:color="auto" w:fill="FFFFFF"/>
            <w:lang w:val="uk-UA"/>
          </w:rPr>
          <w:t>https://almanac.npu.kiev.ua/index.php/almanac/article/view/784/715</w:t>
        </w:r>
      </w:hyperlink>
    </w:p>
    <w:p w:rsidR="00E72553" w:rsidRDefault="00E72553" w:rsidP="0030076D">
      <w:pPr>
        <w:pStyle w:val="a7"/>
        <w:numPr>
          <w:ilvl w:val="0"/>
          <w:numId w:val="25"/>
        </w:numPr>
        <w:spacing w:after="120" w:line="360" w:lineRule="auto"/>
        <w:ind w:left="0" w:firstLine="567"/>
        <w:jc w:val="both"/>
        <w:rPr>
          <w:rStyle w:val="a3"/>
          <w:szCs w:val="28"/>
          <w:lang w:val="uk-UA"/>
        </w:rPr>
      </w:pPr>
      <w:r w:rsidRPr="0030076D">
        <w:rPr>
          <w:b/>
          <w:bCs/>
          <w:szCs w:val="28"/>
          <w:lang w:val="uk-UA"/>
        </w:rPr>
        <w:t xml:space="preserve">Кралюк П. Нове життя «фольгових» ікон </w:t>
      </w:r>
      <w:r w:rsidRPr="0030076D">
        <w:rPr>
          <w:szCs w:val="28"/>
          <w:lang w:val="uk-UA"/>
        </w:rPr>
        <w:t>[Електронний ресурс] / Петро</w:t>
      </w:r>
      <w:r w:rsidR="00116197" w:rsidRPr="0030076D">
        <w:rPr>
          <w:szCs w:val="28"/>
          <w:lang w:val="uk-UA"/>
        </w:rPr>
        <w:t xml:space="preserve"> Кралюк // RISU.ua : [вебсайт].</w:t>
      </w:r>
      <w:r w:rsidRPr="0030076D">
        <w:rPr>
          <w:szCs w:val="28"/>
          <w:lang w:val="uk-UA"/>
        </w:rPr>
        <w:t xml:space="preserve"> – 2026. – 21 квіт. – Електрон. дані. </w:t>
      </w:r>
      <w:r w:rsidRPr="0030076D">
        <w:rPr>
          <w:i/>
          <w:iCs/>
          <w:szCs w:val="28"/>
        </w:rPr>
        <w:t>За словами автора статті, «фольгові» ікони на українських землях почали з’являтися ще в ХІХ ст. Тоді поширилося прикрашання друкованих ікон тонкою тисненою фольгою</w:t>
      </w:r>
      <w:r w:rsidRPr="0030076D">
        <w:rPr>
          <w:i/>
          <w:iCs/>
          <w:szCs w:val="28"/>
          <w:lang w:val="uk-UA"/>
        </w:rPr>
        <w:t>, яка</w:t>
      </w:r>
      <w:r w:rsidRPr="0030076D">
        <w:rPr>
          <w:i/>
          <w:iCs/>
          <w:szCs w:val="28"/>
        </w:rPr>
        <w:t xml:space="preserve"> виконувала роль окладу</w:t>
      </w:r>
      <w:r w:rsidRPr="0030076D">
        <w:rPr>
          <w:i/>
          <w:iCs/>
          <w:szCs w:val="28"/>
          <w:lang w:val="uk-UA"/>
        </w:rPr>
        <w:t xml:space="preserve">, </w:t>
      </w:r>
      <w:r w:rsidRPr="0030076D">
        <w:rPr>
          <w:i/>
          <w:iCs/>
          <w:szCs w:val="28"/>
        </w:rPr>
        <w:t>надаючи іконі вигляду «багатої речі». Можна сказати, що «фольгові» ікони стали явищем демократизації релігійної культури в період Нового часу, знаком побожності простих селян і міщан. У них спостерігалося намагання поєднувати побожність, яка в українців часто поєднувалася з естетичними прагненнями («красою»), а також доступністю. «фольгові» ікони, зокрема, отримали поширення в тих регіонах України, де рівень життя люду був відносно низьким. До таких належало Полісся. Тому тут утвердилася «іконічна фольгова» традиція.</w:t>
      </w:r>
      <w:r w:rsidRPr="0030076D">
        <w:rPr>
          <w:szCs w:val="28"/>
          <w:lang w:val="uk-UA"/>
        </w:rPr>
        <w:t xml:space="preserve"> </w:t>
      </w:r>
      <w:r w:rsidRPr="0030076D">
        <w:rPr>
          <w:i/>
          <w:iCs/>
          <w:szCs w:val="28"/>
        </w:rPr>
        <w:t>Зауважено, що «фольгова» ікона як феномен релігійності українців заслуговує на увагу. В 2022 р. Ярослав та Ірина Рачковських розпочали волонтерський про</w:t>
      </w:r>
      <w:r w:rsidRPr="0030076D">
        <w:rPr>
          <w:i/>
          <w:iCs/>
          <w:szCs w:val="28"/>
          <w:lang w:val="uk-UA"/>
        </w:rPr>
        <w:t>є</w:t>
      </w:r>
      <w:r w:rsidRPr="0030076D">
        <w:rPr>
          <w:i/>
          <w:iCs/>
          <w:szCs w:val="28"/>
        </w:rPr>
        <w:t>кт «Домашній музей «фольгових» ікон сім’ї Рачковських». Знаходиться цей музей у селі Зірне Березнівської громади Рівненського району Рівненської області.</w:t>
      </w:r>
      <w:r w:rsidRPr="0030076D">
        <w:rPr>
          <w:i/>
          <w:iCs/>
          <w:szCs w:val="28"/>
          <w:lang w:val="uk-UA"/>
        </w:rPr>
        <w:t xml:space="preserve"> Акцентовано, що релігія та церква відігравали важливу роль у поширенні «фольгових» ікон, адже саме через церковні традиції та домашню побожність віруючі прагнули </w:t>
      </w:r>
      <w:r w:rsidRPr="0030076D">
        <w:rPr>
          <w:i/>
          <w:iCs/>
          <w:szCs w:val="28"/>
          <w:lang w:val="uk-UA"/>
        </w:rPr>
        <w:lastRenderedPageBreak/>
        <w:t xml:space="preserve">мати у своїх оселях доступні, але водночас естетично привабливі образи святих, що сприяло утвердженню цього явища в народній духовній культурі. </w:t>
      </w:r>
      <w:r w:rsidRPr="0030076D">
        <w:rPr>
          <w:szCs w:val="28"/>
          <w:lang w:val="uk-UA"/>
        </w:rPr>
        <w:t xml:space="preserve">Текст: </w:t>
      </w:r>
      <w:hyperlink r:id="rId30" w:tgtFrame="_blank" w:history="1">
        <w:r w:rsidRPr="0030076D">
          <w:rPr>
            <w:rStyle w:val="a3"/>
            <w:szCs w:val="28"/>
            <w:lang w:val="uk-UA"/>
          </w:rPr>
          <w:t>https://risu.ua/nove-zhittya-folgovih-ikon_n163555</w:t>
        </w:r>
      </w:hyperlink>
    </w:p>
    <w:p w:rsidR="002B31BB" w:rsidRPr="0030076D" w:rsidRDefault="002B31BB" w:rsidP="0030076D">
      <w:pPr>
        <w:pStyle w:val="a7"/>
        <w:numPr>
          <w:ilvl w:val="0"/>
          <w:numId w:val="25"/>
        </w:numPr>
        <w:spacing w:after="120" w:line="360" w:lineRule="auto"/>
        <w:ind w:left="0" w:firstLine="567"/>
        <w:jc w:val="both"/>
        <w:rPr>
          <w:rStyle w:val="a3"/>
          <w:szCs w:val="28"/>
          <w:lang w:val="uk-UA"/>
        </w:rPr>
      </w:pPr>
      <w:r w:rsidRPr="002B31BB">
        <w:rPr>
          <w:b/>
          <w:bCs/>
          <w:szCs w:val="28"/>
          <w:shd w:val="clear" w:color="auto" w:fill="FFFFFF"/>
          <w:lang w:val="uk-UA"/>
        </w:rPr>
        <w:t>Кулєшов Р. Навчали дітей російських пісень: в СБУ розповіли про перевірки підпільної школи УПЦ у Києві</w:t>
      </w:r>
      <w:r w:rsidRPr="002B31BB">
        <w:rPr>
          <w:szCs w:val="28"/>
          <w:shd w:val="clear" w:color="auto" w:fill="FFFFFF"/>
        </w:rPr>
        <w:t> </w:t>
      </w:r>
      <w:r w:rsidRPr="002B31BB">
        <w:rPr>
          <w:szCs w:val="28"/>
          <w:shd w:val="clear" w:color="auto" w:fill="FFFFFF"/>
          <w:lang w:val="uk-UA"/>
        </w:rPr>
        <w:t xml:space="preserve">[Електронний ресурс] / Руслан Кулєшов // </w:t>
      </w:r>
      <w:r w:rsidRPr="002B31BB">
        <w:rPr>
          <w:szCs w:val="28"/>
          <w:shd w:val="clear" w:color="auto" w:fill="FFFFFF"/>
        </w:rPr>
        <w:t>Focus</w:t>
      </w:r>
      <w:r w:rsidRPr="002B31BB">
        <w:rPr>
          <w:szCs w:val="28"/>
          <w:shd w:val="clear" w:color="auto" w:fill="FFFFFF"/>
          <w:lang w:val="uk-UA"/>
        </w:rPr>
        <w:t>.</w:t>
      </w:r>
      <w:r w:rsidRPr="002B31BB">
        <w:rPr>
          <w:szCs w:val="28"/>
          <w:shd w:val="clear" w:color="auto" w:fill="FFFFFF"/>
        </w:rPr>
        <w:t>ua</w:t>
      </w:r>
      <w:r w:rsidRPr="002B31BB">
        <w:rPr>
          <w:szCs w:val="28"/>
          <w:shd w:val="clear" w:color="auto" w:fill="FFFFFF"/>
          <w:lang w:val="uk-UA"/>
        </w:rPr>
        <w:t xml:space="preserve"> : [вебсайт]. –</w:t>
      </w:r>
      <w:r w:rsidRPr="002B31BB">
        <w:rPr>
          <w:szCs w:val="28"/>
          <w:shd w:val="clear" w:color="auto" w:fill="FFFFFF"/>
        </w:rPr>
        <w:t> </w:t>
      </w:r>
      <w:r w:rsidRPr="002B31BB">
        <w:rPr>
          <w:szCs w:val="28"/>
          <w:shd w:val="clear" w:color="auto" w:fill="FFFFFF"/>
          <w:lang w:val="uk-UA"/>
        </w:rPr>
        <w:t>2026. – 22 квіт. — Електрон. дані.</w:t>
      </w:r>
      <w:r w:rsidRPr="002B31BB">
        <w:rPr>
          <w:szCs w:val="28"/>
          <w:shd w:val="clear" w:color="auto" w:fill="FFFFFF"/>
        </w:rPr>
        <w:t> </w:t>
      </w:r>
      <w:r w:rsidRPr="002B31BB">
        <w:rPr>
          <w:i/>
          <w:iCs/>
          <w:szCs w:val="28"/>
          <w:shd w:val="clear" w:color="auto" w:fill="FFFFFF"/>
        </w:rPr>
        <w:t>За повідомленням начальника Головного слідчого управління СБУ А. Швеця, за фактом функціонування підпільного навчального закладу на території монастиря УПЦ (МП) ”Свято-Покровська Голосіївська пустинь” відкрито кримінальне провадження. Він зазначив, що правоохоронці встановлюють усі обставини. Паралельно до процесу долучилося Міністерство освіти і науки України (МОН України). Вказано, що у відомстві перевіряють діяльність установи та її відповідність чинному законодавству у сфері освіти. Зазначено, що школа не мала необхідної ліцензії, а освітній процес організовували у форматі, який нагадував повноцінний навчальний заклад. Зокрема у цьому закладі дітей навчали за програмами, що включали радянські підручники, а також демонстрували російські фільми та використовували відповідний культурний контент.</w:t>
      </w:r>
      <w:r w:rsidRPr="002B31BB">
        <w:rPr>
          <w:szCs w:val="28"/>
          <w:shd w:val="clear" w:color="auto" w:fill="FFFFFF"/>
        </w:rPr>
        <w:t> Текст: </w:t>
      </w:r>
      <w:hyperlink r:id="rId31" w:tgtFrame="_blank" w:history="1">
        <w:r>
          <w:rPr>
            <w:rStyle w:val="a3"/>
            <w:szCs w:val="28"/>
            <w:shd w:val="clear" w:color="auto" w:fill="FFFFFF"/>
          </w:rPr>
          <w:t>https://focus.ua/uk/ukraine/751595-sbu-ta-mon-rozsliduye-pidpilnu-shkolu-upc-mp-u-kiyevi</w:t>
        </w:r>
      </w:hyperlink>
    </w:p>
    <w:p w:rsidR="00116197" w:rsidRPr="0030076D" w:rsidRDefault="00116197" w:rsidP="0030076D">
      <w:pPr>
        <w:pStyle w:val="a7"/>
        <w:numPr>
          <w:ilvl w:val="0"/>
          <w:numId w:val="25"/>
        </w:numPr>
        <w:spacing w:after="120" w:line="360" w:lineRule="auto"/>
        <w:ind w:left="0" w:firstLine="567"/>
        <w:jc w:val="both"/>
        <w:rPr>
          <w:rFonts w:cs="Times New Roman"/>
          <w:szCs w:val="28"/>
          <w:shd w:val="clear" w:color="auto" w:fill="FFFFFF"/>
          <w:lang w:val="uk-UA"/>
        </w:rPr>
      </w:pPr>
      <w:r w:rsidRPr="0030076D">
        <w:rPr>
          <w:b/>
          <w:szCs w:val="28"/>
          <w:lang w:val="uk-UA"/>
        </w:rPr>
        <w:t>Лагодич М. М. Календарна реформа в церквах України: літургійний час і трансформації церковної культури в новітній історії</w:t>
      </w:r>
      <w:r w:rsidRPr="0030076D">
        <w:rPr>
          <w:szCs w:val="28"/>
          <w:lang w:val="uk-UA"/>
        </w:rPr>
        <w:t xml:space="preserve"> [Електронний ресурс] </w:t>
      </w:r>
      <w:r w:rsidRPr="0030076D">
        <w:rPr>
          <w:rFonts w:cs="Times New Roman"/>
          <w:szCs w:val="28"/>
          <w:lang w:val="uk-UA"/>
        </w:rPr>
        <w:t>/ Микола Миколайович Лагодич</w:t>
      </w:r>
      <w:r w:rsidRPr="0030076D">
        <w:rPr>
          <w:lang w:val="uk-UA"/>
        </w:rPr>
        <w:t xml:space="preserve"> </w:t>
      </w:r>
      <w:r w:rsidRPr="0030076D">
        <w:rPr>
          <w:b/>
          <w:lang w:val="uk-UA"/>
        </w:rPr>
        <w:t xml:space="preserve">// </w:t>
      </w:r>
      <w:r w:rsidRPr="0030076D">
        <w:rPr>
          <w:rFonts w:cs="Times New Roman"/>
          <w:color w:val="000000"/>
          <w:szCs w:val="28"/>
          <w:shd w:val="clear" w:color="auto" w:fill="FFFFFF"/>
          <w:lang w:val="uk-UA"/>
        </w:rPr>
        <w:t>Культур. альм. –</w:t>
      </w:r>
      <w:r w:rsidRPr="0030076D">
        <w:rPr>
          <w:rFonts w:cs="Times New Roman"/>
          <w:color w:val="000000"/>
          <w:szCs w:val="28"/>
          <w:shd w:val="clear" w:color="auto" w:fill="FFFFFF"/>
        </w:rPr>
        <w:t xml:space="preserve"> </w:t>
      </w:r>
      <w:r w:rsidRPr="0030076D">
        <w:rPr>
          <w:rFonts w:cs="Times New Roman"/>
          <w:szCs w:val="28"/>
          <w:shd w:val="clear" w:color="auto" w:fill="FFFFFF"/>
          <w:lang w:val="uk-UA"/>
        </w:rPr>
        <w:t>2026. – № 1. – С.</w:t>
      </w:r>
      <w:r w:rsidRPr="0030076D">
        <w:rPr>
          <w:rFonts w:cs="Times New Roman"/>
          <w:szCs w:val="28"/>
          <w:shd w:val="clear" w:color="auto" w:fill="FFFFFF"/>
        </w:rPr>
        <w:t> </w:t>
      </w:r>
      <w:r w:rsidRPr="0030076D">
        <w:rPr>
          <w:rFonts w:cs="Times New Roman"/>
          <w:szCs w:val="28"/>
          <w:shd w:val="clear" w:color="auto" w:fill="FFFFFF"/>
          <w:lang w:val="uk-UA"/>
        </w:rPr>
        <w:t>34-43.</w:t>
      </w:r>
      <w:r w:rsidRPr="0030076D">
        <w:rPr>
          <w:lang w:val="uk-UA"/>
        </w:rPr>
        <w:t xml:space="preserve"> </w:t>
      </w:r>
      <w:r w:rsidRPr="0030076D">
        <w:rPr>
          <w:rFonts w:cs="Times New Roman"/>
          <w:i/>
          <w:szCs w:val="28"/>
          <w:shd w:val="clear" w:color="auto" w:fill="FFFFFF"/>
          <w:lang w:val="uk-UA"/>
        </w:rPr>
        <w:t xml:space="preserve">Мета дослідження - з’ясування передумов календарних змін у новітній історії та оцінка, як саме перехід на новоюліанський календар (новий стиль) впливає на церковну культуру в православному культурному полі. Зауважено, що зміни переважно торкнулися нерухомого циклу свят, тоді як Пасхалія зберігається. Це дало можливість уникнути різкого розриву в ритмі богослужбового року. Виявлено, що ключовими аспектами напруги для населення є </w:t>
      </w:r>
      <w:r w:rsidRPr="0030076D">
        <w:rPr>
          <w:rFonts w:cs="Times New Roman"/>
          <w:i/>
          <w:szCs w:val="28"/>
          <w:shd w:val="clear" w:color="auto" w:fill="FFFFFF"/>
          <w:lang w:val="uk-UA"/>
        </w:rPr>
        <w:lastRenderedPageBreak/>
        <w:t xml:space="preserve">двокалендарність, прив’язаність частини вірян до звичного святкування та ризики локальних конфліктів у громадах. Водночас реформа стимулює переосмислення церковної комунікації, практик служіння й символічних маркерів церковної належності. Зроблено висновок, що календарна реформа в Україні є не одноразовою подією, а тривалим процесом культурної адаптації, у якому літургійний час стає простором узгодження традиції, суспільних очікувань і церковних цінностей. </w:t>
      </w:r>
      <w:r w:rsidRPr="0030076D">
        <w:rPr>
          <w:rFonts w:cs="Times New Roman"/>
          <w:szCs w:val="28"/>
          <w:shd w:val="clear" w:color="auto" w:fill="FFFFFF"/>
          <w:lang w:val="uk-UA"/>
        </w:rPr>
        <w:t xml:space="preserve">Текст: </w:t>
      </w:r>
      <w:hyperlink r:id="rId32" w:history="1">
        <w:r w:rsidRPr="0030076D">
          <w:rPr>
            <w:rStyle w:val="a3"/>
            <w:rFonts w:cs="Times New Roman"/>
            <w:szCs w:val="28"/>
            <w:shd w:val="clear" w:color="auto" w:fill="FFFFFF"/>
            <w:lang w:val="uk-UA"/>
          </w:rPr>
          <w:t>https://almanac.npu.kiev.ua/index.php/almanac/article/view/776/706</w:t>
        </w:r>
      </w:hyperlink>
    </w:p>
    <w:p w:rsidR="004931B3" w:rsidRPr="0044578B" w:rsidRDefault="00335E95" w:rsidP="004931B3">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30076D">
        <w:rPr>
          <w:b/>
          <w:szCs w:val="28"/>
          <w:lang w:val="uk-UA"/>
        </w:rPr>
        <w:t>Маланяк А. О. Єдність Помісних Православних церков у контексті соборної традиції</w:t>
      </w:r>
      <w:r w:rsidRPr="0030076D">
        <w:rPr>
          <w:szCs w:val="28"/>
          <w:lang w:val="uk-UA"/>
        </w:rPr>
        <w:t xml:space="preserve"> [Електронний ресурс] </w:t>
      </w:r>
      <w:r w:rsidRPr="0030076D">
        <w:rPr>
          <w:rFonts w:cs="Times New Roman"/>
          <w:szCs w:val="28"/>
          <w:lang w:val="uk-UA"/>
        </w:rPr>
        <w:t>/ Андрій Олегович Маланяк</w:t>
      </w:r>
      <w:r w:rsidRPr="0030076D">
        <w:rPr>
          <w:lang w:val="uk-UA"/>
        </w:rPr>
        <w:t xml:space="preserve"> </w:t>
      </w:r>
      <w:r w:rsidRPr="0030076D">
        <w:rPr>
          <w:b/>
          <w:lang w:val="uk-UA"/>
        </w:rPr>
        <w:t xml:space="preserve">// </w:t>
      </w:r>
      <w:r w:rsidRPr="0030076D">
        <w:rPr>
          <w:rFonts w:cs="Times New Roman"/>
          <w:color w:val="000000"/>
          <w:szCs w:val="28"/>
          <w:shd w:val="clear" w:color="auto" w:fill="FFFFFF"/>
          <w:lang w:val="uk-UA"/>
        </w:rPr>
        <w:t>Культур. альм. –</w:t>
      </w:r>
      <w:r w:rsidRPr="0030076D">
        <w:rPr>
          <w:rFonts w:cs="Times New Roman"/>
          <w:color w:val="000000"/>
          <w:szCs w:val="28"/>
          <w:shd w:val="clear" w:color="auto" w:fill="FFFFFF"/>
        </w:rPr>
        <w:t xml:space="preserve"> </w:t>
      </w:r>
      <w:r w:rsidRPr="0030076D">
        <w:rPr>
          <w:rFonts w:cs="Times New Roman"/>
          <w:szCs w:val="28"/>
          <w:shd w:val="clear" w:color="auto" w:fill="FFFFFF"/>
          <w:lang w:val="uk-UA"/>
        </w:rPr>
        <w:t>2026. – № 1. – С.</w:t>
      </w:r>
      <w:r w:rsidRPr="0030076D">
        <w:rPr>
          <w:rFonts w:cs="Times New Roman"/>
          <w:szCs w:val="28"/>
          <w:shd w:val="clear" w:color="auto" w:fill="FFFFFF"/>
        </w:rPr>
        <w:t xml:space="preserve"> </w:t>
      </w:r>
      <w:r w:rsidRPr="0030076D">
        <w:rPr>
          <w:rFonts w:cs="Times New Roman"/>
          <w:szCs w:val="28"/>
          <w:shd w:val="clear" w:color="auto" w:fill="FFFFFF"/>
          <w:lang w:val="uk-UA"/>
        </w:rPr>
        <w:t xml:space="preserve">44-50. </w:t>
      </w:r>
      <w:r w:rsidRPr="0030076D">
        <w:rPr>
          <w:rFonts w:cs="Times New Roman"/>
          <w:i/>
          <w:szCs w:val="28"/>
          <w:shd w:val="clear" w:color="auto" w:fill="FFFFFF"/>
          <w:lang w:val="uk-UA"/>
        </w:rPr>
        <w:t xml:space="preserve">Йдеться про релігійно-богословське осмислення єдності Помісних Православних Церков у світлі соборної традиції як фундаментального способу існування Церкви. Соборність розглянуто не як виключно адміністративний принцип, а як онтологічну реальність, що випливає з триєдиної природи Бога й виявляється в євхаристійному житті Церкви як Тіла Христового. Проаналізовано біблійні, патристичні та канонічні підстави соборності, зокрема значення апостольської практики, Вселенських і Помісних соборів у збереженні єдності віри й церковного порядку. Увагу приділено сучасним міжправославним викликам, які виникають унаслідок послаблення або порушення соборного принципу, зокрема проблемам юрисдикції, автокефалії та євхаристійного спілкування. Обґрунтовано тезу, що відновлення повноцінної соборної свідомості, заснованої на Христовому вченні, канонічному порядку та євхаристійній єдності, є необхідною умовою подолання сучасних міжправославних розбратів і збереження цілісності Православної Церкви у ХХІ ст. </w:t>
      </w:r>
      <w:r w:rsidRPr="0030076D">
        <w:rPr>
          <w:rFonts w:cs="Times New Roman"/>
          <w:szCs w:val="28"/>
          <w:shd w:val="clear" w:color="auto" w:fill="FFFFFF"/>
          <w:lang w:val="uk-UA"/>
        </w:rPr>
        <w:t xml:space="preserve">Текст: </w:t>
      </w:r>
      <w:hyperlink r:id="rId33" w:history="1">
        <w:r w:rsidRPr="0030076D">
          <w:rPr>
            <w:rStyle w:val="a3"/>
            <w:rFonts w:cs="Times New Roman"/>
            <w:szCs w:val="28"/>
            <w:shd w:val="clear" w:color="auto" w:fill="FFFFFF"/>
            <w:lang w:val="uk-UA"/>
          </w:rPr>
          <w:t>https://almanac.npu.kiev.ua/index.php/almanac/article/view/777/708</w:t>
        </w:r>
      </w:hyperlink>
    </w:p>
    <w:p w:rsidR="0044578B" w:rsidRPr="00AC7776" w:rsidRDefault="0044578B" w:rsidP="004931B3">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1A7104">
        <w:rPr>
          <w:b/>
          <w:lang w:val="uk-UA"/>
        </w:rPr>
        <w:t>Манявський скит на Прикарпатті опинився під загрозою руйнування</w:t>
      </w:r>
      <w:r>
        <w:rPr>
          <w:b/>
          <w:lang w:val="uk-UA"/>
        </w:rPr>
        <w:t xml:space="preserve"> </w:t>
      </w:r>
      <w:r w:rsidRPr="00C33F71">
        <w:rPr>
          <w:rFonts w:cs="Times New Roman"/>
          <w:szCs w:val="28"/>
          <w:lang w:val="uk-UA"/>
        </w:rPr>
        <w:t xml:space="preserve">[Електронний ресурс] // </w:t>
      </w:r>
      <w:r w:rsidRPr="00C33F71">
        <w:rPr>
          <w:rFonts w:cs="Times New Roman"/>
          <w:szCs w:val="28"/>
        </w:rPr>
        <w:t>RISU</w:t>
      </w:r>
      <w:r w:rsidRPr="00C33F71">
        <w:rPr>
          <w:rFonts w:cs="Times New Roman"/>
          <w:szCs w:val="28"/>
          <w:lang w:val="uk-UA"/>
        </w:rPr>
        <w:t>.</w:t>
      </w:r>
      <w:r w:rsidRPr="00C33F71">
        <w:rPr>
          <w:rFonts w:cs="Times New Roman"/>
          <w:szCs w:val="28"/>
        </w:rPr>
        <w:t>ua</w:t>
      </w:r>
      <w:r>
        <w:rPr>
          <w:rFonts w:cs="Times New Roman"/>
          <w:szCs w:val="28"/>
          <w:lang w:val="uk-UA"/>
        </w:rPr>
        <w:t xml:space="preserve"> : [вебсайт]. – 2026</w:t>
      </w:r>
      <w:r w:rsidRPr="00C33F71">
        <w:rPr>
          <w:rFonts w:cs="Times New Roman"/>
          <w:szCs w:val="28"/>
          <w:lang w:val="uk-UA"/>
        </w:rPr>
        <w:t xml:space="preserve">. – </w:t>
      </w:r>
      <w:r>
        <w:rPr>
          <w:rFonts w:cs="Times New Roman"/>
          <w:szCs w:val="28"/>
          <w:lang w:val="uk-UA"/>
        </w:rPr>
        <w:t>13 трав</w:t>
      </w:r>
      <w:r w:rsidRPr="00371686">
        <w:rPr>
          <w:rFonts w:cs="Times New Roman"/>
          <w:szCs w:val="28"/>
          <w:lang w:val="uk-UA"/>
        </w:rPr>
        <w:t>.</w:t>
      </w:r>
      <w:r w:rsidRPr="00C33F71">
        <w:rPr>
          <w:rFonts w:cs="Times New Roman"/>
          <w:szCs w:val="28"/>
          <w:lang w:val="uk-UA"/>
        </w:rPr>
        <w:t xml:space="preserve"> – Електрон. дані.</w:t>
      </w:r>
      <w:r>
        <w:rPr>
          <w:rFonts w:cs="Times New Roman"/>
          <w:szCs w:val="28"/>
          <w:lang w:val="uk-UA"/>
        </w:rPr>
        <w:t xml:space="preserve"> </w:t>
      </w:r>
      <w:r w:rsidRPr="001A7104">
        <w:rPr>
          <w:i/>
          <w:lang w:val="uk-UA"/>
        </w:rPr>
        <w:t xml:space="preserve">Висвітлено проблему руйнування ґрунтів поблизу </w:t>
      </w:r>
      <w:r w:rsidRPr="001A7104">
        <w:rPr>
          <w:rStyle w:val="whitespace-normal"/>
          <w:i/>
          <w:lang w:val="uk-UA"/>
        </w:rPr>
        <w:lastRenderedPageBreak/>
        <w:t>Манявського скиту</w:t>
      </w:r>
      <w:r w:rsidRPr="001A7104">
        <w:rPr>
          <w:i/>
          <w:lang w:val="uk-UA"/>
        </w:rPr>
        <w:t xml:space="preserve"> — визначної пам’ятки сакральної та архітектурної спадщини </w:t>
      </w:r>
      <w:r w:rsidRPr="001A7104">
        <w:rPr>
          <w:i/>
        </w:rPr>
        <w:t>XVII</w:t>
      </w:r>
      <w:r w:rsidRPr="001A7104">
        <w:rPr>
          <w:i/>
          <w:lang w:val="uk-UA"/>
        </w:rPr>
        <w:t xml:space="preserve"> ст. </w:t>
      </w:r>
      <w:r w:rsidRPr="001A7104">
        <w:rPr>
          <w:i/>
        </w:rPr>
        <w:t xml:space="preserve">Через активне підмивання берегів гірським потоком виникла загроза деформації монастирських стін і часткового руйнування комплексу. </w:t>
      </w:r>
      <w:r w:rsidRPr="001A7104">
        <w:rPr>
          <w:i/>
          <w:lang w:val="uk-UA"/>
        </w:rPr>
        <w:t>А</w:t>
      </w:r>
      <w:r w:rsidRPr="001A7104">
        <w:rPr>
          <w:i/>
        </w:rPr>
        <w:t>кцентовано увагу на впливі природних ерозійних процесів та кліматичних чинників на збереження історичних об’єктів у гірських регіонах.</w:t>
      </w:r>
      <w:r w:rsidRPr="001A7104">
        <w:t xml:space="preserve"> </w:t>
      </w:r>
      <w:r w:rsidRPr="001A7104">
        <w:rPr>
          <w:i/>
        </w:rPr>
        <w:t>На нове будівництво берегозакріплювальних споруд потічка біля Хресто-Воздвиженського чоловічого монастиря з обласного бюджету вже виділили майже 12 м</w:t>
      </w:r>
      <w:r>
        <w:rPr>
          <w:i/>
          <w:lang w:val="uk-UA"/>
        </w:rPr>
        <w:t>лн</w:t>
      </w:r>
      <w:r w:rsidRPr="001A7104">
        <w:rPr>
          <w:i/>
        </w:rPr>
        <w:t xml:space="preserve"> гр</w:t>
      </w:r>
      <w:r>
        <w:rPr>
          <w:i/>
          <w:lang w:val="uk-UA"/>
        </w:rPr>
        <w:t>н</w:t>
      </w:r>
      <w:r w:rsidRPr="001A7104">
        <w:rPr>
          <w:i/>
        </w:rPr>
        <w:t xml:space="preserve">. </w:t>
      </w:r>
      <w:r w:rsidRPr="001A7104">
        <w:rPr>
          <w:i/>
          <w:lang w:val="uk-UA"/>
        </w:rPr>
        <w:t xml:space="preserve">Наголошено на </w:t>
      </w:r>
      <w:r w:rsidRPr="001A7104">
        <w:rPr>
          <w:i/>
        </w:rPr>
        <w:t>важлив</w:t>
      </w:r>
      <w:r w:rsidRPr="001A7104">
        <w:rPr>
          <w:i/>
          <w:lang w:val="uk-UA"/>
        </w:rPr>
        <w:t>ості</w:t>
      </w:r>
      <w:r w:rsidRPr="001A7104">
        <w:rPr>
          <w:i/>
        </w:rPr>
        <w:t xml:space="preserve"> комплексного підходу до охорони культурної спадщини в умовах зростання природних ризиків.</w:t>
      </w:r>
      <w:r>
        <w:rPr>
          <w:i/>
          <w:lang w:val="uk-UA"/>
        </w:rPr>
        <w:t xml:space="preserve"> </w:t>
      </w:r>
      <w:r>
        <w:rPr>
          <w:lang w:val="uk-UA"/>
        </w:rPr>
        <w:t xml:space="preserve">Текст: </w:t>
      </w:r>
      <w:hyperlink r:id="rId34" w:history="1">
        <w:r w:rsidRPr="009D78C4">
          <w:rPr>
            <w:rStyle w:val="a3"/>
            <w:lang w:val="uk-UA"/>
          </w:rPr>
          <w:t>https://risu.ua/manyavskij-skit-na-prikarpatti---pid-zagrozoyu-cherez-pidmivannya-gruntu_n163990</w:t>
        </w:r>
      </w:hyperlink>
    </w:p>
    <w:p w:rsidR="001C726D" w:rsidRPr="001C726D" w:rsidRDefault="00AC7776" w:rsidP="001C726D">
      <w:pPr>
        <w:pStyle w:val="a7"/>
        <w:numPr>
          <w:ilvl w:val="0"/>
          <w:numId w:val="25"/>
        </w:numPr>
        <w:spacing w:after="120" w:line="360" w:lineRule="auto"/>
        <w:ind w:left="0" w:firstLine="567"/>
        <w:jc w:val="both"/>
        <w:rPr>
          <w:rFonts w:cs="Times New Roman"/>
          <w:szCs w:val="28"/>
          <w:shd w:val="clear" w:color="auto" w:fill="FFFFFF"/>
          <w:lang w:val="uk-UA"/>
        </w:rPr>
      </w:pPr>
      <w:r w:rsidRPr="00AC7776">
        <w:rPr>
          <w:b/>
          <w:bCs/>
          <w:szCs w:val="28"/>
          <w:shd w:val="clear" w:color="auto" w:fill="FFFFFF"/>
        </w:rPr>
        <w:t>Матеріали V Міжнародної науково-практичної конференції молодих вчених та здобувачів вищої освіти ”Проблеми та перспективи розвитку бізнесу в Україні”, 6 берез.</w:t>
      </w:r>
      <w:r>
        <w:rPr>
          <w:b/>
          <w:bCs/>
          <w:szCs w:val="28"/>
          <w:shd w:val="clear" w:color="auto" w:fill="FFFFFF"/>
        </w:rPr>
        <w:t xml:space="preserve"> </w:t>
      </w:r>
      <w:r w:rsidRPr="00AC7776">
        <w:rPr>
          <w:b/>
          <w:bCs/>
          <w:szCs w:val="28"/>
          <w:shd w:val="clear" w:color="auto" w:fill="FFFFFF"/>
        </w:rPr>
        <w:t>2025</w:t>
      </w:r>
      <w:r>
        <w:rPr>
          <w:b/>
          <w:bCs/>
          <w:szCs w:val="28"/>
          <w:shd w:val="clear" w:color="auto" w:fill="FFFFFF"/>
          <w:lang w:val="uk-UA"/>
        </w:rPr>
        <w:t xml:space="preserve"> </w:t>
      </w:r>
      <w:r w:rsidRPr="00AC7776">
        <w:rPr>
          <w:b/>
          <w:bCs/>
          <w:szCs w:val="28"/>
          <w:shd w:val="clear" w:color="auto" w:fill="FFFFFF"/>
        </w:rPr>
        <w:t>р., м. Львів</w:t>
      </w:r>
      <w:r>
        <w:rPr>
          <w:szCs w:val="28"/>
          <w:shd w:val="clear" w:color="auto" w:fill="FFFFFF"/>
        </w:rPr>
        <w:t xml:space="preserve"> </w:t>
      </w:r>
      <w:r w:rsidRPr="00AC7776">
        <w:rPr>
          <w:szCs w:val="28"/>
          <w:shd w:val="clear" w:color="auto" w:fill="FFFFFF"/>
        </w:rPr>
        <w:t>: [зб. тез доп.]. — Львів : Львів. торгов.-екон. ун-т,</w:t>
      </w:r>
      <w:r>
        <w:rPr>
          <w:szCs w:val="28"/>
          <w:shd w:val="clear" w:color="auto" w:fill="FFFFFF"/>
        </w:rPr>
        <w:t xml:space="preserve"> </w:t>
      </w:r>
      <w:r w:rsidRPr="00AC7776">
        <w:rPr>
          <w:szCs w:val="28"/>
          <w:shd w:val="clear" w:color="auto" w:fill="FFFFFF"/>
        </w:rPr>
        <w:t>2025. — 606 с. : іл., т</w:t>
      </w:r>
      <w:r>
        <w:rPr>
          <w:szCs w:val="28"/>
          <w:shd w:val="clear" w:color="auto" w:fill="FFFFFF"/>
        </w:rPr>
        <w:t xml:space="preserve">абл. — Бібліогр. наприкінці ст. </w:t>
      </w:r>
      <w:r w:rsidRPr="00AC7776">
        <w:rPr>
          <w:b/>
          <w:bCs/>
          <w:i/>
          <w:iCs/>
          <w:szCs w:val="28"/>
          <w:shd w:val="clear" w:color="auto" w:fill="FFFFFF"/>
        </w:rPr>
        <w:t>Шифр зберігання в Бібліотеці:</w:t>
      </w:r>
      <w:r>
        <w:rPr>
          <w:szCs w:val="28"/>
          <w:shd w:val="clear" w:color="auto" w:fill="FFFFFF"/>
        </w:rPr>
        <w:t xml:space="preserve"> </w:t>
      </w:r>
      <w:r w:rsidRPr="00AC7776">
        <w:rPr>
          <w:b/>
          <w:bCs/>
          <w:i/>
          <w:iCs/>
          <w:szCs w:val="28"/>
          <w:shd w:val="clear" w:color="auto" w:fill="FFFFFF"/>
        </w:rPr>
        <w:t>А844105</w:t>
      </w:r>
      <w:r>
        <w:rPr>
          <w:b/>
          <w:bCs/>
          <w:i/>
          <w:iCs/>
          <w:szCs w:val="28"/>
          <w:shd w:val="clear" w:color="auto" w:fill="FFFFFF"/>
        </w:rPr>
        <w:t xml:space="preserve"> </w:t>
      </w:r>
      <w:r w:rsidRPr="00AC7776">
        <w:rPr>
          <w:i/>
          <w:iCs/>
          <w:szCs w:val="28"/>
          <w:shd w:val="clear" w:color="auto" w:fill="FFFFFF"/>
        </w:rPr>
        <w:t>Зі змісту:</w:t>
      </w:r>
      <w:r>
        <w:rPr>
          <w:i/>
          <w:iCs/>
          <w:szCs w:val="28"/>
          <w:shd w:val="clear" w:color="auto" w:fill="FFFFFF"/>
        </w:rPr>
        <w:t xml:space="preserve"> </w:t>
      </w:r>
      <w:r w:rsidRPr="00AC7776">
        <w:rPr>
          <w:i/>
          <w:iCs/>
          <w:szCs w:val="28"/>
          <w:shd w:val="clear" w:color="auto" w:fill="FFFFFF"/>
        </w:rPr>
        <w:t>Релігійний туризм у світі та в Україні: сучасний стан та вплив війни / А. С. Сенів. – С.</w:t>
      </w:r>
      <w:r>
        <w:rPr>
          <w:i/>
          <w:iCs/>
          <w:szCs w:val="28"/>
          <w:shd w:val="clear" w:color="auto" w:fill="FFFFFF"/>
        </w:rPr>
        <w:t xml:space="preserve"> </w:t>
      </w:r>
      <w:r w:rsidRPr="00AC7776">
        <w:rPr>
          <w:i/>
          <w:iCs/>
          <w:szCs w:val="28"/>
          <w:shd w:val="clear" w:color="auto" w:fill="FFFFFF"/>
        </w:rPr>
        <w:t>557-558.</w:t>
      </w:r>
    </w:p>
    <w:p w:rsidR="001C726D" w:rsidRPr="001C726D" w:rsidRDefault="001C726D" w:rsidP="001C726D">
      <w:pPr>
        <w:pStyle w:val="a7"/>
        <w:numPr>
          <w:ilvl w:val="0"/>
          <w:numId w:val="25"/>
        </w:numPr>
        <w:spacing w:after="120" w:line="360" w:lineRule="auto"/>
        <w:ind w:left="0" w:firstLine="567"/>
        <w:jc w:val="both"/>
        <w:rPr>
          <w:rFonts w:cs="Times New Roman"/>
          <w:szCs w:val="28"/>
          <w:shd w:val="clear" w:color="auto" w:fill="FFFFFF"/>
          <w:lang w:val="uk-UA"/>
        </w:rPr>
      </w:pPr>
      <w:r w:rsidRPr="001C726D">
        <w:rPr>
          <w:b/>
          <w:szCs w:val="28"/>
          <w:lang w:val="uk-UA"/>
        </w:rPr>
        <w:t xml:space="preserve">Міжконфесійні капеланські команди як відповідь на духовні потреби ЗСУ: капелани ХСП провели робочу зустріч </w:t>
      </w:r>
      <w:r w:rsidRPr="001C726D">
        <w:rPr>
          <w:rFonts w:cs="Times New Roman"/>
          <w:szCs w:val="28"/>
          <w:lang w:val="uk-UA"/>
        </w:rPr>
        <w:t xml:space="preserve">[Електронний ресурс] // </w:t>
      </w:r>
      <w:r w:rsidRPr="001C726D">
        <w:rPr>
          <w:rFonts w:cs="Times New Roman"/>
          <w:szCs w:val="28"/>
        </w:rPr>
        <w:t>RISU</w:t>
      </w:r>
      <w:r w:rsidRPr="001C726D">
        <w:rPr>
          <w:rFonts w:cs="Times New Roman"/>
          <w:szCs w:val="28"/>
          <w:lang w:val="uk-UA"/>
        </w:rPr>
        <w:t>.</w:t>
      </w:r>
      <w:r w:rsidRPr="001C726D">
        <w:rPr>
          <w:rFonts w:cs="Times New Roman"/>
          <w:szCs w:val="28"/>
        </w:rPr>
        <w:t>ua</w:t>
      </w:r>
      <w:r w:rsidRPr="001C726D">
        <w:rPr>
          <w:rFonts w:cs="Times New Roman"/>
          <w:szCs w:val="28"/>
          <w:lang w:val="uk-UA"/>
        </w:rPr>
        <w:t xml:space="preserve"> : [вебсайт]. – 2026. – 13 трав. – Електрон. дані.</w:t>
      </w:r>
      <w:r w:rsidRPr="001C726D">
        <w:rPr>
          <w:lang w:val="uk-UA"/>
        </w:rPr>
        <w:t xml:space="preserve"> </w:t>
      </w:r>
      <w:r w:rsidRPr="001C726D">
        <w:rPr>
          <w:i/>
          <w:lang w:val="uk-UA"/>
        </w:rPr>
        <w:t xml:space="preserve">Подано інформацію, що </w:t>
      </w:r>
      <w:r w:rsidRPr="001C726D">
        <w:rPr>
          <w:rFonts w:cs="Times New Roman"/>
          <w:i/>
          <w:szCs w:val="28"/>
          <w:lang w:val="uk-UA"/>
        </w:rPr>
        <w:t>7 - 8 травня на Київщині близько 40 капеланів-добровольців, які є частиною Оперативного Резерву Християнської служби порятунку (ОР ХСП), з різних регіонів України зібралися разом для обговорення роботи з військовослужбовцями 30-го Корпусу морської піхоти ВМС ЗС України. Мета таких команд - професійно задовольнити духовні потреби воїнів різного вірування та допомогти в їх реабілітації.</w:t>
      </w:r>
      <w:r w:rsidRPr="001C726D">
        <w:rPr>
          <w:i/>
        </w:rPr>
        <w:t xml:space="preserve"> </w:t>
      </w:r>
      <w:r w:rsidRPr="001C726D">
        <w:rPr>
          <w:rFonts w:cs="Times New Roman"/>
          <w:i/>
          <w:szCs w:val="28"/>
          <w:lang w:val="uk-UA"/>
        </w:rPr>
        <w:t>Особливістю капеланів-добровольців ОР ХСП є професійний підхід до духовної праці з воїнами поруч з штабними капеланами у військових формуваннях.</w:t>
      </w:r>
      <w:r w:rsidRPr="005B110A">
        <w:t xml:space="preserve"> </w:t>
      </w:r>
      <w:r w:rsidRPr="001C726D">
        <w:rPr>
          <w:lang w:val="uk-UA"/>
        </w:rPr>
        <w:t xml:space="preserve">Текст: </w:t>
      </w:r>
      <w:hyperlink r:id="rId35" w:history="1">
        <w:r w:rsidRPr="001C726D">
          <w:rPr>
            <w:rStyle w:val="a3"/>
            <w:lang w:val="uk-UA"/>
          </w:rPr>
          <w:t>https://risu.ua/mizhkonfesijni-kapelanski-komandi-yak-vidpovid-na-duhovni-potrebi-voyiniv-zsu-kapelani-hsp-proveli-robochu-zustrich_n163995</w:t>
        </w:r>
      </w:hyperlink>
    </w:p>
    <w:p w:rsidR="00D7246C" w:rsidRPr="00D7246C" w:rsidRDefault="004931B3" w:rsidP="00D7246C">
      <w:pPr>
        <w:pStyle w:val="a7"/>
        <w:numPr>
          <w:ilvl w:val="0"/>
          <w:numId w:val="25"/>
        </w:numPr>
        <w:spacing w:after="120" w:line="360" w:lineRule="auto"/>
        <w:ind w:left="0" w:firstLine="567"/>
        <w:jc w:val="both"/>
        <w:rPr>
          <w:rFonts w:cs="Times New Roman"/>
          <w:szCs w:val="28"/>
          <w:shd w:val="clear" w:color="auto" w:fill="FFFFFF"/>
          <w:lang w:val="uk-UA"/>
        </w:rPr>
      </w:pPr>
      <w:r w:rsidRPr="004931B3">
        <w:rPr>
          <w:b/>
          <w:lang w:val="uk-UA"/>
        </w:rPr>
        <w:t>Міжнародна науково-практична конференція ”Актуальні питання розвитку правової системи в сучасній Україні” ,</w:t>
      </w:r>
      <w:r w:rsidRPr="004931B3">
        <w:rPr>
          <w:lang w:val="uk-UA"/>
        </w:rPr>
        <w:t xml:space="preserve"> </w:t>
      </w:r>
      <w:r w:rsidRPr="004931B3">
        <w:rPr>
          <w:b/>
          <w:lang w:val="uk-UA"/>
        </w:rPr>
        <w:t>4 лютого 2025 року :</w:t>
      </w:r>
      <w:r w:rsidRPr="004931B3">
        <w:rPr>
          <w:lang w:val="uk-UA"/>
        </w:rPr>
        <w:t xml:space="preserve">  [збірник]. — Львів ; Торунь : Liha-Pres, 2025. — 267 с. : іл. </w:t>
      </w:r>
      <w:r w:rsidRPr="004931B3">
        <w:rPr>
          <w:b/>
          <w:bCs/>
          <w:i/>
          <w:color w:val="000000"/>
          <w:szCs w:val="28"/>
          <w:lang w:val="uk-UA"/>
        </w:rPr>
        <w:t xml:space="preserve">Шифр зберігання в Бібліотеці: А843975 </w:t>
      </w:r>
      <w:r w:rsidRPr="004931B3">
        <w:rPr>
          <w:bCs/>
          <w:i/>
          <w:color w:val="000000"/>
          <w:szCs w:val="28"/>
          <w:lang w:val="uk-UA"/>
        </w:rPr>
        <w:t>Зі змісту: Вплив релігій на права людини / О. М. Царенко, А. О. Савчук. — С. 234-237.</w:t>
      </w:r>
    </w:p>
    <w:p w:rsidR="00D7246C" w:rsidRPr="00D7246C" w:rsidRDefault="00D7246C" w:rsidP="00D7246C">
      <w:pPr>
        <w:pStyle w:val="a7"/>
        <w:numPr>
          <w:ilvl w:val="0"/>
          <w:numId w:val="25"/>
        </w:numPr>
        <w:spacing w:after="120" w:line="360" w:lineRule="auto"/>
        <w:ind w:left="0" w:firstLine="567"/>
        <w:jc w:val="both"/>
        <w:rPr>
          <w:rFonts w:cs="Times New Roman"/>
          <w:szCs w:val="28"/>
          <w:shd w:val="clear" w:color="auto" w:fill="FFFFFF"/>
          <w:lang w:val="uk-UA"/>
        </w:rPr>
      </w:pPr>
      <w:r w:rsidRPr="00D7246C">
        <w:rPr>
          <w:b/>
          <w:lang w:val="uk-UA"/>
        </w:rPr>
        <w:t xml:space="preserve">Міжнародна науково-практична конференція ”Культурна спадщина та природно-ресурсний потенціал у розвитку туризму та громад: наукові засади, практики, колаборація”, 21 листопада 2025 року </w:t>
      </w:r>
      <w:r w:rsidRPr="00D7246C">
        <w:rPr>
          <w:lang w:val="uk-UA"/>
        </w:rPr>
        <w:t xml:space="preserve">: [збірка / упоряд. І. Винниченко]. — Київ : Геопринт, 2025. — 335 с. : іл., табл. </w:t>
      </w:r>
      <w:r w:rsidRPr="00D7246C">
        <w:rPr>
          <w:b/>
          <w:bCs/>
          <w:i/>
          <w:color w:val="000000"/>
          <w:szCs w:val="28"/>
          <w:lang w:val="uk-UA"/>
        </w:rPr>
        <w:t xml:space="preserve">Шифр зберігання в Бібліотеці: А844581 </w:t>
      </w:r>
      <w:r w:rsidRPr="00D7246C">
        <w:rPr>
          <w:bCs/>
          <w:i/>
          <w:color w:val="000000"/>
          <w:szCs w:val="28"/>
          <w:lang w:val="uk-UA"/>
        </w:rPr>
        <w:t>Зі змісту:</w:t>
      </w:r>
      <w:r w:rsidRPr="00D7246C">
        <w:rPr>
          <w:b/>
          <w:bCs/>
          <w:i/>
          <w:color w:val="000000"/>
          <w:szCs w:val="28"/>
          <w:lang w:val="uk-UA"/>
        </w:rPr>
        <w:t xml:space="preserve"> </w:t>
      </w:r>
      <w:r w:rsidRPr="00D7246C">
        <w:rPr>
          <w:bCs/>
          <w:i/>
          <w:color w:val="000000"/>
          <w:szCs w:val="28"/>
          <w:lang w:val="uk-UA"/>
        </w:rPr>
        <w:t>Особливості сакральних таємниць підземель Мукачева: печери монахів / Р. Кривенк</w:t>
      </w:r>
      <w:r>
        <w:rPr>
          <w:bCs/>
          <w:i/>
          <w:color w:val="000000"/>
          <w:szCs w:val="28"/>
          <w:lang w:val="uk-UA"/>
        </w:rPr>
        <w:t>ова, І. Ільюшонок. – С. 192-194.</w:t>
      </w:r>
      <w:r w:rsidRPr="00D7246C">
        <w:rPr>
          <w:bCs/>
          <w:i/>
          <w:color w:val="000000"/>
          <w:szCs w:val="28"/>
          <w:lang w:val="uk-UA"/>
        </w:rPr>
        <w:t xml:space="preserve"> </w:t>
      </w:r>
    </w:p>
    <w:p w:rsidR="001F54C7" w:rsidRPr="001F54C7" w:rsidRDefault="00453E98" w:rsidP="001F54C7">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453E98">
        <w:rPr>
          <w:b/>
          <w:lang w:val="uk-UA"/>
        </w:rPr>
        <w:t xml:space="preserve">МЗС привітало ухвалення ПАРЄ резолюції про захист свободи релігії та переконань у Європі </w:t>
      </w:r>
      <w:r w:rsidRPr="00453E98">
        <w:rPr>
          <w:rFonts w:cs="Times New Roman"/>
          <w:szCs w:val="28"/>
          <w:lang w:val="uk-UA"/>
        </w:rPr>
        <w:t xml:space="preserve">[Електронний ресурс] // </w:t>
      </w:r>
      <w:r w:rsidRPr="00453E98">
        <w:rPr>
          <w:rFonts w:cs="Times New Roman"/>
          <w:szCs w:val="28"/>
        </w:rPr>
        <w:t>RISU</w:t>
      </w:r>
      <w:r w:rsidRPr="00453E98">
        <w:rPr>
          <w:rFonts w:cs="Times New Roman"/>
          <w:szCs w:val="28"/>
          <w:lang w:val="uk-UA"/>
        </w:rPr>
        <w:t>.</w:t>
      </w:r>
      <w:r w:rsidRPr="00453E98">
        <w:rPr>
          <w:rFonts w:cs="Times New Roman"/>
          <w:szCs w:val="28"/>
        </w:rPr>
        <w:t>ua</w:t>
      </w:r>
      <w:r w:rsidRPr="00453E98">
        <w:rPr>
          <w:rFonts w:cs="Times New Roman"/>
          <w:szCs w:val="28"/>
          <w:lang w:val="uk-UA"/>
        </w:rPr>
        <w:t xml:space="preserve"> : [вебсайт]. – 2026. – 22 квіт. – Електрон. дані. </w:t>
      </w:r>
      <w:r w:rsidRPr="00453E98">
        <w:rPr>
          <w:rFonts w:cs="Times New Roman"/>
          <w:i/>
          <w:szCs w:val="28"/>
          <w:lang w:val="uk-UA"/>
        </w:rPr>
        <w:t>Йдеться про резолюцію Парламентської асамблеї Ради Європи «Протидія дискримінації за ознакою релігії та захист свободи релігії або переконань у Європі».</w:t>
      </w:r>
      <w:r w:rsidRPr="00453E98">
        <w:rPr>
          <w:i/>
          <w:lang w:val="uk-UA"/>
        </w:rPr>
        <w:t xml:space="preserve"> </w:t>
      </w:r>
      <w:r w:rsidRPr="00453E98">
        <w:rPr>
          <w:rFonts w:cs="Times New Roman"/>
          <w:i/>
          <w:szCs w:val="28"/>
          <w:lang w:val="uk-UA"/>
        </w:rPr>
        <w:t xml:space="preserve">У Міністерстві закордонних справ України (МЗС) наголосили, що Україна послідовно підтримує зміцнення свободи думки, совісті та релігії як одного з фундаментальних прав людини, закріпленого, зокрема у Європейській конвенції з прав людини. Забезпечення рівності та недискримінації є невід’ємною передумовою для повної реалізації цього права у демократичному суспільстві. Особливого значення набуває відображене у резолюції визнання того, що порушення свободи релігії або переконань можуть бути пов’язані з ситуаціями збройного конфлікту та іноземної окупації. Російська агресія проти України супроводжується системними утисками релігійної свободи на тимчасово окупованих територіях (ТОТ), переслідуванням релігійних громад, які непідконтрольні державі-агресору, </w:t>
      </w:r>
      <w:r w:rsidRPr="00453E98">
        <w:rPr>
          <w:rFonts w:cs="Times New Roman"/>
          <w:i/>
          <w:szCs w:val="28"/>
          <w:lang w:val="uk-UA"/>
        </w:rPr>
        <w:lastRenderedPageBreak/>
        <w:t>та використанням релігії як інструменту політичного впливу. У цьому контексті Україна вітає заклик до належного моніторингу, документування та реагування на такі порушення на національному та міжнародному рівнях, що є важливим елементом забезпечення відповідальності.</w:t>
      </w:r>
      <w:r w:rsidRPr="00453E98">
        <w:rPr>
          <w:rFonts w:cs="Times New Roman"/>
          <w:szCs w:val="28"/>
          <w:lang w:val="uk-UA"/>
        </w:rPr>
        <w:t xml:space="preserve"> Текст: </w:t>
      </w:r>
      <w:hyperlink r:id="rId36" w:history="1">
        <w:r w:rsidRPr="00453E98">
          <w:rPr>
            <w:rStyle w:val="a3"/>
            <w:rFonts w:cs="Times New Roman"/>
            <w:szCs w:val="28"/>
            <w:lang w:val="uk-UA"/>
          </w:rPr>
          <w:t>https://risu.ua/mzs-privitalo-uhvalennya-parye-rezolyuciyi-pro-zahist-svobodi-religiyi-ta-perekonan-u-yevropi_n163572</w:t>
        </w:r>
      </w:hyperlink>
    </w:p>
    <w:p w:rsidR="003B6560" w:rsidRPr="003B6560" w:rsidRDefault="001F54C7" w:rsidP="003B6560">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1F54C7">
        <w:rPr>
          <w:rFonts w:cs="Times New Roman"/>
          <w:b/>
          <w:color w:val="000000"/>
          <w:szCs w:val="28"/>
          <w:lang w:val="uk-UA"/>
        </w:rPr>
        <w:t>На Росії протягом десятиліть відбувалася негативна селекція духовенства,- митрополит Євстратій</w:t>
      </w:r>
      <w:r w:rsidRPr="001F54C7">
        <w:rPr>
          <w:rFonts w:cs="Times New Roman"/>
          <w:b/>
          <w:color w:val="000000"/>
          <w:szCs w:val="28"/>
        </w:rPr>
        <w:t xml:space="preserve"> </w:t>
      </w:r>
      <w:r w:rsidRPr="001F54C7">
        <w:rPr>
          <w:color w:val="000000"/>
          <w:szCs w:val="28"/>
          <w:lang w:val="uk-UA"/>
        </w:rPr>
        <w:t xml:space="preserve">[Електронний ресурс] // </w:t>
      </w:r>
      <w:r w:rsidRPr="001F54C7">
        <w:rPr>
          <w:color w:val="000000"/>
          <w:szCs w:val="28"/>
        </w:rPr>
        <w:t>RISU</w:t>
      </w:r>
      <w:r w:rsidRPr="001F54C7">
        <w:rPr>
          <w:color w:val="000000"/>
          <w:szCs w:val="28"/>
          <w:lang w:val="uk-UA"/>
        </w:rPr>
        <w:t>.</w:t>
      </w:r>
      <w:r w:rsidRPr="001F54C7">
        <w:rPr>
          <w:color w:val="000000"/>
          <w:szCs w:val="28"/>
        </w:rPr>
        <w:t>ua</w:t>
      </w:r>
      <w:r w:rsidRPr="001F54C7">
        <w:rPr>
          <w:color w:val="000000"/>
          <w:szCs w:val="28"/>
          <w:lang w:val="uk-UA"/>
        </w:rPr>
        <w:t xml:space="preserve"> : [вебсайт]. – 2026. – 4 трав. – Електрон. дані. </w:t>
      </w:r>
      <w:r w:rsidRPr="001F54C7">
        <w:rPr>
          <w:i/>
          <w:color w:val="000000"/>
          <w:szCs w:val="28"/>
          <w:lang w:val="uk-UA"/>
        </w:rPr>
        <w:t xml:space="preserve">Зазначено, що релігійні центри, які діють у РФ, фактично виконують функції державних інструментів і можуть становити загрозу свободі віросповідання в інших країнах. Про це під час пресконференції «Релігійний чинник національної безпеки в умовах російсько-української війни» заявив речник Православної Церкви України (ПЦУ), заступник керівника Управління зовнішніх церковних відносин ПЦУ митрополит Євстратій (Зоря). Владика навів приклад із Північною Кореєю, де за ініціативи влади було створено православну громаду, яка формально має всі ознаки релігійної, однак фактично виконує демонстраційну функцію. За словами представника ПЦУ, подібна проблема має системний характер у РФ, де історично не існувало розмежування між державою та церковними інституціями. Він також підкреслив, що нині релігійні структури РФ активно залучені до підтримки державної політики, зокрема й у контексті війни проти України. Та зауважив, як релігійною риторикою виправдовуються воєнні злочини і просувається ідея так званої «священної війни», що суперечить самій суті християнства. Водночас, за словами митрополита, українське суспільство усвідомлює ці ризики: згідно з соціологічними даними, понад 80 % громадян підтримують обмеження діяльності релігійних центрів, пов’язаних із РФ. </w:t>
      </w:r>
      <w:r w:rsidRPr="001F54C7">
        <w:rPr>
          <w:color w:val="000000"/>
          <w:szCs w:val="28"/>
          <w:lang w:val="uk-UA"/>
        </w:rPr>
        <w:t xml:space="preserve">Текст: </w:t>
      </w:r>
      <w:hyperlink r:id="rId37" w:history="1">
        <w:r w:rsidRPr="001F54C7">
          <w:rPr>
            <w:rStyle w:val="a3"/>
            <w:szCs w:val="28"/>
            <w:lang w:val="uk-UA"/>
          </w:rPr>
          <w:t>https://risu.ua/na-rosiyi-protyagom-desyatilit-vidbuvalasya-negativna-selekciya-duhovenstava--mitropolit-yevstratij_n163834</w:t>
        </w:r>
      </w:hyperlink>
    </w:p>
    <w:p w:rsidR="003B6560" w:rsidRPr="000E712D" w:rsidRDefault="003B6560" w:rsidP="003B6560">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3B6560">
        <w:rPr>
          <w:rFonts w:cs="Times New Roman"/>
          <w:b/>
          <w:bCs/>
          <w:szCs w:val="28"/>
          <w:lang w:val="uk-UA"/>
        </w:rPr>
        <w:lastRenderedPageBreak/>
        <w:t xml:space="preserve">Нарада Церков України обговорила проект Цивільного кодексу: готують звернення до Верховної Ради </w:t>
      </w:r>
      <w:r w:rsidRPr="003B6560">
        <w:rPr>
          <w:rFonts w:cs="Times New Roman"/>
          <w:szCs w:val="28"/>
          <w:lang w:val="uk-UA"/>
        </w:rPr>
        <w:t xml:space="preserve">[Електронний ресурс] // </w:t>
      </w:r>
      <w:r w:rsidRPr="003B6560">
        <w:rPr>
          <w:rFonts w:cs="Times New Roman"/>
          <w:szCs w:val="28"/>
        </w:rPr>
        <w:t>RISU</w:t>
      </w:r>
      <w:r w:rsidRPr="003B6560">
        <w:rPr>
          <w:rFonts w:cs="Times New Roman"/>
          <w:szCs w:val="28"/>
          <w:lang w:val="uk-UA"/>
        </w:rPr>
        <w:t>.</w:t>
      </w:r>
      <w:r w:rsidRPr="003B6560">
        <w:rPr>
          <w:rFonts w:cs="Times New Roman"/>
          <w:szCs w:val="28"/>
        </w:rPr>
        <w:t>ua</w:t>
      </w:r>
      <w:r w:rsidRPr="003B6560">
        <w:rPr>
          <w:rFonts w:cs="Times New Roman"/>
          <w:szCs w:val="28"/>
          <w:lang w:val="uk-UA"/>
        </w:rPr>
        <w:t xml:space="preserve"> : [вебсайт]. – 2026. – 2 трав. – Електрон. дані. </w:t>
      </w:r>
      <w:r w:rsidRPr="003B6560">
        <w:rPr>
          <w:rFonts w:cs="Times New Roman"/>
          <w:bCs/>
          <w:i/>
          <w:szCs w:val="28"/>
          <w:lang w:val="uk-UA"/>
        </w:rPr>
        <w:t xml:space="preserve">Висвітлено результати засідання Наради християнських Церков України, під час якого обговорено проєкт нового Цивільного кодексу України (ЦК України), ухваленого Верховною Радою України (ВР України) у першому читанні. Учасники засідання підтримали окремі положення документа, зокрема ті, що стосуються моральних засад, інституту сім’ї та захисту людського життя, водночас звернувши увагу на потенційні ризики окремих норм. Зазначено, що релігійні організації планують здійснювати подальший моніторинг доопрацювання законопроєкту та підготувати офіційне звернення до ВР України з відповідними зауваженнями і пропозиціями. Обговорення відбулося в контексті ширшого діалогу між державою та релігійними інституціями щодо регулювання суспільно значущих питань у сфері приватного права. При цьому позиція церков ґрунтується на християнській етичній традиції, яка підкреслює пріоритет моральних норм, цінність людського життя та інституту сім’ї у правотворчому процесі. </w:t>
      </w:r>
      <w:r w:rsidRPr="003B6560">
        <w:rPr>
          <w:rFonts w:cs="Times New Roman"/>
          <w:bCs/>
          <w:szCs w:val="28"/>
          <w:lang w:val="uk-UA"/>
        </w:rPr>
        <w:t xml:space="preserve">Текст: </w:t>
      </w:r>
      <w:hyperlink r:id="rId38" w:history="1">
        <w:r w:rsidRPr="003B6560">
          <w:rPr>
            <w:rStyle w:val="a3"/>
            <w:rFonts w:cs="Times New Roman"/>
            <w:bCs/>
            <w:szCs w:val="28"/>
            <w:lang w:val="uk-UA"/>
          </w:rPr>
          <w:t>https://risu.ua/narada-cerkov-ukrayini-obgovorila-proekt-civilnogo-kodeksu-gotuyut-zvernennya-do-verhovnoyi-radi_n163806</w:t>
        </w:r>
      </w:hyperlink>
    </w:p>
    <w:p w:rsidR="000E712D" w:rsidRPr="00F97A9B" w:rsidRDefault="000E712D" w:rsidP="003B6560">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0E712D">
        <w:rPr>
          <w:b/>
          <w:bCs/>
          <w:szCs w:val="28"/>
          <w:shd w:val="clear" w:color="auto" w:fill="FFFFFF"/>
          <w:lang w:val="uk-UA"/>
        </w:rPr>
        <w:t>Переяславець Б. ПЦУ і УГКЦ благословили спільну молитву нації про звільнення "азовців" з полону</w:t>
      </w:r>
      <w:r>
        <w:rPr>
          <w:szCs w:val="28"/>
          <w:shd w:val="clear" w:color="auto" w:fill="FFFFFF"/>
          <w:lang w:val="uk-UA"/>
        </w:rPr>
        <w:t xml:space="preserve"> </w:t>
      </w:r>
      <w:r w:rsidRPr="000E712D">
        <w:rPr>
          <w:szCs w:val="28"/>
          <w:shd w:val="clear" w:color="auto" w:fill="FFFFFF"/>
          <w:lang w:val="uk-UA"/>
        </w:rPr>
        <w:t>[Електронний ресурс] / Богдан Переяславець // Україна молода. –</w:t>
      </w:r>
      <w:r>
        <w:rPr>
          <w:szCs w:val="28"/>
          <w:shd w:val="clear" w:color="auto" w:fill="FFFFFF"/>
          <w:lang w:val="uk-UA"/>
        </w:rPr>
        <w:t xml:space="preserve"> </w:t>
      </w:r>
      <w:r w:rsidRPr="000E712D">
        <w:rPr>
          <w:szCs w:val="28"/>
          <w:shd w:val="clear" w:color="auto" w:fill="FFFFFF"/>
          <w:lang w:val="uk-UA"/>
        </w:rPr>
        <w:t>2026</w:t>
      </w:r>
      <w:r>
        <w:rPr>
          <w:szCs w:val="28"/>
          <w:shd w:val="clear" w:color="auto" w:fill="FFFFFF"/>
          <w:lang w:val="uk-UA"/>
        </w:rPr>
        <w:t xml:space="preserve">. – 11 трав. – Електрон. дані. </w:t>
      </w:r>
      <w:r w:rsidRPr="000E712D">
        <w:rPr>
          <w:i/>
          <w:iCs/>
          <w:szCs w:val="28"/>
          <w:shd w:val="clear" w:color="auto" w:fill="FFFFFF"/>
          <w:lang w:val="uk-UA"/>
        </w:rPr>
        <w:t xml:space="preserve">Йдеться про підтримку предстоятелями українських церков - Православної церкви України (ПЦУ) Епіфанієм та Української </w:t>
      </w:r>
      <w:r w:rsidR="00AF0745">
        <w:rPr>
          <w:i/>
          <w:iCs/>
          <w:szCs w:val="28"/>
          <w:shd w:val="clear" w:color="auto" w:fill="FFFFFF"/>
          <w:lang w:val="uk-UA"/>
        </w:rPr>
        <w:t>Г</w:t>
      </w:r>
      <w:r w:rsidRPr="000E712D">
        <w:rPr>
          <w:i/>
          <w:iCs/>
          <w:szCs w:val="28"/>
          <w:shd w:val="clear" w:color="auto" w:fill="FFFFFF"/>
          <w:lang w:val="uk-UA"/>
        </w:rPr>
        <w:t>реко-</w:t>
      </w:r>
      <w:r w:rsidR="00AF0745">
        <w:rPr>
          <w:i/>
          <w:iCs/>
          <w:szCs w:val="28"/>
          <w:shd w:val="clear" w:color="auto" w:fill="FFFFFF"/>
          <w:lang w:val="uk-UA"/>
        </w:rPr>
        <w:t>К</w:t>
      </w:r>
      <w:r w:rsidRPr="000E712D">
        <w:rPr>
          <w:i/>
          <w:iCs/>
          <w:szCs w:val="28"/>
          <w:shd w:val="clear" w:color="auto" w:fill="FFFFFF"/>
          <w:lang w:val="uk-UA"/>
        </w:rPr>
        <w:t xml:space="preserve">атолицької </w:t>
      </w:r>
      <w:r w:rsidR="00AF0745">
        <w:rPr>
          <w:i/>
          <w:iCs/>
          <w:szCs w:val="28"/>
          <w:shd w:val="clear" w:color="auto" w:fill="FFFFFF"/>
          <w:lang w:val="uk-UA"/>
        </w:rPr>
        <w:t>Ц</w:t>
      </w:r>
      <w:r w:rsidRPr="000E712D">
        <w:rPr>
          <w:i/>
          <w:iCs/>
          <w:szCs w:val="28"/>
          <w:shd w:val="clear" w:color="auto" w:fill="FFFFFF"/>
          <w:lang w:val="uk-UA"/>
        </w:rPr>
        <w:t>ер</w:t>
      </w:r>
      <w:r>
        <w:rPr>
          <w:i/>
          <w:iCs/>
          <w:szCs w:val="28"/>
          <w:shd w:val="clear" w:color="auto" w:fill="FFFFFF"/>
          <w:lang w:val="uk-UA"/>
        </w:rPr>
        <w:t>кви (УГКЦ) Святославом Шевчуком</w:t>
      </w:r>
      <w:r w:rsidRPr="000E712D">
        <w:rPr>
          <w:i/>
          <w:iCs/>
          <w:szCs w:val="28"/>
          <w:shd w:val="clear" w:color="auto" w:fill="FFFFFF"/>
          <w:lang w:val="uk-UA"/>
        </w:rPr>
        <w:t xml:space="preserve"> ініціативи командування 1-го корпусу Національної гвардії України (НГУ) "Азов" щодо проведення 17.05.2026 Молитви Нації за полонених "азовців". Як наголосив Герой України, заступник командира корпусу "Азов" Святослав "Калина" Паламар, "спільна молитва і церковний дзвін задля порятунку кожного воїна - це справжня ознака зрілості НАЦІЇ у боротьбі з ворогом задля всіх ненароджених і живих українців, хто кладе </w:t>
      </w:r>
      <w:r w:rsidRPr="000E712D">
        <w:rPr>
          <w:i/>
          <w:iCs/>
          <w:szCs w:val="28"/>
          <w:shd w:val="clear" w:color="auto" w:fill="FFFFFF"/>
          <w:lang w:val="uk-UA"/>
        </w:rPr>
        <w:lastRenderedPageBreak/>
        <w:t>душу й тіло за нашу свободу".</w:t>
      </w:r>
      <w:r>
        <w:rPr>
          <w:szCs w:val="28"/>
          <w:shd w:val="clear" w:color="auto" w:fill="FFFFFF"/>
          <w:lang w:val="uk-UA"/>
        </w:rPr>
        <w:t xml:space="preserve"> </w:t>
      </w:r>
      <w:r w:rsidRPr="000E712D">
        <w:rPr>
          <w:szCs w:val="28"/>
          <w:shd w:val="clear" w:color="auto" w:fill="FFFFFF"/>
          <w:lang w:val="uk-UA"/>
        </w:rPr>
        <w:t>Текст:</w:t>
      </w:r>
      <w:r>
        <w:rPr>
          <w:szCs w:val="28"/>
          <w:shd w:val="clear" w:color="auto" w:fill="FFFFFF"/>
          <w:lang w:val="uk-UA"/>
        </w:rPr>
        <w:t xml:space="preserve"> </w:t>
      </w:r>
      <w:hyperlink r:id="rId39" w:tgtFrame="_blank" w:history="1">
        <w:r>
          <w:rPr>
            <w:rStyle w:val="a3"/>
            <w:szCs w:val="28"/>
            <w:shd w:val="clear" w:color="auto" w:fill="FFFFFF"/>
            <w:lang w:val="uk-UA"/>
          </w:rPr>
          <w:t>https://umoloda.kyiv.ua/number/0/2006/194090/</w:t>
        </w:r>
      </w:hyperlink>
      <w:r>
        <w:rPr>
          <w:color w:val="2D2C37"/>
          <w:szCs w:val="28"/>
          <w:shd w:val="clear" w:color="auto" w:fill="FFFFFF"/>
          <w:lang w:val="uk-UA"/>
        </w:rPr>
        <w:t xml:space="preserve"> </w:t>
      </w:r>
    </w:p>
    <w:p w:rsidR="00787F27" w:rsidRPr="00787F27" w:rsidRDefault="00F97A9B" w:rsidP="00787F27">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6F4F06">
        <w:rPr>
          <w:b/>
          <w:kern w:val="36"/>
          <w:szCs w:val="28"/>
          <w:lang w:val="uk-UA"/>
        </w:rPr>
        <w:t xml:space="preserve">Представники УЦХВЄ з міжнародною місією REMAR International обговорили розвиток Церкви в умовах війни </w:t>
      </w:r>
      <w:r w:rsidRPr="00A520A0">
        <w:rPr>
          <w:color w:val="000000"/>
          <w:szCs w:val="28"/>
          <w:lang w:val="uk-UA"/>
        </w:rPr>
        <w:t xml:space="preserve">[Електронний ресурс] // </w:t>
      </w:r>
      <w:r w:rsidRPr="00FC5210">
        <w:rPr>
          <w:color w:val="000000"/>
          <w:szCs w:val="28"/>
        </w:rPr>
        <w:t>RISU</w:t>
      </w:r>
      <w:r w:rsidRPr="00A520A0">
        <w:rPr>
          <w:color w:val="000000"/>
          <w:szCs w:val="28"/>
          <w:lang w:val="uk-UA"/>
        </w:rPr>
        <w:t>.</w:t>
      </w:r>
      <w:r w:rsidRPr="00FC5210">
        <w:rPr>
          <w:color w:val="000000"/>
          <w:szCs w:val="28"/>
        </w:rPr>
        <w:t>ua</w:t>
      </w:r>
      <w:r w:rsidRPr="00A520A0">
        <w:rPr>
          <w:color w:val="000000"/>
          <w:szCs w:val="28"/>
          <w:lang w:val="uk-UA"/>
        </w:rPr>
        <w:t xml:space="preserve"> : [вебсайт]. </w:t>
      </w:r>
      <w:r w:rsidRPr="006F4F06">
        <w:rPr>
          <w:color w:val="000000"/>
          <w:szCs w:val="28"/>
          <w:lang w:val="uk-UA"/>
        </w:rPr>
        <w:t>– 202</w:t>
      </w:r>
      <w:r>
        <w:rPr>
          <w:color w:val="000000"/>
          <w:szCs w:val="28"/>
          <w:lang w:val="uk-UA"/>
        </w:rPr>
        <w:t>6</w:t>
      </w:r>
      <w:r w:rsidRPr="006F4F06">
        <w:rPr>
          <w:color w:val="000000"/>
          <w:szCs w:val="28"/>
          <w:lang w:val="uk-UA"/>
        </w:rPr>
        <w:t xml:space="preserve">. – </w:t>
      </w:r>
      <w:r>
        <w:rPr>
          <w:color w:val="000000"/>
          <w:szCs w:val="28"/>
          <w:lang w:val="uk-UA"/>
        </w:rPr>
        <w:t>11 трав</w:t>
      </w:r>
      <w:r w:rsidRPr="006F4F06">
        <w:rPr>
          <w:color w:val="000000"/>
          <w:szCs w:val="28"/>
          <w:lang w:val="uk-UA"/>
        </w:rPr>
        <w:t>. - Електрон. дані.</w:t>
      </w:r>
      <w:r w:rsidRPr="006F4F06">
        <w:rPr>
          <w:lang w:val="uk-UA"/>
        </w:rPr>
        <w:t xml:space="preserve"> </w:t>
      </w:r>
      <w:r w:rsidRPr="006F4F06">
        <w:rPr>
          <w:i/>
          <w:lang w:val="uk-UA"/>
        </w:rPr>
        <w:t xml:space="preserve">Зазначено, що </w:t>
      </w:r>
      <w:r w:rsidRPr="006F4F06">
        <w:rPr>
          <w:i/>
          <w:color w:val="000000"/>
          <w:szCs w:val="28"/>
          <w:lang w:val="uk-UA"/>
        </w:rPr>
        <w:t>Церква має бачення розвитку та повоєнного відновлення України - до такого виснову прийшли під час зустрічі</w:t>
      </w:r>
      <w:r>
        <w:rPr>
          <w:i/>
          <w:color w:val="000000"/>
          <w:szCs w:val="28"/>
          <w:lang w:val="uk-UA"/>
        </w:rPr>
        <w:t>,</w:t>
      </w:r>
      <w:r w:rsidRPr="006F4F06">
        <w:rPr>
          <w:i/>
          <w:color w:val="000000"/>
          <w:szCs w:val="28"/>
          <w:lang w:val="uk-UA"/>
        </w:rPr>
        <w:t xml:space="preserve"> </w:t>
      </w:r>
      <w:r>
        <w:rPr>
          <w:i/>
          <w:color w:val="000000"/>
          <w:szCs w:val="28"/>
          <w:lang w:val="uk-UA"/>
        </w:rPr>
        <w:t xml:space="preserve">9 травня, </w:t>
      </w:r>
      <w:r w:rsidRPr="006F4F06">
        <w:rPr>
          <w:i/>
          <w:color w:val="000000"/>
          <w:szCs w:val="28"/>
          <w:lang w:val="uk-UA"/>
        </w:rPr>
        <w:t xml:space="preserve">в офісі Української Церкви Хритиян Віри Евангельскої (УЦХВЄ) з засновником міжнародної місії </w:t>
      </w:r>
      <w:r w:rsidRPr="006F4F06">
        <w:rPr>
          <w:i/>
          <w:color w:val="000000"/>
          <w:szCs w:val="28"/>
        </w:rPr>
        <w:t>REMAR</w:t>
      </w:r>
      <w:r w:rsidRPr="006F4F06">
        <w:rPr>
          <w:i/>
          <w:color w:val="000000"/>
          <w:szCs w:val="28"/>
          <w:lang w:val="uk-UA"/>
        </w:rPr>
        <w:t xml:space="preserve"> </w:t>
      </w:r>
      <w:r w:rsidRPr="006F4F06">
        <w:rPr>
          <w:i/>
          <w:color w:val="000000"/>
          <w:szCs w:val="28"/>
        </w:rPr>
        <w:t>International</w:t>
      </w:r>
      <w:r w:rsidRPr="006F4F06">
        <w:rPr>
          <w:i/>
          <w:color w:val="000000"/>
          <w:szCs w:val="28"/>
          <w:lang w:val="uk-UA"/>
        </w:rPr>
        <w:t xml:space="preserve"> Мілегем Дієзом та його командою, що включала представників Іспанії, Румунії, Італії, Польщі, Швейцарії та інших країн. Йшлося про розвиток Церкви в умовах війни, відкриття нових церков, гуманітарне служіння та бачення повоєнного майбутнього. Сторони говорили про пошук можливих шляхів глибшої співпраці у сфері гуманітарного служіння, реабілітації залежних людей та підтримки постраждалих від війни українців.</w:t>
      </w:r>
      <w:r>
        <w:rPr>
          <w:i/>
          <w:color w:val="000000"/>
          <w:szCs w:val="28"/>
          <w:lang w:val="uk-UA"/>
        </w:rPr>
        <w:t xml:space="preserve"> </w:t>
      </w:r>
      <w:r>
        <w:rPr>
          <w:color w:val="000000"/>
          <w:szCs w:val="28"/>
          <w:lang w:val="uk-UA"/>
        </w:rPr>
        <w:t xml:space="preserve">Текст: </w:t>
      </w:r>
      <w:hyperlink r:id="rId40" w:history="1">
        <w:r w:rsidRPr="00A50DAA">
          <w:rPr>
            <w:rStyle w:val="a3"/>
            <w:szCs w:val="28"/>
            <w:lang w:val="uk-UA"/>
          </w:rPr>
          <w:t>https://risu.ua/predstavniki-uchvye-z-mizhnarodnoyu-misiyeyu-remar-international-obgovorili-rozvitok-cerkvi-v-umovah-vijni_n163954</w:t>
        </w:r>
      </w:hyperlink>
    </w:p>
    <w:p w:rsidR="00787F27" w:rsidRPr="00787F27" w:rsidRDefault="00787F27" w:rsidP="00787F27">
      <w:pPr>
        <w:pStyle w:val="a7"/>
        <w:numPr>
          <w:ilvl w:val="0"/>
          <w:numId w:val="25"/>
        </w:numPr>
        <w:spacing w:after="120" w:line="360" w:lineRule="auto"/>
        <w:ind w:left="0" w:firstLine="567"/>
        <w:jc w:val="both"/>
        <w:rPr>
          <w:rFonts w:cs="Times New Roman"/>
          <w:szCs w:val="28"/>
          <w:shd w:val="clear" w:color="auto" w:fill="FFFFFF"/>
          <w:lang w:val="uk-UA"/>
        </w:rPr>
      </w:pPr>
      <w:r w:rsidRPr="00787F27">
        <w:rPr>
          <w:b/>
          <w:color w:val="000000"/>
          <w:szCs w:val="28"/>
          <w:lang w:val="uk-UA"/>
        </w:rPr>
        <w:t xml:space="preserve">Про справедливий мир для України говорили в Аугсбурзі делегати Міжнародної групи «Примирення в Європі» </w:t>
      </w:r>
      <w:r w:rsidRPr="00787F27">
        <w:rPr>
          <w:color w:val="000000"/>
          <w:szCs w:val="28"/>
          <w:lang w:val="uk-UA"/>
        </w:rPr>
        <w:t xml:space="preserve">[Електронний ресурс] // </w:t>
      </w:r>
      <w:r w:rsidRPr="00787F27">
        <w:rPr>
          <w:color w:val="000000"/>
          <w:szCs w:val="28"/>
        </w:rPr>
        <w:t>RISU</w:t>
      </w:r>
      <w:r w:rsidRPr="00787F27">
        <w:rPr>
          <w:color w:val="000000"/>
          <w:szCs w:val="28"/>
          <w:lang w:val="uk-UA"/>
        </w:rPr>
        <w:t>.</w:t>
      </w:r>
      <w:r w:rsidRPr="00787F27">
        <w:rPr>
          <w:color w:val="000000"/>
          <w:szCs w:val="28"/>
        </w:rPr>
        <w:t>ua</w:t>
      </w:r>
      <w:r w:rsidRPr="00787F27">
        <w:rPr>
          <w:color w:val="000000"/>
          <w:szCs w:val="28"/>
          <w:lang w:val="uk-UA"/>
        </w:rPr>
        <w:t xml:space="preserve"> : [вебсайт]. – 2026. – 11 трав. - Електрон. дані.</w:t>
      </w:r>
      <w:r w:rsidRPr="00787F27">
        <w:rPr>
          <w:lang w:val="uk-UA"/>
        </w:rPr>
        <w:t xml:space="preserve"> </w:t>
      </w:r>
      <w:r w:rsidRPr="00787F27">
        <w:rPr>
          <w:i/>
          <w:lang w:val="uk-UA"/>
        </w:rPr>
        <w:t>За повідомленням Департаменту інформації Української Греко-Католицької Церкви (УГКЦ), в</w:t>
      </w:r>
      <w:r w:rsidRPr="00787F27">
        <w:rPr>
          <w:i/>
          <w:color w:val="000000"/>
          <w:szCs w:val="28"/>
          <w:lang w:val="uk-UA"/>
        </w:rPr>
        <w:t xml:space="preserve"> Аугсбурзі (Німеччина) відбулася чергова робоча зустріч офіційних делегатів Міжнародної групи «Примирення в Європі — завдання Церков в Україні, Білорусі, Польщі й Німеччині». Учасники обговорили наслідки російської військової агресії проти України, роль Церков у підтримці постраждалих та пошуку справедливого миру. УГКЦ представляв голова Комісії УГКЦ з міжконфесійних і міжрелігійних відносин о. Ігор Шабан. </w:t>
      </w:r>
      <w:r w:rsidRPr="00787F27">
        <w:rPr>
          <w:color w:val="000000"/>
          <w:szCs w:val="28"/>
          <w:lang w:val="uk-UA"/>
        </w:rPr>
        <w:t xml:space="preserve">Текст: </w:t>
      </w:r>
      <w:hyperlink r:id="rId41" w:history="1">
        <w:r w:rsidRPr="00787F27">
          <w:rPr>
            <w:rStyle w:val="a3"/>
            <w:szCs w:val="28"/>
            <w:lang w:val="uk-UA"/>
          </w:rPr>
          <w:t>https://risu.ua/pro-spravedlivij-mir-dlya-ukrayini-govorili-v-augsburzi-predstavniki-riznih-cerkov_n163955</w:t>
        </w:r>
      </w:hyperlink>
    </w:p>
    <w:p w:rsidR="00803C6D" w:rsidRPr="00803C6D" w:rsidRDefault="00803C6D" w:rsidP="00803C6D">
      <w:pPr>
        <w:pStyle w:val="a7"/>
        <w:numPr>
          <w:ilvl w:val="0"/>
          <w:numId w:val="25"/>
        </w:numPr>
        <w:spacing w:after="120" w:line="360" w:lineRule="auto"/>
        <w:ind w:left="0" w:firstLine="567"/>
        <w:jc w:val="both"/>
        <w:rPr>
          <w:rFonts w:cs="Times New Roman"/>
          <w:szCs w:val="28"/>
          <w:shd w:val="clear" w:color="auto" w:fill="FFFFFF"/>
          <w:lang w:val="uk-UA"/>
        </w:rPr>
      </w:pPr>
      <w:r w:rsidRPr="00803C6D">
        <w:rPr>
          <w:b/>
          <w:lang w:val="uk-UA"/>
        </w:rPr>
        <w:lastRenderedPageBreak/>
        <w:t>Проскуряков В. Концепції функціональної організації в громадських просторах спроєктованих і збудованих у храмах різних релігій і конфесій</w:t>
      </w:r>
      <w:r w:rsidRPr="00803C6D">
        <w:rPr>
          <w:i/>
          <w:lang w:val="uk-UA"/>
        </w:rPr>
        <w:t xml:space="preserve"> </w:t>
      </w:r>
      <w:r w:rsidRPr="00803C6D">
        <w:rPr>
          <w:szCs w:val="28"/>
          <w:lang w:val="uk-UA"/>
        </w:rPr>
        <w:t xml:space="preserve">[Електронний ресурс] / Віктор Проскуряков, Андрій Долик // Вісн. Нац. ун-ту ”Львів. політехніка”. Серія : Архітектура. – 2026. – Вип. 8 (№ 1). — С. 51-60. </w:t>
      </w:r>
      <w:r w:rsidRPr="00803C6D">
        <w:rPr>
          <w:i/>
          <w:lang w:val="uk-UA"/>
        </w:rPr>
        <w:t xml:space="preserve">Розглянуто архітектурні рішення, що поєднують сакральні, соціальні, культурно-освітні, меморіальні та рекреаційні функції на прикладах об’єктів другої половини ХХ – початку ХХІ ст. у різних країнах світу. Висвітлено принципи гнучкості, трансформаційності, відкритості та інтеграції храмів в урбаністичне середовище. Показано, що сучасні культові споруди стають важливими осередками громадського життя, особливо актуальними для України в умовах воєнного та поствоєнного відновлення. Визначено ключові риси храму XXI ст.: поліфункціональність, інклюзивність, просторова гнучкість і доступність. </w:t>
      </w:r>
      <w:r w:rsidRPr="00803C6D">
        <w:rPr>
          <w:lang w:val="uk-UA"/>
        </w:rPr>
        <w:t xml:space="preserve">Текст: </w:t>
      </w:r>
      <w:hyperlink r:id="rId42" w:history="1">
        <w:r w:rsidRPr="00803C6D">
          <w:rPr>
            <w:rStyle w:val="a3"/>
            <w:lang w:val="uk-UA"/>
          </w:rPr>
          <w:t>https://science.lpnu.ua/sites/default/files/journal-paper/2026/mar/42081/5.pdf</w:t>
        </w:r>
      </w:hyperlink>
    </w:p>
    <w:p w:rsidR="00E315FB" w:rsidRPr="00E315FB" w:rsidRDefault="00D0454F" w:rsidP="00E315FB">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30076D">
        <w:rPr>
          <w:b/>
          <w:szCs w:val="28"/>
          <w:lang w:val="uk-UA"/>
        </w:rPr>
        <w:t>Птиця М. Б. Характеристики релігійної віри в працях українських релігієзнавців періоду незалежної України</w:t>
      </w:r>
      <w:r w:rsidRPr="0030076D">
        <w:rPr>
          <w:szCs w:val="28"/>
          <w:lang w:val="uk-UA"/>
        </w:rPr>
        <w:t xml:space="preserve"> [Електронний ресурс] </w:t>
      </w:r>
      <w:r w:rsidRPr="0030076D">
        <w:rPr>
          <w:rFonts w:cs="Times New Roman"/>
          <w:szCs w:val="28"/>
          <w:lang w:val="uk-UA"/>
        </w:rPr>
        <w:t>/ Микола Борисович Птиця</w:t>
      </w:r>
      <w:r w:rsidRPr="0030076D">
        <w:rPr>
          <w:lang w:val="uk-UA"/>
        </w:rPr>
        <w:t xml:space="preserve"> </w:t>
      </w:r>
      <w:r w:rsidRPr="0030076D">
        <w:rPr>
          <w:b/>
          <w:lang w:val="uk-UA"/>
        </w:rPr>
        <w:t xml:space="preserve">// </w:t>
      </w:r>
      <w:r w:rsidRPr="0030076D">
        <w:rPr>
          <w:rFonts w:cs="Times New Roman"/>
          <w:color w:val="000000"/>
          <w:szCs w:val="28"/>
          <w:shd w:val="clear" w:color="auto" w:fill="FFFFFF"/>
          <w:lang w:val="uk-UA"/>
        </w:rPr>
        <w:t>Культур. альм. –</w:t>
      </w:r>
      <w:r w:rsidRPr="0030076D">
        <w:rPr>
          <w:rFonts w:cs="Times New Roman"/>
          <w:color w:val="000000"/>
          <w:szCs w:val="28"/>
          <w:shd w:val="clear" w:color="auto" w:fill="FFFFFF"/>
        </w:rPr>
        <w:t xml:space="preserve"> </w:t>
      </w:r>
      <w:r w:rsidRPr="0030076D">
        <w:rPr>
          <w:rFonts w:cs="Times New Roman"/>
          <w:szCs w:val="28"/>
          <w:shd w:val="clear" w:color="auto" w:fill="FFFFFF"/>
          <w:lang w:val="uk-UA"/>
        </w:rPr>
        <w:t>2026. – № 1. – С.</w:t>
      </w:r>
      <w:r w:rsidRPr="0030076D">
        <w:rPr>
          <w:rFonts w:cs="Times New Roman"/>
          <w:szCs w:val="28"/>
          <w:shd w:val="clear" w:color="auto" w:fill="FFFFFF"/>
        </w:rPr>
        <w:t xml:space="preserve"> </w:t>
      </w:r>
      <w:r w:rsidRPr="0030076D">
        <w:rPr>
          <w:rFonts w:cs="Times New Roman"/>
          <w:szCs w:val="28"/>
          <w:shd w:val="clear" w:color="auto" w:fill="FFFFFF"/>
          <w:lang w:val="uk-UA"/>
        </w:rPr>
        <w:t xml:space="preserve">51-60. </w:t>
      </w:r>
      <w:r w:rsidRPr="0030076D">
        <w:rPr>
          <w:rFonts w:cs="Times New Roman"/>
          <w:i/>
          <w:szCs w:val="28"/>
          <w:shd w:val="clear" w:color="auto" w:fill="FFFFFF"/>
          <w:lang w:val="uk-UA"/>
        </w:rPr>
        <w:t xml:space="preserve">Розглянуто релігійну віру як складне й багатогранне явище, орієнтоване на трансцендентне та побудоване на діалозі між людиною і божественним. Вона виступає чинником формування індивідуальної й колективної ідентичності, системи цінностей і моральної відповідальності. Підкреслено її парадоксальність, що поєднує віру і сумнів, моральні абсолюти та свободу вибору. Зазначено сенсожиттєвий і сотеріологічний характер віри, її роль у наданні життю смислу, підтримці в кризових умовах і прагненні до духовного вдосконалення. Водночас акцентовано на амбівалентності віри: вона може сприяти соціальній єдності та стабільності або, за умов радикалізації й маніпуляцій, провокувати конфлікти. Визначено її значний безпековий потенціал і ризики, особливо в умовах війни та суспільних трансформацій. </w:t>
      </w:r>
      <w:r w:rsidRPr="0030076D">
        <w:rPr>
          <w:rFonts w:cs="Times New Roman"/>
          <w:szCs w:val="28"/>
          <w:shd w:val="clear" w:color="auto" w:fill="FFFFFF"/>
          <w:lang w:val="uk-UA"/>
        </w:rPr>
        <w:t xml:space="preserve">Текст: </w:t>
      </w:r>
      <w:hyperlink r:id="rId43" w:history="1">
        <w:r w:rsidRPr="0030076D">
          <w:rPr>
            <w:rStyle w:val="a3"/>
            <w:rFonts w:cs="Times New Roman"/>
            <w:szCs w:val="28"/>
            <w:shd w:val="clear" w:color="auto" w:fill="FFFFFF"/>
            <w:lang w:val="uk-UA"/>
          </w:rPr>
          <w:t>https://almanac.npu.kiev.ua/index.php/almanac/article/view/778/709</w:t>
        </w:r>
      </w:hyperlink>
    </w:p>
    <w:p w:rsidR="00476769" w:rsidRPr="00476769" w:rsidRDefault="00E315FB" w:rsidP="00476769">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E315FB">
        <w:rPr>
          <w:b/>
          <w:kern w:val="36"/>
          <w:szCs w:val="28"/>
          <w:lang w:val="uk-UA"/>
        </w:rPr>
        <w:lastRenderedPageBreak/>
        <w:t xml:space="preserve">Росія задіяла ШІ для провокування в Україні конфліктів на релігійному ґрунті </w:t>
      </w:r>
      <w:r w:rsidRPr="00E315FB">
        <w:rPr>
          <w:color w:val="000000"/>
          <w:szCs w:val="28"/>
          <w:lang w:val="uk-UA"/>
        </w:rPr>
        <w:t xml:space="preserve">[Електронний ресурс] // </w:t>
      </w:r>
      <w:r w:rsidRPr="00E315FB">
        <w:rPr>
          <w:color w:val="000000"/>
          <w:szCs w:val="28"/>
        </w:rPr>
        <w:t>RISU</w:t>
      </w:r>
      <w:r w:rsidRPr="00E315FB">
        <w:rPr>
          <w:color w:val="000000"/>
          <w:szCs w:val="28"/>
          <w:lang w:val="uk-UA"/>
        </w:rPr>
        <w:t>.</w:t>
      </w:r>
      <w:r w:rsidRPr="00E315FB">
        <w:rPr>
          <w:color w:val="000000"/>
          <w:szCs w:val="28"/>
        </w:rPr>
        <w:t>ua</w:t>
      </w:r>
      <w:r w:rsidRPr="00E315FB">
        <w:rPr>
          <w:color w:val="000000"/>
          <w:szCs w:val="28"/>
          <w:lang w:val="uk-UA"/>
        </w:rPr>
        <w:t xml:space="preserve"> : [вебсайт]. – 2026. – 7 трав. - Електрон. дані. </w:t>
      </w:r>
      <w:r w:rsidRPr="00E315FB">
        <w:rPr>
          <w:i/>
          <w:color w:val="000000"/>
          <w:szCs w:val="28"/>
          <w:lang w:val="uk-UA"/>
        </w:rPr>
        <w:t>Подано інформацію, що Центр протидії дезінформації зафіксував чергову інформаційну операцію РФ у TikTok з використанням штучного інтелекту (ШІ). Цього разу для поширення деструктивних наративів масово публікуються згенеровані ШІ відео з образами «православних священиків».</w:t>
      </w:r>
      <w:r w:rsidRPr="00E315FB">
        <w:rPr>
          <w:i/>
        </w:rPr>
        <w:t xml:space="preserve"> </w:t>
      </w:r>
      <w:r w:rsidRPr="00E315FB">
        <w:rPr>
          <w:i/>
          <w:color w:val="000000"/>
          <w:szCs w:val="28"/>
          <w:lang w:val="uk-UA"/>
        </w:rPr>
        <w:t xml:space="preserve">У цих роликах персонажі в церковному вбранні висловлюють маніпулятивні тези про «марність війни», антисемітські заклики, антимобілізаційні меседжі та вдаються до дискредитації керівництва держави. Щоб максимально вплинути на глядача, персонажі поводяться підкреслено емоційно. Попри високу реалістичність відео, вони все ж містять технічні дефекти, характерні для нейромереж: неприродні інтонації та численні помилки у наголосах українських слів. Мета операції — спровокувати конфлікти всередині країни на релігійному ґрунті, дестабілізувати та деморалізувати українське суспільство. </w:t>
      </w:r>
      <w:r w:rsidRPr="00E315FB">
        <w:rPr>
          <w:color w:val="000000"/>
          <w:szCs w:val="28"/>
          <w:lang w:val="uk-UA"/>
        </w:rPr>
        <w:t xml:space="preserve">Текст: </w:t>
      </w:r>
      <w:hyperlink r:id="rId44" w:history="1">
        <w:r w:rsidRPr="00E315FB">
          <w:rPr>
            <w:rStyle w:val="a3"/>
            <w:szCs w:val="28"/>
            <w:lang w:val="uk-UA"/>
          </w:rPr>
          <w:t>https://risu.ua/rosiya-zadiyala-shi-dlya-provokuvannya-v-ukrayini-konfliktiv-na-religijnomu-grunti_n163891</w:t>
        </w:r>
      </w:hyperlink>
    </w:p>
    <w:p w:rsidR="00476769" w:rsidRPr="00476769" w:rsidRDefault="00476769" w:rsidP="00476769">
      <w:pPr>
        <w:pStyle w:val="a7"/>
        <w:numPr>
          <w:ilvl w:val="0"/>
          <w:numId w:val="25"/>
        </w:numPr>
        <w:spacing w:after="120" w:line="360" w:lineRule="auto"/>
        <w:ind w:left="0" w:firstLine="567"/>
        <w:jc w:val="both"/>
        <w:rPr>
          <w:rFonts w:cs="Times New Roman"/>
          <w:szCs w:val="28"/>
          <w:shd w:val="clear" w:color="auto" w:fill="FFFFFF"/>
          <w:lang w:val="uk-UA"/>
        </w:rPr>
      </w:pPr>
      <w:r w:rsidRPr="00476769">
        <w:rPr>
          <w:b/>
          <w:szCs w:val="28"/>
          <w:lang w:val="uk-UA"/>
        </w:rPr>
        <w:t xml:space="preserve">Світовий фонд пам’яток підтримав цифровізацію унікальних козацьких храмів </w:t>
      </w:r>
      <w:r w:rsidRPr="00476769">
        <w:rPr>
          <w:rFonts w:cs="Times New Roman"/>
          <w:szCs w:val="28"/>
          <w:lang w:val="uk-UA"/>
        </w:rPr>
        <w:t xml:space="preserve">[Електронний ресурс] // </w:t>
      </w:r>
      <w:r w:rsidRPr="00476769">
        <w:rPr>
          <w:rFonts w:cs="Times New Roman"/>
          <w:szCs w:val="28"/>
        </w:rPr>
        <w:t>RISU</w:t>
      </w:r>
      <w:r w:rsidRPr="00476769">
        <w:rPr>
          <w:rFonts w:cs="Times New Roman"/>
          <w:szCs w:val="28"/>
          <w:lang w:val="uk-UA"/>
        </w:rPr>
        <w:t>.</w:t>
      </w:r>
      <w:r w:rsidRPr="00476769">
        <w:rPr>
          <w:rFonts w:cs="Times New Roman"/>
          <w:szCs w:val="28"/>
        </w:rPr>
        <w:t>ua</w:t>
      </w:r>
      <w:r w:rsidRPr="00476769">
        <w:rPr>
          <w:rFonts w:cs="Times New Roman"/>
          <w:szCs w:val="28"/>
          <w:lang w:val="uk-UA"/>
        </w:rPr>
        <w:t xml:space="preserve"> : [вебсайт]. – 2026. – 13 трав. – Електрон. дані.</w:t>
      </w:r>
      <w:r w:rsidRPr="00476769">
        <w:rPr>
          <w:lang w:val="uk-UA"/>
        </w:rPr>
        <w:t xml:space="preserve"> </w:t>
      </w:r>
      <w:r w:rsidRPr="00476769">
        <w:rPr>
          <w:rFonts w:cs="Times New Roman"/>
          <w:i/>
          <w:szCs w:val="28"/>
          <w:lang w:val="uk-UA"/>
        </w:rPr>
        <w:t>Зазначено, що проект «Козацькі церкви Київської області», ініційований громадською організацією «Україна Інкогніта», отримав підтримку міжнародних організацій «World Monuments Fund» та «Save Europe's Heritage».</w:t>
      </w:r>
      <w:r w:rsidRPr="00476769">
        <w:rPr>
          <w:i/>
          <w:lang w:val="uk-UA"/>
        </w:rPr>
        <w:t xml:space="preserve"> Ф</w:t>
      </w:r>
      <w:r w:rsidRPr="00476769">
        <w:rPr>
          <w:rFonts w:cs="Times New Roman"/>
          <w:i/>
          <w:szCs w:val="28"/>
          <w:lang w:val="uk-UA"/>
        </w:rPr>
        <w:t xml:space="preserve">ахівці створюють масштабні цифрові копії та обмірні креслення храмів у селах Синява та Острів, що мають стати основою для їхньої подальшої реставрації. </w:t>
      </w:r>
      <w:r w:rsidRPr="00476769">
        <w:rPr>
          <w:i/>
          <w:lang w:val="uk-UA"/>
        </w:rPr>
        <w:t>В</w:t>
      </w:r>
      <w:r w:rsidRPr="00476769">
        <w:rPr>
          <w:rFonts w:cs="Times New Roman"/>
          <w:i/>
          <w:szCs w:val="28"/>
          <w:lang w:val="uk-UA"/>
        </w:rPr>
        <w:t xml:space="preserve">исвітлено ініціативу Світового фонду пам’яток щодо підтримки цифровізації унікальних козацьких храмів України. Проєкт спрямований на створення цифрових архівів та 3D-документації сакральних споруд з метою їх збереження, популяризації та захисту в умовах воєнних ризиків і фізичного руйнування культурної спадщини. Увагу приділено використанню сучасних технологій цифрового </w:t>
      </w:r>
      <w:r w:rsidRPr="00476769">
        <w:rPr>
          <w:rFonts w:cs="Times New Roman"/>
          <w:i/>
          <w:szCs w:val="28"/>
          <w:lang w:val="uk-UA"/>
        </w:rPr>
        <w:lastRenderedPageBreak/>
        <w:t xml:space="preserve">сканування та віртуального моделювання як інструментів охорони архітектурних пам’яток. Наголошено на значенні міжнародної підтримки для збереження української культурної ідентичності та розвитку цифрових практик у сфері охорони історико-релігійної спадщини. </w:t>
      </w:r>
      <w:r w:rsidRPr="00476769">
        <w:rPr>
          <w:rFonts w:cs="Times New Roman"/>
          <w:szCs w:val="28"/>
          <w:lang w:val="uk-UA"/>
        </w:rPr>
        <w:t xml:space="preserve">Текст: </w:t>
      </w:r>
      <w:hyperlink r:id="rId45" w:history="1">
        <w:r w:rsidRPr="00476769">
          <w:rPr>
            <w:rStyle w:val="a3"/>
            <w:rFonts w:cs="Times New Roman"/>
            <w:szCs w:val="28"/>
            <w:lang w:val="uk-UA"/>
          </w:rPr>
          <w:t>https://risu.ua/svitovij-fond-pamyatok-pidtrimav-cifrovizaciyu-unikalnih-kozackih-hramiv_n163991</w:t>
        </w:r>
      </w:hyperlink>
    </w:p>
    <w:p w:rsidR="0060765D" w:rsidRPr="0060765D" w:rsidRDefault="004D5A23" w:rsidP="0060765D">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4D5A23">
        <w:rPr>
          <w:b/>
          <w:color w:val="000000"/>
          <w:szCs w:val="28"/>
          <w:lang w:val="uk-UA"/>
        </w:rPr>
        <w:t xml:space="preserve">Святині в окупованому Криму опинилися під загрозою руйнування </w:t>
      </w:r>
      <w:r w:rsidRPr="004D5A23">
        <w:rPr>
          <w:color w:val="000000"/>
          <w:szCs w:val="28"/>
          <w:lang w:val="uk-UA"/>
        </w:rPr>
        <w:t xml:space="preserve">[Електронний ресурс] // </w:t>
      </w:r>
      <w:r w:rsidRPr="004D5A23">
        <w:rPr>
          <w:color w:val="000000"/>
          <w:szCs w:val="28"/>
        </w:rPr>
        <w:t>RISU</w:t>
      </w:r>
      <w:r w:rsidRPr="004D5A23">
        <w:rPr>
          <w:color w:val="000000"/>
          <w:szCs w:val="28"/>
          <w:lang w:val="uk-UA"/>
        </w:rPr>
        <w:t>.</w:t>
      </w:r>
      <w:r w:rsidRPr="004D5A23">
        <w:rPr>
          <w:color w:val="000000"/>
          <w:szCs w:val="28"/>
        </w:rPr>
        <w:t>ua</w:t>
      </w:r>
      <w:r w:rsidRPr="004D5A23">
        <w:rPr>
          <w:color w:val="000000"/>
          <w:szCs w:val="28"/>
          <w:lang w:val="uk-UA"/>
        </w:rPr>
        <w:t xml:space="preserve"> : [вебсайт]. – 2026. – 27 квіт. – Електрон. дані. </w:t>
      </w:r>
      <w:r w:rsidRPr="004D5A23">
        <w:rPr>
          <w:i/>
          <w:color w:val="000000"/>
          <w:szCs w:val="28"/>
          <w:lang w:val="uk-UA"/>
        </w:rPr>
        <w:t>Як стало відомо у лютому 2026 р., у храмі архангелів Михаїла та Гавриїла в тимчасово окупованій Феодосії, так званому «об'єкті культурної спадщини федерального значення», одній з найстаріших середньовічних церков окупованого Криму, остаточно обрушилася дзвіниця. У березні з’явилася новина про те, що церква продовжує руйнуватися: після вежі-дзвіниці обвалився ріг будівлі. Як повідомляли у місцевому Телеграм-каналі «Зберігачі спадщини», про складну ситуацію в будівлі було відомо давно, але жодних кардинальних дій щодо збереження вжито не було. За словами місцевих краєзнавців, на жаль, це не єдина втрата для Феодосії: також нещодавно було затоплено ще одну культурну пам’ятку – «Церкву Сергія». Обидва храми пов'язані з ім'ям знаменитого художника Івана Айвазовського: у першому він вінчався, а в другому був хрещений і похований. За словами глави пастирського округу Римо-Католицької Церкви в Криму та Севастополі Яцека Пила, наразі проводиться робота з укладання договору з індивідуальним підприємцем на проєкт реставрації храму «Церква Сергія», але все це дуже тривалий процес.</w:t>
      </w:r>
      <w:r w:rsidRPr="002C5BF6">
        <w:t xml:space="preserve"> </w:t>
      </w:r>
      <w:r w:rsidRPr="004D5A23">
        <w:rPr>
          <w:i/>
          <w:color w:val="000000"/>
          <w:szCs w:val="28"/>
          <w:lang w:val="uk-UA"/>
        </w:rPr>
        <w:t xml:space="preserve">Як зазначають місцеві ЗМІ, реставрацію не проводять не через відсутність грошей чи небажання щось робити – проблема у невеликій кількості землі, яку хотіла б додати до контуру будівлі римо-католицька громада святого Климента. </w:t>
      </w:r>
      <w:r w:rsidRPr="004D5A23">
        <w:rPr>
          <w:color w:val="000000"/>
          <w:szCs w:val="28"/>
          <w:lang w:val="uk-UA"/>
        </w:rPr>
        <w:t xml:space="preserve">Текст: </w:t>
      </w:r>
      <w:hyperlink r:id="rId46" w:history="1">
        <w:r w:rsidRPr="004D5A23">
          <w:rPr>
            <w:rStyle w:val="a3"/>
            <w:szCs w:val="28"/>
            <w:lang w:val="uk-UA"/>
          </w:rPr>
          <w:t>https://risu.ua/svyatini-v-okupovanomu-krimu-opinilisya-pid-zagrozoyu-rujnuvannya_n163686</w:t>
        </w:r>
      </w:hyperlink>
    </w:p>
    <w:p w:rsidR="0060765D" w:rsidRPr="0060765D" w:rsidRDefault="0060765D" w:rsidP="0060765D">
      <w:pPr>
        <w:pStyle w:val="a7"/>
        <w:numPr>
          <w:ilvl w:val="0"/>
          <w:numId w:val="25"/>
        </w:numPr>
        <w:spacing w:after="120" w:line="360" w:lineRule="auto"/>
        <w:ind w:left="0" w:firstLine="567"/>
        <w:jc w:val="both"/>
        <w:rPr>
          <w:rFonts w:cs="Times New Roman"/>
          <w:szCs w:val="28"/>
          <w:shd w:val="clear" w:color="auto" w:fill="FFFFFF"/>
          <w:lang w:val="uk-UA"/>
        </w:rPr>
      </w:pPr>
      <w:r w:rsidRPr="0060765D">
        <w:rPr>
          <w:b/>
          <w:lang w:val="uk-UA"/>
        </w:rPr>
        <w:t xml:space="preserve">Серьогіна Н. О. Етичні та правові засади трансплантації органів: історичний, релігійний та сучасний контекст </w:t>
      </w:r>
      <w:r w:rsidRPr="0060765D">
        <w:rPr>
          <w:rFonts w:cs="Times New Roman"/>
          <w:color w:val="000000"/>
          <w:szCs w:val="28"/>
          <w:lang w:val="uk-UA"/>
        </w:rPr>
        <w:t xml:space="preserve">[Електронний </w:t>
      </w:r>
      <w:r w:rsidRPr="0060765D">
        <w:rPr>
          <w:rFonts w:cs="Times New Roman"/>
          <w:color w:val="000000"/>
          <w:szCs w:val="28"/>
          <w:lang w:val="uk-UA"/>
        </w:rPr>
        <w:lastRenderedPageBreak/>
        <w:t xml:space="preserve">ресурс] / Н. О. Серьогіна </w:t>
      </w:r>
      <w:r w:rsidRPr="0060765D">
        <w:rPr>
          <w:lang w:val="uk-UA"/>
        </w:rPr>
        <w:t xml:space="preserve">// </w:t>
      </w:r>
      <w:r w:rsidRPr="0060765D">
        <w:rPr>
          <w:szCs w:val="28"/>
          <w:lang w:val="uk-UA"/>
        </w:rPr>
        <w:t>Юрид. наук. електрон. журн. – 2026. – №  3. – С.</w:t>
      </w:r>
      <w:r w:rsidRPr="0060765D">
        <w:rPr>
          <w:lang w:val="uk-UA"/>
        </w:rPr>
        <w:t xml:space="preserve"> 111-113. </w:t>
      </w:r>
      <w:r w:rsidRPr="0060765D">
        <w:rPr>
          <w:i/>
          <w:lang w:val="uk-UA"/>
        </w:rPr>
        <w:t>Проаналізовано</w:t>
      </w:r>
      <w:r w:rsidRPr="0060765D">
        <w:rPr>
          <w:i/>
          <w:szCs w:val="28"/>
          <w:lang w:val="uk-UA"/>
        </w:rPr>
        <w:t xml:space="preserve"> етичні та правові засади трансплантації органів у історичному, релігійному та сучасному нормативному вимірах. Показано, що трансплантація виходить за межі медичної проблематики та охоплює права людини, принципи гідності, автономії, справедливого розподілу ресурсів і заборони комерціалізації людського тіла. Встановлено, що сучасна модель трансплантації базується на принципах добровільності, інформованої згоди, недопущення примусу, недискримінації та прозорого розподілу органів. Окреслено вплив дефіциту донорських органів на розвиток цифрових реєстрів і нових алгоритмів обміну, а також ризики тіньових практик. Окрему увагу приділено релігійному чиннику, який суттєво впливає на формування суспільного ставлення до трансплантації органів. Релігійні традиції по-різному інтерпретують допустимість донорства, критерії смерті та етичність післясмертного вилучення анатомічних матеріалів. У низці конфесій донорство розглядається як акт милосердя, тоді як інші висувають обмеження, пов’язані з недоторканністю тіла та уявленнями про його цілісність після смерті. Проаналізовано підходи України та низки зарубіжних країн до регулювання трансплантації. </w:t>
      </w:r>
      <w:r w:rsidRPr="0060765D">
        <w:rPr>
          <w:szCs w:val="28"/>
          <w:lang w:val="uk-UA"/>
        </w:rPr>
        <w:t xml:space="preserve">Текст: </w:t>
      </w:r>
      <w:hyperlink r:id="rId47" w:history="1">
        <w:r w:rsidRPr="0060765D">
          <w:rPr>
            <w:rStyle w:val="a3"/>
            <w:szCs w:val="28"/>
            <w:lang w:val="uk-UA"/>
          </w:rPr>
          <w:t>https://www.lsej.org.ua/3_2026/22.pdf</w:t>
        </w:r>
      </w:hyperlink>
    </w:p>
    <w:p w:rsidR="00A8244F" w:rsidRPr="00A8244F" w:rsidRDefault="00B73862" w:rsidP="00A8244F">
      <w:pPr>
        <w:pStyle w:val="a7"/>
        <w:numPr>
          <w:ilvl w:val="0"/>
          <w:numId w:val="25"/>
        </w:numPr>
        <w:spacing w:after="120" w:line="360" w:lineRule="auto"/>
        <w:ind w:left="0" w:firstLine="567"/>
        <w:jc w:val="both"/>
        <w:rPr>
          <w:rStyle w:val="a3"/>
          <w:rFonts w:cs="Times New Roman"/>
          <w:color w:val="auto"/>
          <w:szCs w:val="28"/>
          <w:u w:val="none"/>
          <w:shd w:val="clear" w:color="auto" w:fill="FFFFFF"/>
          <w:lang w:val="uk-UA"/>
        </w:rPr>
      </w:pPr>
      <w:r w:rsidRPr="00B73862">
        <w:rPr>
          <w:b/>
          <w:szCs w:val="28"/>
          <w:lang w:val="uk-UA"/>
        </w:rPr>
        <w:t xml:space="preserve">Синчак Б. А. Специфіка впливу заборони РПЦ в Україні на УПЦ (МП) </w:t>
      </w:r>
      <w:r w:rsidRPr="00B73862">
        <w:rPr>
          <w:szCs w:val="28"/>
          <w:lang w:val="uk-UA"/>
        </w:rPr>
        <w:t xml:space="preserve">[Електронний ресурс] </w:t>
      </w:r>
      <w:r w:rsidRPr="00B73862">
        <w:rPr>
          <w:rFonts w:cs="Times New Roman"/>
          <w:szCs w:val="28"/>
          <w:lang w:val="uk-UA"/>
        </w:rPr>
        <w:t>/ Богдан Анатолійович Синчак</w:t>
      </w:r>
      <w:r w:rsidRPr="00B73862">
        <w:rPr>
          <w:lang w:val="uk-UA"/>
        </w:rPr>
        <w:t xml:space="preserve"> </w:t>
      </w:r>
      <w:r w:rsidRPr="00B73862">
        <w:rPr>
          <w:b/>
          <w:lang w:val="uk-UA"/>
        </w:rPr>
        <w:t xml:space="preserve">// </w:t>
      </w:r>
      <w:r w:rsidRPr="00B73862">
        <w:rPr>
          <w:rFonts w:cs="Times New Roman"/>
          <w:color w:val="000000"/>
          <w:szCs w:val="28"/>
          <w:shd w:val="clear" w:color="auto" w:fill="FFFFFF"/>
          <w:lang w:val="uk-UA"/>
        </w:rPr>
        <w:t>Культур. альм. –</w:t>
      </w:r>
      <w:r>
        <w:rPr>
          <w:rFonts w:cs="Times New Roman"/>
          <w:color w:val="000000"/>
          <w:szCs w:val="28"/>
          <w:shd w:val="clear" w:color="auto" w:fill="FFFFFF"/>
        </w:rPr>
        <w:t xml:space="preserve"> </w:t>
      </w:r>
      <w:r w:rsidRPr="00B73862">
        <w:rPr>
          <w:rFonts w:cs="Times New Roman"/>
          <w:szCs w:val="28"/>
          <w:shd w:val="clear" w:color="auto" w:fill="FFFFFF"/>
          <w:lang w:val="uk-UA"/>
        </w:rPr>
        <w:t>2026. – № 1. – С.</w:t>
      </w:r>
      <w:r>
        <w:rPr>
          <w:rFonts w:cs="Times New Roman"/>
          <w:szCs w:val="28"/>
          <w:shd w:val="clear" w:color="auto" w:fill="FFFFFF"/>
        </w:rPr>
        <w:t xml:space="preserve"> </w:t>
      </w:r>
      <w:r w:rsidRPr="00B73862">
        <w:rPr>
          <w:rFonts w:cs="Times New Roman"/>
          <w:szCs w:val="28"/>
          <w:shd w:val="clear" w:color="auto" w:fill="FFFFFF"/>
          <w:lang w:val="uk-UA"/>
        </w:rPr>
        <w:t>61-66.</w:t>
      </w:r>
      <w:r w:rsidRPr="00B73862">
        <w:rPr>
          <w:lang w:val="uk-UA"/>
        </w:rPr>
        <w:t xml:space="preserve"> </w:t>
      </w:r>
      <w:r w:rsidRPr="00B73862">
        <w:rPr>
          <w:i/>
          <w:lang w:val="uk-UA"/>
        </w:rPr>
        <w:t>Зазначено, що п</w:t>
      </w:r>
      <w:r w:rsidRPr="00B73862">
        <w:rPr>
          <w:rFonts w:cs="Times New Roman"/>
          <w:i/>
          <w:szCs w:val="28"/>
          <w:shd w:val="clear" w:color="auto" w:fill="FFFFFF"/>
          <w:lang w:val="uk-UA"/>
        </w:rPr>
        <w:t xml:space="preserve">роблематика впливу заборони РПЦ в Україні актуалізується насамперед у контексті реалізації Закону України «Про захист конституційного ладу у сфері діяльності релігійних організацій» від 20.08.2024 № 3894-IX. Увагу приділено предметному розгляду означеного Закону. Акцентовано на його законодавчих складових розд. І, де характеризуються особливості діяльності іноземних релігійних організацій в Україні. Йдеться і про перші затверджені Державною службою України з етнополітики та свободи совісті (ДЕСС) релігійні організації в Україні, що визнані афілійованими з РПЦ, - «Київську </w:t>
      </w:r>
      <w:r w:rsidRPr="00B73862">
        <w:rPr>
          <w:rFonts w:cs="Times New Roman"/>
          <w:i/>
          <w:szCs w:val="28"/>
          <w:shd w:val="clear" w:color="auto" w:fill="FFFFFF"/>
          <w:lang w:val="uk-UA"/>
        </w:rPr>
        <w:lastRenderedPageBreak/>
        <w:t xml:space="preserve">митрополію Української Православної Церкви» та «Корецький Свято-Троїцький жіночий ставропігійний монастир Московського патріархату». Наведено результати експертизи ДЕСС щодо діяльності «Єпархіального управління Одеської єпархії Руської православної церкви закордоном», у ході перевірки функціонування якого не виявлено ознак афілійованості з РПЦ. З моменту впровадження Закону України № 3894-IX відкритим залишається проблематика юридичних обґрунтувань і реалізації правового механізму перевірки діяльності релігійних організацій на предмет порушення законодавства України, подальших судових рішень на основі результатів експертиз. </w:t>
      </w:r>
      <w:r w:rsidRPr="00B73862">
        <w:rPr>
          <w:rFonts w:cs="Times New Roman"/>
          <w:szCs w:val="28"/>
          <w:shd w:val="clear" w:color="auto" w:fill="FFFFFF"/>
          <w:lang w:val="uk-UA"/>
        </w:rPr>
        <w:t xml:space="preserve">Текст: </w:t>
      </w:r>
      <w:hyperlink r:id="rId48" w:history="1">
        <w:r w:rsidRPr="00B73862">
          <w:rPr>
            <w:rStyle w:val="a3"/>
            <w:rFonts w:cs="Times New Roman"/>
            <w:szCs w:val="28"/>
            <w:shd w:val="clear" w:color="auto" w:fill="FFFFFF"/>
            <w:lang w:val="uk-UA"/>
          </w:rPr>
          <w:t>https://almanac.npu.kiev.ua/index.php/almanac/article/view/780/710</w:t>
        </w:r>
      </w:hyperlink>
    </w:p>
    <w:p w:rsidR="00A8244F" w:rsidRPr="00A8244F" w:rsidRDefault="00A8244F" w:rsidP="00A8244F">
      <w:pPr>
        <w:pStyle w:val="a7"/>
        <w:numPr>
          <w:ilvl w:val="0"/>
          <w:numId w:val="25"/>
        </w:numPr>
        <w:spacing w:after="120" w:line="360" w:lineRule="auto"/>
        <w:ind w:left="0" w:firstLine="567"/>
        <w:jc w:val="both"/>
        <w:rPr>
          <w:rFonts w:cs="Times New Roman"/>
          <w:szCs w:val="28"/>
          <w:shd w:val="clear" w:color="auto" w:fill="FFFFFF"/>
          <w:lang w:val="uk-UA"/>
        </w:rPr>
      </w:pPr>
      <w:r w:rsidRPr="00A8244F">
        <w:rPr>
          <w:b/>
          <w:szCs w:val="28"/>
        </w:rPr>
        <w:t xml:space="preserve">Спаський собор у Чернігові не слід передавати у постійне користування релігійним громадам - директорка заповідника </w:t>
      </w:r>
      <w:r w:rsidRPr="00A8244F">
        <w:rPr>
          <w:rFonts w:cs="Times New Roman"/>
          <w:color w:val="000000"/>
          <w:szCs w:val="28"/>
          <w:lang w:val="uk-UA"/>
        </w:rPr>
        <w:t>[Електронний ресурс] // Укрінформ : [укр. інформ. сайт]. – 2026. – 1</w:t>
      </w:r>
      <w:r w:rsidRPr="00A8244F">
        <w:rPr>
          <w:rFonts w:cs="Times New Roman"/>
          <w:color w:val="000000"/>
          <w:szCs w:val="28"/>
        </w:rPr>
        <w:t>4</w:t>
      </w:r>
      <w:r w:rsidRPr="00A8244F">
        <w:rPr>
          <w:rFonts w:cs="Times New Roman"/>
          <w:color w:val="000000"/>
          <w:szCs w:val="28"/>
          <w:lang w:val="uk-UA"/>
        </w:rPr>
        <w:t xml:space="preserve"> трав. – Електрон. дані.</w:t>
      </w:r>
      <w:r w:rsidRPr="00CD36DA">
        <w:t xml:space="preserve"> </w:t>
      </w:r>
      <w:r w:rsidRPr="00A8244F">
        <w:rPr>
          <w:i/>
          <w:lang w:val="uk-UA"/>
        </w:rPr>
        <w:t xml:space="preserve">Зазначено, що Генеральний директор </w:t>
      </w:r>
      <w:r w:rsidRPr="00A8244F">
        <w:rPr>
          <w:rFonts w:cs="Times New Roman"/>
          <w:i/>
          <w:color w:val="000000"/>
          <w:szCs w:val="28"/>
          <w:lang w:val="uk-UA"/>
        </w:rPr>
        <w:t>Національного архітектурно-історичного заповідника «Чернігів стародавній» Наталія Реброва закликала надати Спаському собору особливий державний статус та не передавати його у постійне користування релігійним громадам.</w:t>
      </w:r>
      <w:r w:rsidRPr="00A8244F">
        <w:rPr>
          <w:rFonts w:cs="Times New Roman"/>
          <w:i/>
          <w:color w:val="000000"/>
          <w:szCs w:val="28"/>
        </w:rPr>
        <w:t xml:space="preserve"> </w:t>
      </w:r>
      <w:r w:rsidRPr="00A8244F">
        <w:rPr>
          <w:rFonts w:cs="Times New Roman"/>
          <w:i/>
          <w:color w:val="000000"/>
          <w:szCs w:val="28"/>
          <w:lang w:val="uk-UA"/>
        </w:rPr>
        <w:t>Про це Н. Реброва заявила під час четвертої Міжнародної науково-практичної конференції «Практика стратегічних комунікацій в умовах війни».</w:t>
      </w:r>
      <w:r w:rsidRPr="00A8244F">
        <w:rPr>
          <w:rFonts w:cs="Times New Roman"/>
          <w:i/>
          <w:color w:val="000000"/>
          <w:szCs w:val="28"/>
        </w:rPr>
        <w:t xml:space="preserve"> </w:t>
      </w:r>
      <w:r w:rsidRPr="00A8244F">
        <w:rPr>
          <w:rFonts w:cs="Times New Roman"/>
          <w:i/>
          <w:color w:val="000000"/>
          <w:szCs w:val="28"/>
          <w:lang w:val="uk-UA"/>
        </w:rPr>
        <w:t xml:space="preserve">За словами Н. Ребрової, щодо Спасу Чернігівського і декількох ще подібних пам'яток в Україні держава має прийняти подібне рішення, яке було прийнято в 90-х роках щодо Софії Київської, про непередачу у користування. Бо користування цими пам’ятками потребує високого професіоналізму, глибокого розуміння, і вони мають виконувати державну функцію. Н. Реброва зазначила, що Спас Чернігівський є однією з найдавніших пам’яток доби Русі-України та «рідним братом Софії Київської». За словами директорки заповідника, у 2023 р. собор звільнили від впливу МП, після чого розпочали роботи з очищення та відновлення пам’ятки. </w:t>
      </w:r>
      <w:r w:rsidRPr="00A8244F">
        <w:rPr>
          <w:rFonts w:cs="Times New Roman"/>
          <w:color w:val="000000"/>
          <w:szCs w:val="28"/>
          <w:lang w:val="uk-UA"/>
        </w:rPr>
        <w:t xml:space="preserve">Текст: </w:t>
      </w:r>
      <w:hyperlink r:id="rId49" w:history="1">
        <w:r w:rsidRPr="00A8244F">
          <w:rPr>
            <w:rStyle w:val="a3"/>
            <w:rFonts w:cs="Times New Roman"/>
            <w:szCs w:val="28"/>
            <w:lang w:val="uk-UA"/>
          </w:rPr>
          <w:t>https://www.ukrinform.ua/rubric-culture/4123234-spaskij-sobor-u-cernigovi-ne-</w:t>
        </w:r>
        <w:r w:rsidRPr="00A8244F">
          <w:rPr>
            <w:rStyle w:val="a3"/>
            <w:rFonts w:cs="Times New Roman"/>
            <w:szCs w:val="28"/>
            <w:lang w:val="uk-UA"/>
          </w:rPr>
          <w:lastRenderedPageBreak/>
          <w:t>slid-peredavati-u-postijne-koristuvanna-religijnim-gromadam-direktorka-zapovidnika.html</w:t>
        </w:r>
      </w:hyperlink>
    </w:p>
    <w:p w:rsidR="00C76C50" w:rsidRPr="00C76C50" w:rsidRDefault="00C76C50" w:rsidP="00C76C50">
      <w:pPr>
        <w:pStyle w:val="a7"/>
        <w:numPr>
          <w:ilvl w:val="0"/>
          <w:numId w:val="25"/>
        </w:numPr>
        <w:spacing w:after="120" w:line="360" w:lineRule="auto"/>
        <w:ind w:left="0" w:firstLine="567"/>
        <w:jc w:val="both"/>
        <w:rPr>
          <w:rFonts w:cs="Times New Roman"/>
          <w:szCs w:val="28"/>
          <w:shd w:val="clear" w:color="auto" w:fill="FFFFFF"/>
          <w:lang w:val="uk-UA"/>
        </w:rPr>
      </w:pPr>
      <w:r w:rsidRPr="00C76C50">
        <w:rPr>
          <w:b/>
          <w:color w:val="000000"/>
          <w:szCs w:val="28"/>
          <w:lang w:val="uk-UA"/>
        </w:rPr>
        <w:t xml:space="preserve">Суд постановив, що УПЦ МП має повернути державі споруди Богоявленського монастиря у Кременці </w:t>
      </w:r>
      <w:r w:rsidRPr="00C76C50">
        <w:rPr>
          <w:color w:val="000000"/>
          <w:szCs w:val="28"/>
          <w:lang w:val="uk-UA"/>
        </w:rPr>
        <w:t xml:space="preserve">[Електронний ресурс] // </w:t>
      </w:r>
      <w:r w:rsidRPr="00C76C50">
        <w:rPr>
          <w:color w:val="000000"/>
          <w:szCs w:val="28"/>
        </w:rPr>
        <w:t>RISU</w:t>
      </w:r>
      <w:r w:rsidRPr="00C76C50">
        <w:rPr>
          <w:color w:val="000000"/>
          <w:szCs w:val="28"/>
          <w:lang w:val="uk-UA"/>
        </w:rPr>
        <w:t>.</w:t>
      </w:r>
      <w:r w:rsidRPr="00C76C50">
        <w:rPr>
          <w:color w:val="000000"/>
          <w:szCs w:val="28"/>
        </w:rPr>
        <w:t>ua</w:t>
      </w:r>
      <w:r w:rsidRPr="00C76C50">
        <w:rPr>
          <w:color w:val="000000"/>
          <w:szCs w:val="28"/>
          <w:lang w:val="uk-UA"/>
        </w:rPr>
        <w:t xml:space="preserve"> : [вебсайт]. – 2026. – 7 трав. - Електрон. дані. </w:t>
      </w:r>
      <w:r w:rsidRPr="00C76C50">
        <w:rPr>
          <w:i/>
          <w:color w:val="000000"/>
          <w:szCs w:val="28"/>
          <w:lang w:val="uk-UA"/>
        </w:rPr>
        <w:t>Подано інформацію, що Західний апеляційний господарський суд постановив зобов'язати релігійну організацію УПЦ МП повернути у користування держави комплекс споруд Богоявленського монастиря у Кременці. Про це у Фейсбуці повідомив Кременецько-Почаївський державний історико-архітектурний заповідник.</w:t>
      </w:r>
      <w:r w:rsidRPr="00C76C50">
        <w:rPr>
          <w:i/>
        </w:rPr>
        <w:t xml:space="preserve"> </w:t>
      </w:r>
      <w:r w:rsidRPr="00C76C50">
        <w:rPr>
          <w:i/>
          <w:color w:val="000000"/>
          <w:szCs w:val="28"/>
          <w:lang w:val="uk-UA"/>
        </w:rPr>
        <w:t>Зазначено, що комплекс споруд Богоявленського монастиря є пам'яткою архітектури національного значення, яка перебувала у безоплатному користуванні Свято-Богоявленського жіночого монастиря Тернопільсько-Кременецької єпархії УПЦ МП. Термін дії договору безоплатного користування закінчився у вересні 2023 р.</w:t>
      </w:r>
      <w:r w:rsidRPr="00C76C50">
        <w:rPr>
          <w:i/>
        </w:rPr>
        <w:t xml:space="preserve"> </w:t>
      </w:r>
      <w:r w:rsidRPr="00C76C50">
        <w:rPr>
          <w:i/>
          <w:color w:val="000000"/>
          <w:szCs w:val="28"/>
          <w:lang w:val="uk-UA"/>
        </w:rPr>
        <w:t>Судовий розгляд справи тривав майже три роки, що було зумовлено активним використанням стороною відповідача процесуальних інструментів, спрямованих на затягування процедури.</w:t>
      </w:r>
      <w:r w:rsidRPr="00C76C50">
        <w:rPr>
          <w:color w:val="000000"/>
          <w:szCs w:val="28"/>
          <w:lang w:val="uk-UA"/>
        </w:rPr>
        <w:t xml:space="preserve"> Текст: </w:t>
      </w:r>
      <w:hyperlink r:id="rId50" w:history="1">
        <w:r w:rsidRPr="00C76C50">
          <w:rPr>
            <w:rStyle w:val="a3"/>
            <w:szCs w:val="28"/>
            <w:lang w:val="uk-UA"/>
          </w:rPr>
          <w:t>https://risu.ua/sud-postanoviv-shcho-upc-mp-maye-povernuti-derzhavi-sporudi-bogoyavlenskogo-monastirya-u-kremenci_n163882</w:t>
        </w:r>
      </w:hyperlink>
    </w:p>
    <w:p w:rsidR="0027078D" w:rsidRPr="00C81958" w:rsidRDefault="00B77A0E" w:rsidP="0027078D">
      <w:pPr>
        <w:pStyle w:val="a7"/>
        <w:numPr>
          <w:ilvl w:val="0"/>
          <w:numId w:val="25"/>
        </w:numPr>
        <w:spacing w:after="120" w:line="360" w:lineRule="auto"/>
        <w:ind w:left="0" w:firstLine="567"/>
        <w:jc w:val="both"/>
        <w:rPr>
          <w:rStyle w:val="a3"/>
          <w:color w:val="000000"/>
          <w:szCs w:val="28"/>
          <w:u w:val="none"/>
          <w:lang w:val="uk-UA"/>
        </w:rPr>
      </w:pPr>
      <w:r w:rsidRPr="0030076D">
        <w:rPr>
          <w:b/>
          <w:bCs/>
          <w:szCs w:val="28"/>
          <w:shd w:val="clear" w:color="auto" w:fill="FFFFFF"/>
        </w:rPr>
        <w:t xml:space="preserve">Суспільство потребує духовної підтримки </w:t>
      </w:r>
      <w:r w:rsidRPr="0030076D">
        <w:rPr>
          <w:szCs w:val="28"/>
          <w:shd w:val="clear" w:color="auto" w:fill="FFFFFF"/>
          <w:lang w:val="uk-UA"/>
        </w:rPr>
        <w:t xml:space="preserve">[Електронний ресурс] // Уряд. кур’єр. – 2026. – 15 квіт. [№ 80]. – Електрон. дані. </w:t>
      </w:r>
      <w:r w:rsidRPr="0030076D">
        <w:rPr>
          <w:i/>
          <w:iCs/>
          <w:szCs w:val="28"/>
          <w:shd w:val="clear" w:color="auto" w:fill="FFFFFF"/>
          <w:lang w:val="uk-UA"/>
        </w:rPr>
        <w:t xml:space="preserve">Подано інформацію, що першого дня після Великодня Президент України Володимир Зеленський провів зустріч із членами Всеукраїнської ради церков і релігійних організацій, привітав зі святами й подякував за важливу підтримку українських воїнів і всіх українців у цей непростий час. «Я вважаю правильним, що в нас є рада церков, що ми зустрічаємося, підтримуємо всіх вірян і що ми разом. Це особливо важливо під час війни. Хочу вам подякувати за те, що наша рада церков так само, як кожна людина в нашій державі, працює на перемогу, підтримуючи наших воїнів, цивільних — усіх людей України, яким потрібні ваша підтримка, ваші молитви, слова, звернення», — </w:t>
      </w:r>
      <w:r w:rsidRPr="0030076D">
        <w:rPr>
          <w:i/>
          <w:iCs/>
          <w:szCs w:val="28"/>
          <w:shd w:val="clear" w:color="auto" w:fill="FFFFFF"/>
          <w:lang w:val="uk-UA"/>
        </w:rPr>
        <w:lastRenderedPageBreak/>
        <w:t xml:space="preserve">наголосив глава держави. </w:t>
      </w:r>
      <w:r w:rsidRPr="0030076D">
        <w:rPr>
          <w:szCs w:val="28"/>
          <w:shd w:val="clear" w:color="auto" w:fill="FFFFFF"/>
          <w:lang w:val="uk-UA"/>
        </w:rPr>
        <w:t xml:space="preserve">Текст: </w:t>
      </w:r>
      <w:hyperlink r:id="rId51" w:tgtFrame="_blank" w:history="1">
        <w:r w:rsidRPr="0030076D">
          <w:rPr>
            <w:rStyle w:val="a3"/>
            <w:szCs w:val="28"/>
            <w:shd w:val="clear" w:color="auto" w:fill="FFFFFF"/>
          </w:rPr>
          <w:t>https</w:t>
        </w:r>
        <w:r w:rsidRPr="0030076D">
          <w:rPr>
            <w:rStyle w:val="a3"/>
            <w:szCs w:val="28"/>
            <w:shd w:val="clear" w:color="auto" w:fill="FFFFFF"/>
            <w:lang w:val="uk-UA"/>
          </w:rPr>
          <w:t>://</w:t>
        </w:r>
        <w:r w:rsidRPr="0030076D">
          <w:rPr>
            <w:rStyle w:val="a3"/>
            <w:szCs w:val="28"/>
            <w:shd w:val="clear" w:color="auto" w:fill="FFFFFF"/>
          </w:rPr>
          <w:t>ukurier</w:t>
        </w:r>
        <w:r w:rsidRPr="0030076D">
          <w:rPr>
            <w:rStyle w:val="a3"/>
            <w:szCs w:val="28"/>
            <w:shd w:val="clear" w:color="auto" w:fill="FFFFFF"/>
            <w:lang w:val="uk-UA"/>
          </w:rPr>
          <w:t>.</w:t>
        </w:r>
        <w:r w:rsidRPr="0030076D">
          <w:rPr>
            <w:rStyle w:val="a3"/>
            <w:szCs w:val="28"/>
            <w:shd w:val="clear" w:color="auto" w:fill="FFFFFF"/>
          </w:rPr>
          <w:t>gov</w:t>
        </w:r>
        <w:r w:rsidRPr="0030076D">
          <w:rPr>
            <w:rStyle w:val="a3"/>
            <w:szCs w:val="28"/>
            <w:shd w:val="clear" w:color="auto" w:fill="FFFFFF"/>
            <w:lang w:val="uk-UA"/>
          </w:rPr>
          <w:t>.</w:t>
        </w:r>
        <w:r w:rsidRPr="0030076D">
          <w:rPr>
            <w:rStyle w:val="a3"/>
            <w:szCs w:val="28"/>
            <w:shd w:val="clear" w:color="auto" w:fill="FFFFFF"/>
          </w:rPr>
          <w:t>ua</w:t>
        </w:r>
        <w:r w:rsidRPr="0030076D">
          <w:rPr>
            <w:rStyle w:val="a3"/>
            <w:szCs w:val="28"/>
            <w:shd w:val="clear" w:color="auto" w:fill="FFFFFF"/>
            <w:lang w:val="uk-UA"/>
          </w:rPr>
          <w:t>/</w:t>
        </w:r>
        <w:r w:rsidRPr="0030076D">
          <w:rPr>
            <w:rStyle w:val="a3"/>
            <w:szCs w:val="28"/>
            <w:shd w:val="clear" w:color="auto" w:fill="FFFFFF"/>
          </w:rPr>
          <w:t>uk</w:t>
        </w:r>
        <w:r w:rsidRPr="0030076D">
          <w:rPr>
            <w:rStyle w:val="a3"/>
            <w:szCs w:val="28"/>
            <w:shd w:val="clear" w:color="auto" w:fill="FFFFFF"/>
            <w:lang w:val="uk-UA"/>
          </w:rPr>
          <w:t>/</w:t>
        </w:r>
        <w:r w:rsidRPr="0030076D">
          <w:rPr>
            <w:rStyle w:val="a3"/>
            <w:szCs w:val="28"/>
            <w:shd w:val="clear" w:color="auto" w:fill="FFFFFF"/>
          </w:rPr>
          <w:t>articles</w:t>
        </w:r>
        <w:r w:rsidRPr="0030076D">
          <w:rPr>
            <w:rStyle w:val="a3"/>
            <w:szCs w:val="28"/>
            <w:shd w:val="clear" w:color="auto" w:fill="FFFFFF"/>
            <w:lang w:val="uk-UA"/>
          </w:rPr>
          <w:t>/</w:t>
        </w:r>
        <w:r w:rsidRPr="0030076D">
          <w:rPr>
            <w:rStyle w:val="a3"/>
            <w:szCs w:val="28"/>
            <w:shd w:val="clear" w:color="auto" w:fill="FFFFFF"/>
          </w:rPr>
          <w:t>suspilstvo</w:t>
        </w:r>
        <w:r w:rsidRPr="0030076D">
          <w:rPr>
            <w:rStyle w:val="a3"/>
            <w:szCs w:val="28"/>
            <w:shd w:val="clear" w:color="auto" w:fill="FFFFFF"/>
            <w:lang w:val="uk-UA"/>
          </w:rPr>
          <w:t>-</w:t>
        </w:r>
        <w:r w:rsidRPr="0030076D">
          <w:rPr>
            <w:rStyle w:val="a3"/>
            <w:szCs w:val="28"/>
            <w:shd w:val="clear" w:color="auto" w:fill="FFFFFF"/>
          </w:rPr>
          <w:t>potrebuye</w:t>
        </w:r>
        <w:r w:rsidRPr="0030076D">
          <w:rPr>
            <w:rStyle w:val="a3"/>
            <w:szCs w:val="28"/>
            <w:shd w:val="clear" w:color="auto" w:fill="FFFFFF"/>
            <w:lang w:val="uk-UA"/>
          </w:rPr>
          <w:t>-</w:t>
        </w:r>
        <w:r w:rsidRPr="0030076D">
          <w:rPr>
            <w:rStyle w:val="a3"/>
            <w:szCs w:val="28"/>
            <w:shd w:val="clear" w:color="auto" w:fill="FFFFFF"/>
          </w:rPr>
          <w:t>duhovnoyi</w:t>
        </w:r>
        <w:r w:rsidRPr="0030076D">
          <w:rPr>
            <w:rStyle w:val="a3"/>
            <w:szCs w:val="28"/>
            <w:shd w:val="clear" w:color="auto" w:fill="FFFFFF"/>
            <w:lang w:val="uk-UA"/>
          </w:rPr>
          <w:t>-</w:t>
        </w:r>
        <w:r w:rsidRPr="0030076D">
          <w:rPr>
            <w:rStyle w:val="a3"/>
            <w:szCs w:val="28"/>
            <w:shd w:val="clear" w:color="auto" w:fill="FFFFFF"/>
          </w:rPr>
          <w:t>pidtrimki</w:t>
        </w:r>
        <w:r w:rsidRPr="0030076D">
          <w:rPr>
            <w:rStyle w:val="a3"/>
            <w:szCs w:val="28"/>
            <w:shd w:val="clear" w:color="auto" w:fill="FFFFFF"/>
            <w:lang w:val="uk-UA"/>
          </w:rPr>
          <w:t>/</w:t>
        </w:r>
      </w:hyperlink>
    </w:p>
    <w:p w:rsidR="00AC2C73" w:rsidRPr="00AC2C73" w:rsidRDefault="00C81958" w:rsidP="00AC2C73">
      <w:pPr>
        <w:pStyle w:val="a7"/>
        <w:numPr>
          <w:ilvl w:val="0"/>
          <w:numId w:val="25"/>
        </w:numPr>
        <w:spacing w:after="120" w:line="360" w:lineRule="auto"/>
        <w:ind w:left="0" w:firstLine="567"/>
        <w:jc w:val="both"/>
        <w:rPr>
          <w:color w:val="000000"/>
          <w:szCs w:val="28"/>
          <w:lang w:val="uk-UA"/>
        </w:rPr>
      </w:pPr>
      <w:r>
        <w:rPr>
          <w:b/>
          <w:bCs/>
          <w:color w:val="000000"/>
          <w:szCs w:val="28"/>
          <w:shd w:val="clear" w:color="auto" w:fill="FFFFFF"/>
          <w:lang w:val="uk-UA"/>
        </w:rPr>
        <w:t xml:space="preserve">Травкіна О. І. Борисоглібський собор м. Чернігова: 900 років історії / </w:t>
      </w:r>
      <w:r w:rsidRPr="00C81958">
        <w:rPr>
          <w:bCs/>
          <w:color w:val="000000"/>
          <w:szCs w:val="28"/>
          <w:shd w:val="clear" w:color="auto" w:fill="FFFFFF"/>
          <w:lang w:val="uk-UA"/>
        </w:rPr>
        <w:t>Ольга Травкіна</w:t>
      </w:r>
      <w:r>
        <w:rPr>
          <w:b/>
          <w:bCs/>
          <w:color w:val="000000"/>
          <w:szCs w:val="28"/>
          <w:shd w:val="clear" w:color="auto" w:fill="FFFFFF"/>
          <w:lang w:val="uk-UA"/>
        </w:rPr>
        <w:t xml:space="preserve"> </w:t>
      </w:r>
      <w:r>
        <w:rPr>
          <w:color w:val="000000"/>
          <w:szCs w:val="28"/>
          <w:shd w:val="clear" w:color="auto" w:fill="FFFFFF"/>
          <w:lang w:val="uk-UA"/>
        </w:rPr>
        <w:t xml:space="preserve">; [наук. ред. В. В. Шумило]. — Чернігів : SCRIPTORIUM, 2025. — 237 с. </w:t>
      </w:r>
      <w:r>
        <w:rPr>
          <w:b/>
          <w:bCs/>
          <w:i/>
          <w:iCs/>
          <w:color w:val="000000"/>
          <w:szCs w:val="28"/>
          <w:shd w:val="clear" w:color="auto" w:fill="FFFFFF"/>
          <w:lang w:val="uk-UA"/>
        </w:rPr>
        <w:t xml:space="preserve">Шифр зберігання в Бібліотеці: В85727 </w:t>
      </w:r>
      <w:r>
        <w:rPr>
          <w:i/>
          <w:iCs/>
          <w:color w:val="000000"/>
          <w:szCs w:val="28"/>
          <w:shd w:val="clear" w:color="auto" w:fill="FFFFFF"/>
          <w:lang w:val="uk-UA"/>
        </w:rPr>
        <w:t>Монографія присвячена Борисоглібському собору м. Чернігів – видатній пам’ятці архітектури ХІІ ст., який у 2023 р. відзначив 900-річний ювілей. Борисоглібський собор у Чернігові займає особливе місце серед пам’яток архітектури доби Київської Русі. За 900 років на долю Борисоглібського собору, який був княжою домовою церквою, монастирським храмом, кафедральним собором, а нині є храмом-музеєм, випало багато руйнувань, відбудов, реконструкцій. Всупереч усім негараздам Собор вистояв – його історія, перегукуючись з долею українського народу, вселяє надію у Перемогу.</w:t>
      </w:r>
    </w:p>
    <w:p w:rsidR="00AC2C73" w:rsidRPr="00AC2C73" w:rsidRDefault="00AC2C73" w:rsidP="00AC2C73">
      <w:pPr>
        <w:pStyle w:val="a7"/>
        <w:numPr>
          <w:ilvl w:val="0"/>
          <w:numId w:val="25"/>
        </w:numPr>
        <w:spacing w:after="120" w:line="360" w:lineRule="auto"/>
        <w:ind w:left="0" w:firstLine="567"/>
        <w:jc w:val="both"/>
        <w:rPr>
          <w:color w:val="000000"/>
          <w:szCs w:val="28"/>
          <w:lang w:val="uk-UA"/>
        </w:rPr>
      </w:pPr>
      <w:r w:rsidRPr="00AC2C73">
        <w:rPr>
          <w:rFonts w:cs="Times New Roman"/>
          <w:b/>
          <w:szCs w:val="28"/>
          <w:lang w:val="uk-UA"/>
        </w:rPr>
        <w:t>У ДЕСС пояснили, якими будуть їх дії на рішення суду на користь УПЦ МП</w:t>
      </w:r>
      <w:r w:rsidRPr="00AC2C73">
        <w:rPr>
          <w:rFonts w:cs="Times New Roman"/>
          <w:szCs w:val="28"/>
          <w:lang w:val="uk-UA"/>
        </w:rPr>
        <w:t xml:space="preserve"> [Електронний ресурс] // </w:t>
      </w:r>
      <w:r w:rsidRPr="00AC2C73">
        <w:rPr>
          <w:rFonts w:cs="Times New Roman"/>
          <w:szCs w:val="28"/>
        </w:rPr>
        <w:t>RISU</w:t>
      </w:r>
      <w:r w:rsidRPr="00AC2C73">
        <w:rPr>
          <w:rFonts w:cs="Times New Roman"/>
          <w:szCs w:val="28"/>
          <w:lang w:val="uk-UA"/>
        </w:rPr>
        <w:t>.</w:t>
      </w:r>
      <w:r w:rsidRPr="00AC2C73">
        <w:rPr>
          <w:rFonts w:cs="Times New Roman"/>
          <w:szCs w:val="28"/>
        </w:rPr>
        <w:t>ua</w:t>
      </w:r>
      <w:r w:rsidRPr="00AC2C73">
        <w:rPr>
          <w:rFonts w:cs="Times New Roman"/>
          <w:szCs w:val="28"/>
          <w:lang w:val="uk-UA"/>
        </w:rPr>
        <w:t xml:space="preserve"> : [вебсайт]. – 2026. – 1 трав. – Електрон. дані. </w:t>
      </w:r>
      <w:r w:rsidRPr="00AC2C73">
        <w:rPr>
          <w:rFonts w:cs="Times New Roman"/>
          <w:i/>
          <w:szCs w:val="28"/>
          <w:lang w:val="uk-UA"/>
        </w:rPr>
        <w:t>Р</w:t>
      </w:r>
      <w:r w:rsidRPr="00AC2C73">
        <w:rPr>
          <w:i/>
          <w:lang w:val="uk-UA"/>
        </w:rPr>
        <w:t xml:space="preserve">озглянуто позицію Державної служби України з етнополітики та свободи совісті (ДЕСС) щодо рішення апеляційного суду, ухваленого на користь УПЦ МП. Суд скасував попередній висновок релігієзнавчої експертизи, яким УПЦ МП визнавалася афілійованою з РПЦ, та зобов’язав ДЕСС здійснити повторний розгляд відповідного питання. ДЕСС заявляє про намір діяти у правовому полі, зокрема виконати судове рішення шляхом перегляду експертного висновку, водночас не відмовляючись від загальної стратегії доведення наявності канонічного зв’язку УПЦ МП із РПЦ. Підкреслено, що процес матиме процедурний характер і не означає автоматичної зміни державної політики щодо релігійних організацій, підозрюваних в афіліації з іноземними центрами впливу. </w:t>
      </w:r>
      <w:r w:rsidRPr="00AC2C73">
        <w:rPr>
          <w:lang w:val="uk-UA"/>
        </w:rPr>
        <w:t xml:space="preserve">Текст: </w:t>
      </w:r>
      <w:hyperlink r:id="rId52" w:history="1">
        <w:r w:rsidRPr="00AC2C73">
          <w:rPr>
            <w:rStyle w:val="a3"/>
            <w:lang w:val="uk-UA"/>
          </w:rPr>
          <w:t>https://risu.ua/u-dess-poyasnili-yakimi-budut-yih-diyi-na-rishennya-sudu-na-korist-upc-mp_n163792</w:t>
        </w:r>
      </w:hyperlink>
    </w:p>
    <w:p w:rsidR="0027078D" w:rsidRPr="0027078D" w:rsidRDefault="0027078D" w:rsidP="0027078D">
      <w:pPr>
        <w:pStyle w:val="a7"/>
        <w:numPr>
          <w:ilvl w:val="0"/>
          <w:numId w:val="25"/>
        </w:numPr>
        <w:spacing w:after="120" w:line="360" w:lineRule="auto"/>
        <w:ind w:left="0" w:firstLine="567"/>
        <w:jc w:val="both"/>
        <w:rPr>
          <w:color w:val="000000"/>
          <w:szCs w:val="28"/>
          <w:lang w:val="uk-UA"/>
        </w:rPr>
      </w:pPr>
      <w:r w:rsidRPr="0027078D">
        <w:rPr>
          <w:b/>
          <w:szCs w:val="28"/>
          <w:lang w:val="uk-UA"/>
        </w:rPr>
        <w:lastRenderedPageBreak/>
        <w:t xml:space="preserve">У Запорізькій області росіяни зруйнували та пошкодили 27 релігійних споруд </w:t>
      </w:r>
      <w:r w:rsidRPr="0027078D">
        <w:rPr>
          <w:rFonts w:cs="Times New Roman"/>
          <w:color w:val="000000"/>
          <w:szCs w:val="28"/>
        </w:rPr>
        <w:t>[Електронний ресурс] // Укрінформ : [укр. інформ. сайт]. – 202</w:t>
      </w:r>
      <w:r w:rsidRPr="0027078D">
        <w:rPr>
          <w:rFonts w:cs="Times New Roman"/>
          <w:color w:val="000000"/>
          <w:szCs w:val="28"/>
          <w:lang w:val="uk-UA"/>
        </w:rPr>
        <w:t>6</w:t>
      </w:r>
      <w:r w:rsidRPr="0027078D">
        <w:rPr>
          <w:rFonts w:cs="Times New Roman"/>
          <w:color w:val="000000"/>
          <w:szCs w:val="28"/>
        </w:rPr>
        <w:t xml:space="preserve">. – </w:t>
      </w:r>
      <w:r w:rsidRPr="0027078D">
        <w:rPr>
          <w:rFonts w:cs="Times New Roman"/>
          <w:color w:val="000000"/>
          <w:szCs w:val="28"/>
          <w:lang w:val="uk-UA"/>
        </w:rPr>
        <w:t>22 квіт</w:t>
      </w:r>
      <w:r w:rsidRPr="0027078D">
        <w:rPr>
          <w:rFonts w:cs="Times New Roman"/>
          <w:color w:val="000000"/>
          <w:szCs w:val="28"/>
        </w:rPr>
        <w:t>. – Електрон. дані.</w:t>
      </w:r>
      <w:r w:rsidRPr="0027078D">
        <w:rPr>
          <w:rFonts w:cs="Times New Roman"/>
          <w:color w:val="000000"/>
          <w:szCs w:val="28"/>
          <w:lang w:val="uk-UA"/>
        </w:rPr>
        <w:t xml:space="preserve"> </w:t>
      </w:r>
      <w:r w:rsidRPr="0027078D">
        <w:rPr>
          <w:i/>
          <w:szCs w:val="28"/>
          <w:lang w:val="uk-UA"/>
        </w:rPr>
        <w:t xml:space="preserve"> Висвітлено масштаби руйнування релігійної інфраструктури в Запорізькій області внаслідок збройної агресії РФ. Встановлено, що від початку повномасштабного вторгнення зруйновано або пошкоджено 27 релігійних споруд, що свідчить про системний характер атак на об’єкти духовної та культурної спадщини. Окрему увагу приділено наслідкам для релігійних громад, які виконують важливі соціальні функції (гуманітарна допомога, підтримка населення), а також фактам тиску на віруючих на тимчасово окупованих територіях (ТОТ). </w:t>
      </w:r>
      <w:r w:rsidRPr="0027078D">
        <w:rPr>
          <w:szCs w:val="28"/>
          <w:lang w:val="uk-UA"/>
        </w:rPr>
        <w:t xml:space="preserve">Текст: </w:t>
      </w:r>
      <w:hyperlink r:id="rId53" w:history="1">
        <w:r w:rsidRPr="0027078D">
          <w:rPr>
            <w:rStyle w:val="a3"/>
            <w:szCs w:val="28"/>
            <w:lang w:val="uk-UA"/>
          </w:rPr>
          <w:t>https://www.ukrinform.ua/rubric-regions/4114702-u-zaporizkij-oblasti-rosiani-zrujnuvali-ta-poskodili-27-religijnih-sporud.html</w:t>
        </w:r>
      </w:hyperlink>
    </w:p>
    <w:p w:rsidR="003D2A1D" w:rsidRPr="003D2A1D" w:rsidRDefault="007D7D72" w:rsidP="003D2A1D">
      <w:pPr>
        <w:pStyle w:val="a7"/>
        <w:numPr>
          <w:ilvl w:val="0"/>
          <w:numId w:val="25"/>
        </w:numPr>
        <w:spacing w:after="120" w:line="360" w:lineRule="auto"/>
        <w:ind w:left="0" w:firstLine="567"/>
        <w:jc w:val="both"/>
        <w:rPr>
          <w:rStyle w:val="a3"/>
          <w:rFonts w:cs="Times New Roman"/>
          <w:color w:val="auto"/>
          <w:szCs w:val="28"/>
          <w:u w:val="none"/>
          <w:lang w:val="uk-UA"/>
        </w:rPr>
      </w:pPr>
      <w:r w:rsidRPr="0030076D">
        <w:rPr>
          <w:b/>
        </w:rPr>
        <w:t xml:space="preserve">У Києві відбувся міжрелігійний форум «Молодь в діалозі. Братерство як зв’язок миру» </w:t>
      </w:r>
      <w:r w:rsidRPr="0030076D">
        <w:rPr>
          <w:rFonts w:cs="Times New Roman"/>
          <w:szCs w:val="28"/>
          <w:lang w:val="uk-UA"/>
        </w:rPr>
        <w:t xml:space="preserve">[Електронний ресурс] // </w:t>
      </w:r>
      <w:r w:rsidRPr="0030076D">
        <w:rPr>
          <w:rFonts w:cs="Times New Roman"/>
          <w:szCs w:val="28"/>
        </w:rPr>
        <w:t>RISU</w:t>
      </w:r>
      <w:r w:rsidRPr="0030076D">
        <w:rPr>
          <w:rFonts w:cs="Times New Roman"/>
          <w:szCs w:val="28"/>
          <w:lang w:val="uk-UA"/>
        </w:rPr>
        <w:t>.</w:t>
      </w:r>
      <w:r w:rsidRPr="0030076D">
        <w:rPr>
          <w:rFonts w:cs="Times New Roman"/>
          <w:szCs w:val="28"/>
        </w:rPr>
        <w:t>ua</w:t>
      </w:r>
      <w:r w:rsidRPr="0030076D">
        <w:rPr>
          <w:rFonts w:cs="Times New Roman"/>
          <w:szCs w:val="28"/>
          <w:lang w:val="uk-UA"/>
        </w:rPr>
        <w:t xml:space="preserve"> : [вебсайт]. – 2026. – </w:t>
      </w:r>
      <w:r w:rsidRPr="0030076D">
        <w:rPr>
          <w:rFonts w:cs="Times New Roman"/>
          <w:szCs w:val="28"/>
        </w:rPr>
        <w:t>20</w:t>
      </w:r>
      <w:r w:rsidRPr="0030076D">
        <w:rPr>
          <w:rFonts w:cs="Times New Roman"/>
          <w:szCs w:val="28"/>
          <w:lang w:val="uk-UA"/>
        </w:rPr>
        <w:t xml:space="preserve"> квіт. – Електрон. дані.</w:t>
      </w:r>
      <w:r w:rsidRPr="0030076D">
        <w:rPr>
          <w:rFonts w:cs="Times New Roman"/>
          <w:szCs w:val="28"/>
        </w:rPr>
        <w:t xml:space="preserve"> </w:t>
      </w:r>
      <w:r w:rsidRPr="0030076D">
        <w:rPr>
          <w:rFonts w:cs="Times New Roman"/>
          <w:i/>
          <w:szCs w:val="28"/>
          <w:lang w:val="uk-UA"/>
        </w:rPr>
        <w:t>Вказано, що цей форум відбувся з</w:t>
      </w:r>
      <w:r w:rsidRPr="0030076D">
        <w:rPr>
          <w:rFonts w:cs="Times New Roman"/>
          <w:i/>
          <w:szCs w:val="28"/>
        </w:rPr>
        <w:t xml:space="preserve"> ініціативи Української Греко-Католицької Церкви </w:t>
      </w:r>
      <w:r w:rsidRPr="0030076D">
        <w:rPr>
          <w:rFonts w:cs="Times New Roman"/>
          <w:i/>
          <w:szCs w:val="28"/>
          <w:lang w:val="uk-UA"/>
        </w:rPr>
        <w:t xml:space="preserve">(УГКЦ) і </w:t>
      </w:r>
      <w:r w:rsidRPr="0030076D">
        <w:rPr>
          <w:rFonts w:cs="Times New Roman"/>
          <w:i/>
          <w:szCs w:val="28"/>
        </w:rPr>
        <w:t>став важливим кроком у розвитку міжрелігійного діалогу в Україні та простором живої зустрічі молоді різних традицій. Подія стала продовженням міжрелігійного діалогу, розпочатого під час Європейського симпозіуму</w:t>
      </w:r>
      <w:r w:rsidRPr="0030076D">
        <w:rPr>
          <w:rFonts w:cs="Times New Roman"/>
          <w:i/>
          <w:szCs w:val="28"/>
          <w:lang w:val="uk-UA"/>
        </w:rPr>
        <w:t>,</w:t>
      </w:r>
      <w:r w:rsidRPr="0030076D">
        <w:rPr>
          <w:rFonts w:cs="Times New Roman"/>
          <w:i/>
          <w:szCs w:val="28"/>
        </w:rPr>
        <w:t xml:space="preserve"> </w:t>
      </w:r>
      <w:r w:rsidRPr="0030076D">
        <w:rPr>
          <w:rFonts w:cs="Times New Roman"/>
          <w:i/>
          <w:szCs w:val="28"/>
          <w:lang w:val="uk-UA"/>
        </w:rPr>
        <w:t>як</w:t>
      </w:r>
      <w:r w:rsidRPr="0030076D">
        <w:rPr>
          <w:rFonts w:cs="Times New Roman"/>
          <w:i/>
          <w:szCs w:val="28"/>
        </w:rPr>
        <w:t>ий нещодавно відбувся в Турині (Італія)</w:t>
      </w:r>
      <w:r w:rsidRPr="0030076D">
        <w:rPr>
          <w:rFonts w:cs="Times New Roman"/>
          <w:i/>
          <w:szCs w:val="28"/>
          <w:lang w:val="uk-UA"/>
        </w:rPr>
        <w:t xml:space="preserve"> і був </w:t>
      </w:r>
      <w:r w:rsidRPr="0030076D">
        <w:rPr>
          <w:rFonts w:cs="Times New Roman"/>
          <w:i/>
          <w:szCs w:val="28"/>
        </w:rPr>
        <w:t>присвячен</w:t>
      </w:r>
      <w:r w:rsidRPr="0030076D">
        <w:rPr>
          <w:rFonts w:cs="Times New Roman"/>
          <w:i/>
          <w:szCs w:val="28"/>
          <w:lang w:val="uk-UA"/>
        </w:rPr>
        <w:t>ий</w:t>
      </w:r>
      <w:r w:rsidRPr="0030076D">
        <w:rPr>
          <w:rFonts w:cs="Times New Roman"/>
          <w:i/>
          <w:szCs w:val="28"/>
        </w:rPr>
        <w:t xml:space="preserve"> темі братерства як основи миру.</w:t>
      </w:r>
      <w:r w:rsidRPr="0030076D">
        <w:rPr>
          <w:i/>
        </w:rPr>
        <w:t xml:space="preserve"> </w:t>
      </w:r>
      <w:r w:rsidRPr="0030076D">
        <w:rPr>
          <w:rFonts w:cs="Times New Roman"/>
          <w:i/>
          <w:szCs w:val="28"/>
        </w:rPr>
        <w:t>Учасники Форуму в Києві мали нагоду разом обговорити ключові питання, підняті на міжнародному рівні, та знайти шляхи їх реалізації в українському контексті.</w:t>
      </w:r>
      <w:r w:rsidRPr="0030076D">
        <w:rPr>
          <w:rFonts w:cs="Times New Roman"/>
          <w:i/>
          <w:szCs w:val="28"/>
          <w:lang w:val="uk-UA"/>
        </w:rPr>
        <w:t xml:space="preserve"> Зокрема, йшлося про волонтерські проєкти допомоги внутрішньо переміщеним особам (ВПО) та міжрелігійні благодійні ініціативи. </w:t>
      </w:r>
      <w:r w:rsidRPr="0030076D">
        <w:rPr>
          <w:rFonts w:cs="Times New Roman"/>
          <w:szCs w:val="28"/>
          <w:lang w:val="uk-UA"/>
        </w:rPr>
        <w:t xml:space="preserve">Текст: </w:t>
      </w:r>
      <w:hyperlink r:id="rId54" w:history="1">
        <w:r w:rsidRPr="0030076D">
          <w:rPr>
            <w:rStyle w:val="a3"/>
            <w:rFonts w:cs="Times New Roman"/>
            <w:szCs w:val="28"/>
            <w:lang w:val="uk-UA"/>
          </w:rPr>
          <w:t>https://risu.ua/u-kiyevi-vidbuvsya-mizhreligijnij-forum-molod-v-dialozi-braterstvo-yak-zvyazok-miru_n163536</w:t>
        </w:r>
      </w:hyperlink>
    </w:p>
    <w:p w:rsidR="00C5309F" w:rsidRPr="00C5309F" w:rsidRDefault="003D2A1D" w:rsidP="00C5309F">
      <w:pPr>
        <w:pStyle w:val="a7"/>
        <w:numPr>
          <w:ilvl w:val="0"/>
          <w:numId w:val="25"/>
        </w:numPr>
        <w:spacing w:after="120" w:line="360" w:lineRule="auto"/>
        <w:ind w:left="0" w:firstLine="567"/>
        <w:jc w:val="both"/>
        <w:rPr>
          <w:rStyle w:val="a3"/>
          <w:rFonts w:cs="Times New Roman"/>
          <w:color w:val="auto"/>
          <w:szCs w:val="28"/>
          <w:u w:val="none"/>
          <w:lang w:val="uk-UA"/>
        </w:rPr>
      </w:pPr>
      <w:r w:rsidRPr="003D2A1D">
        <w:rPr>
          <w:b/>
          <w:color w:val="000000"/>
          <w:kern w:val="36"/>
          <w:szCs w:val="28"/>
          <w:lang w:val="uk-UA"/>
        </w:rPr>
        <w:t xml:space="preserve">У Києві відбулася перша Протестантська військова конференція </w:t>
      </w:r>
      <w:r w:rsidRPr="003D2A1D">
        <w:rPr>
          <w:rFonts w:cs="Times New Roman"/>
          <w:szCs w:val="28"/>
          <w:lang w:val="uk-UA"/>
        </w:rPr>
        <w:t xml:space="preserve">[Електронний ресурс] // </w:t>
      </w:r>
      <w:r w:rsidRPr="003D2A1D">
        <w:rPr>
          <w:rFonts w:cs="Times New Roman"/>
          <w:szCs w:val="28"/>
        </w:rPr>
        <w:t>RISU</w:t>
      </w:r>
      <w:r w:rsidRPr="003D2A1D">
        <w:rPr>
          <w:rFonts w:cs="Times New Roman"/>
          <w:szCs w:val="28"/>
          <w:lang w:val="uk-UA"/>
        </w:rPr>
        <w:t>.</w:t>
      </w:r>
      <w:r w:rsidRPr="003D2A1D">
        <w:rPr>
          <w:rFonts w:cs="Times New Roman"/>
          <w:szCs w:val="28"/>
        </w:rPr>
        <w:t>ua</w:t>
      </w:r>
      <w:r w:rsidRPr="003D2A1D">
        <w:rPr>
          <w:rFonts w:cs="Times New Roman"/>
          <w:szCs w:val="28"/>
          <w:lang w:val="uk-UA"/>
        </w:rPr>
        <w:t xml:space="preserve"> : [вебсайт]. – 2026. – 6 трав. – Електрон. дані. </w:t>
      </w:r>
      <w:r w:rsidRPr="003D2A1D">
        <w:rPr>
          <w:rFonts w:cs="Times New Roman"/>
          <w:i/>
          <w:szCs w:val="28"/>
          <w:lang w:val="uk-UA"/>
        </w:rPr>
        <w:t>За повідомленням Української Міжцерковної Ради, у</w:t>
      </w:r>
      <w:r w:rsidRPr="003D2A1D">
        <w:rPr>
          <w:i/>
          <w:color w:val="000000"/>
          <w:kern w:val="36"/>
          <w:szCs w:val="28"/>
          <w:lang w:val="uk-UA"/>
        </w:rPr>
        <w:t xml:space="preserve"> Києві 2 травня представники духовенства, військові, капелани, офіцери і учасники </w:t>
      </w:r>
      <w:r w:rsidRPr="003D2A1D">
        <w:rPr>
          <w:i/>
          <w:color w:val="000000"/>
          <w:kern w:val="36"/>
          <w:szCs w:val="28"/>
          <w:lang w:val="uk-UA"/>
        </w:rPr>
        <w:lastRenderedPageBreak/>
        <w:t xml:space="preserve">різних християнських та оборонних ініціатив провели конференцію для обговорення участі протестантів у Силах оборони України, а також обміну практичним досвідом служіння в умовах збройного конфлікту. Проаналізовано було, зокрема, взаємодію релігійних організацій із військовими структурами, розвиток інституту капеланства та формування етичних орієнтирів для віруючих військовослужбовців. Конференція мала на меті активізацію протестантського руху як у військовому середовищі, так і в тилу, через поєднання духовної підтримки та громадянської відповідальності. </w:t>
      </w:r>
      <w:r w:rsidRPr="003D2A1D">
        <w:rPr>
          <w:i/>
          <w:lang w:val="uk-UA"/>
        </w:rPr>
        <w:t xml:space="preserve">Наголошено, що релігійний компонент відіграє суттєву роль у морально-психологічній підтримці військових, сприяючи формуванню ціннісних орієнтацій, стійкості та солідарності в умовах війни. </w:t>
      </w:r>
      <w:r w:rsidRPr="003D2A1D">
        <w:rPr>
          <w:lang w:val="uk-UA"/>
        </w:rPr>
        <w:t xml:space="preserve">Текст: </w:t>
      </w:r>
      <w:hyperlink r:id="rId55" w:history="1">
        <w:r w:rsidRPr="003D2A1D">
          <w:rPr>
            <w:rStyle w:val="a3"/>
            <w:lang w:val="uk-UA"/>
          </w:rPr>
          <w:t>https://risu.ua/u-kiyevi-vidbulasya-persha-protestantska-vijskova-konferenciya_n163870</w:t>
        </w:r>
      </w:hyperlink>
    </w:p>
    <w:p w:rsidR="00C5309F" w:rsidRPr="00C5309F" w:rsidRDefault="00C5309F" w:rsidP="00C5309F">
      <w:pPr>
        <w:pStyle w:val="a7"/>
        <w:numPr>
          <w:ilvl w:val="0"/>
          <w:numId w:val="25"/>
        </w:numPr>
        <w:spacing w:after="120" w:line="360" w:lineRule="auto"/>
        <w:ind w:left="0" w:firstLine="567"/>
        <w:jc w:val="both"/>
        <w:rPr>
          <w:rFonts w:cs="Times New Roman"/>
          <w:szCs w:val="28"/>
          <w:lang w:val="uk-UA"/>
        </w:rPr>
      </w:pPr>
      <w:r w:rsidRPr="00C5309F">
        <w:rPr>
          <w:rFonts w:cs="Times New Roman"/>
          <w:b/>
          <w:szCs w:val="28"/>
          <w:lang w:val="uk-UA"/>
        </w:rPr>
        <w:t>У Києві представлять Турівське Євангеліє, що належить до найдавніших книжних пам’яток Русі-України</w:t>
      </w:r>
      <w:r w:rsidRPr="00C5309F">
        <w:rPr>
          <w:rFonts w:cs="Times New Roman"/>
          <w:szCs w:val="28"/>
          <w:lang w:val="uk-UA"/>
        </w:rPr>
        <w:t xml:space="preserve"> [Електронний ресурс] // </w:t>
      </w:r>
      <w:r w:rsidRPr="00C5309F">
        <w:rPr>
          <w:rFonts w:cs="Times New Roman"/>
          <w:szCs w:val="28"/>
        </w:rPr>
        <w:t>RISU</w:t>
      </w:r>
      <w:r w:rsidRPr="00C5309F">
        <w:rPr>
          <w:rFonts w:cs="Times New Roman"/>
          <w:szCs w:val="28"/>
          <w:lang w:val="uk-UA"/>
        </w:rPr>
        <w:t>.</w:t>
      </w:r>
      <w:r w:rsidRPr="00C5309F">
        <w:rPr>
          <w:rFonts w:cs="Times New Roman"/>
          <w:szCs w:val="28"/>
        </w:rPr>
        <w:t>ua</w:t>
      </w:r>
      <w:r w:rsidRPr="00C5309F">
        <w:rPr>
          <w:rFonts w:cs="Times New Roman"/>
          <w:szCs w:val="28"/>
          <w:lang w:val="uk-UA"/>
        </w:rPr>
        <w:t xml:space="preserve"> : [вебсайт]. – 2026. – 13 трав. – Електрон. дані.</w:t>
      </w:r>
      <w:r w:rsidRPr="00C5309F">
        <w:rPr>
          <w:lang w:val="uk-UA"/>
        </w:rPr>
        <w:t xml:space="preserve"> </w:t>
      </w:r>
      <w:r w:rsidRPr="00C5309F">
        <w:rPr>
          <w:i/>
          <w:lang w:val="uk-UA"/>
        </w:rPr>
        <w:t>Подано інформацію, що у</w:t>
      </w:r>
      <w:r w:rsidRPr="00C5309F">
        <w:rPr>
          <w:i/>
          <w:szCs w:val="28"/>
          <w:lang w:val="uk-UA"/>
        </w:rPr>
        <w:t xml:space="preserve"> Києві представлять факсимільне видання Турівського Євангелія XI ст. — однієї з найдавніших рукописних пам’яток Русі-України. Пам’ятка має виняткове значення для дослідження розвитку слов’янської писемності, ранньої редакції церковнослов’янської мови та формування українських мовних рис. Текст рукопису містить ранні фонетичні та лексичні риси, що свідчать про формування української мовної традиції. Збережені фрагменти рукопису є важливим джерелом для вивчення середньовічної культури, книжного мистецтва та духовної спадщини України. Презентація відбудеться 16 травня у Національний музей історії України.</w:t>
      </w:r>
      <w:r w:rsidRPr="00C5309F">
        <w:rPr>
          <w:szCs w:val="28"/>
          <w:lang w:val="uk-UA"/>
        </w:rPr>
        <w:t xml:space="preserve"> Текст: </w:t>
      </w:r>
      <w:hyperlink r:id="rId56" w:history="1">
        <w:r w:rsidRPr="00C5309F">
          <w:rPr>
            <w:rStyle w:val="a3"/>
            <w:szCs w:val="28"/>
            <w:lang w:val="uk-UA"/>
          </w:rPr>
          <w:t>https://risu.ua/u-kiyevi-predstavlyat-turivske-yevangeliye-shcho-nalezhit-do-najdavnishih-knizhnih-pamyatok-rusi-ukrayini_n163992</w:t>
        </w:r>
      </w:hyperlink>
    </w:p>
    <w:p w:rsidR="00A757CD" w:rsidRPr="00A757CD" w:rsidRDefault="00A757CD" w:rsidP="00A757CD">
      <w:pPr>
        <w:pStyle w:val="a7"/>
        <w:numPr>
          <w:ilvl w:val="0"/>
          <w:numId w:val="25"/>
        </w:numPr>
        <w:spacing w:after="120" w:line="360" w:lineRule="auto"/>
        <w:ind w:left="0" w:firstLine="567"/>
        <w:jc w:val="both"/>
        <w:rPr>
          <w:rFonts w:cs="Times New Roman"/>
          <w:szCs w:val="28"/>
          <w:lang w:val="uk-UA"/>
        </w:rPr>
      </w:pPr>
      <w:r w:rsidRPr="00A757CD">
        <w:rPr>
          <w:b/>
          <w:lang w:val="uk-UA"/>
        </w:rPr>
        <w:t xml:space="preserve">У фінальному комюніке COMECE окремо згадали Україну </w:t>
      </w:r>
      <w:r w:rsidRPr="00A757CD">
        <w:rPr>
          <w:color w:val="000000"/>
          <w:szCs w:val="28"/>
          <w:lang w:val="uk-UA"/>
        </w:rPr>
        <w:t xml:space="preserve">[Електронний ресурс] // </w:t>
      </w:r>
      <w:r w:rsidRPr="00A757CD">
        <w:rPr>
          <w:color w:val="000000"/>
          <w:szCs w:val="28"/>
        </w:rPr>
        <w:t>RISU</w:t>
      </w:r>
      <w:r w:rsidRPr="00A757CD">
        <w:rPr>
          <w:color w:val="000000"/>
          <w:szCs w:val="28"/>
          <w:lang w:val="uk-UA"/>
        </w:rPr>
        <w:t>.</w:t>
      </w:r>
      <w:r w:rsidRPr="00A757CD">
        <w:rPr>
          <w:color w:val="000000"/>
          <w:szCs w:val="28"/>
        </w:rPr>
        <w:t>ua</w:t>
      </w:r>
      <w:r w:rsidRPr="00A757CD">
        <w:rPr>
          <w:color w:val="000000"/>
          <w:szCs w:val="28"/>
          <w:lang w:val="uk-UA"/>
        </w:rPr>
        <w:t xml:space="preserve"> : [вебсайт]. – 2026. – 28 квіт. – Електрон. дані. </w:t>
      </w:r>
      <w:r w:rsidRPr="00A757CD">
        <w:rPr>
          <w:i/>
          <w:color w:val="000000"/>
          <w:szCs w:val="28"/>
          <w:lang w:val="uk-UA"/>
        </w:rPr>
        <w:t xml:space="preserve">Подано інформацію, що у столиці Кіпру Нікосії 21 - 24 квітня </w:t>
      </w:r>
      <w:r w:rsidRPr="00A757CD">
        <w:rPr>
          <w:i/>
          <w:color w:val="000000"/>
          <w:szCs w:val="28"/>
          <w:lang w:val="uk-UA"/>
        </w:rPr>
        <w:lastRenderedPageBreak/>
        <w:t xml:space="preserve">проходила Весняна пленарна асамблея </w:t>
      </w:r>
      <w:r w:rsidRPr="00A757CD">
        <w:rPr>
          <w:i/>
          <w:color w:val="000000"/>
          <w:szCs w:val="28"/>
        </w:rPr>
        <w:t>COMECE</w:t>
      </w:r>
      <w:r w:rsidRPr="00A757CD">
        <w:rPr>
          <w:i/>
          <w:color w:val="000000"/>
          <w:szCs w:val="28"/>
          <w:lang w:val="uk-UA"/>
        </w:rPr>
        <w:t xml:space="preserve"> (Комісія Католицьких Єпископських Конференцій Європейського Союзу). Українську Греко-Католицьку Церкву (</w:t>
      </w:r>
      <w:r w:rsidRPr="00A757CD">
        <w:rPr>
          <w:i/>
          <w:color w:val="000000"/>
          <w:szCs w:val="28"/>
        </w:rPr>
        <w:t>УГКЦ</w:t>
      </w:r>
      <w:r w:rsidRPr="00A757CD">
        <w:rPr>
          <w:i/>
          <w:color w:val="000000"/>
          <w:szCs w:val="28"/>
          <w:lang w:val="uk-UA"/>
        </w:rPr>
        <w:t>)</w:t>
      </w:r>
      <w:r w:rsidRPr="00A757CD">
        <w:rPr>
          <w:i/>
          <w:color w:val="000000"/>
          <w:szCs w:val="28"/>
        </w:rPr>
        <w:t xml:space="preserve"> на цьому заході представляв єпископ Степан Сус.</w:t>
      </w:r>
      <w:r w:rsidRPr="00A757CD">
        <w:rPr>
          <w:i/>
          <w:color w:val="000000"/>
          <w:szCs w:val="28"/>
          <w:lang w:val="uk-UA"/>
        </w:rPr>
        <w:t xml:space="preserve"> На Асамблеї обговорювали ключові виклики сьогодення, зокрема ситуацію на Близькому Сході та Святій Землі, питання церковного служіння, захисту людської гідності, міграційної політики, соціальної справедливості, а також роль Церкви у зміцненні миру та солідарності в Європі. </w:t>
      </w:r>
      <w:r w:rsidRPr="00A757CD">
        <w:rPr>
          <w:i/>
          <w:color w:val="000000"/>
          <w:szCs w:val="28"/>
        </w:rPr>
        <w:t>Особливу увагу приділили питанням єдності та співпраці між народами в умовах геополітичної нестабільності.</w:t>
      </w:r>
      <w:r w:rsidRPr="00A757CD">
        <w:rPr>
          <w:i/>
          <w:color w:val="000000"/>
          <w:szCs w:val="28"/>
          <w:lang w:val="uk-UA"/>
        </w:rPr>
        <w:t xml:space="preserve"> У фінальному комюніке COMECE окремо згадали Україну. Єпископи висловили свою солідарність з українським народом, наголосивши на необхідності подальшої підтримки та зусиль задля встановлення справедливого миру. </w:t>
      </w:r>
      <w:r w:rsidRPr="00A757CD">
        <w:rPr>
          <w:color w:val="000000"/>
          <w:szCs w:val="28"/>
          <w:lang w:val="uk-UA"/>
        </w:rPr>
        <w:t xml:space="preserve">Текст: </w:t>
      </w:r>
      <w:hyperlink r:id="rId57" w:history="1">
        <w:r w:rsidRPr="00A757CD">
          <w:rPr>
            <w:rStyle w:val="a3"/>
            <w:szCs w:val="28"/>
            <w:lang w:val="uk-UA"/>
          </w:rPr>
          <w:t>https://risu.ua/u-finalnomu-komyunike-comece-okremo-zgadali-ukrayinu_n163713</w:t>
        </w:r>
      </w:hyperlink>
    </w:p>
    <w:p w:rsidR="003D5713" w:rsidRPr="003D5713" w:rsidRDefault="00F80E4D" w:rsidP="003D5713">
      <w:pPr>
        <w:pStyle w:val="a7"/>
        <w:numPr>
          <w:ilvl w:val="0"/>
          <w:numId w:val="25"/>
        </w:numPr>
        <w:spacing w:after="120" w:line="360" w:lineRule="auto"/>
        <w:ind w:left="0" w:firstLine="567"/>
        <w:jc w:val="both"/>
        <w:rPr>
          <w:rStyle w:val="a3"/>
          <w:color w:val="auto"/>
          <w:u w:val="none"/>
        </w:rPr>
      </w:pPr>
      <w:r w:rsidRPr="0030076D">
        <w:rPr>
          <w:b/>
          <w:bCs/>
          <w:szCs w:val="28"/>
        </w:rPr>
        <w:t xml:space="preserve">У Харкові шукають волонтерів для реставрації храму Івана Богослова </w:t>
      </w:r>
      <w:r w:rsidRPr="0030076D">
        <w:rPr>
          <w:szCs w:val="28"/>
          <w:lang w:val="uk-UA"/>
        </w:rPr>
        <w:t xml:space="preserve">[Електронний ресурс] // RISU.ua : [вебсайт]. – 2026. – 21 квіт. – Електрон. дані. </w:t>
      </w:r>
      <w:r w:rsidRPr="0030076D">
        <w:rPr>
          <w:i/>
          <w:iCs/>
          <w:szCs w:val="28"/>
          <w:lang w:val="uk-UA"/>
        </w:rPr>
        <w:t xml:space="preserve">Подано інформацію, що у Харкові стартував набір волонтерів для участі в роботах із відновлення та стабілізації храму Івана Богослова, а також створення простору пам’яті загиблих захисників України. Про це повідомив харківський архітектор, урбаніст, співзасновник ГО "Платформа урбаністичного розвитку", член Національної спілки архітекторів України Віктор Дворніков. Зазначено, що Храм апостола і євангеліста святого Івана Богослова - храм Православної Церкви України (ПЦУ), один із найбільших у Харкові храмів, пам'ятка історії та культури другої половини XIX ст. Храм збудований 1885 р. на місці давнішої дерев'яної церкви. </w:t>
      </w:r>
      <w:r w:rsidRPr="0030076D">
        <w:rPr>
          <w:szCs w:val="28"/>
          <w:lang w:val="uk-UA"/>
        </w:rPr>
        <w:t xml:space="preserve">Текст: </w:t>
      </w:r>
      <w:hyperlink r:id="rId58" w:tgtFrame="_blank" w:history="1">
        <w:r w:rsidRPr="0030076D">
          <w:rPr>
            <w:rStyle w:val="a3"/>
            <w:szCs w:val="28"/>
            <w:lang w:val="uk-UA"/>
          </w:rPr>
          <w:t>https://risu.ua/u-harkovi-shukayut-volonteriv-dlya-restavraciyi-hramu-ivana-bogoslova_n163560</w:t>
        </w:r>
      </w:hyperlink>
    </w:p>
    <w:p w:rsidR="003D5713" w:rsidRPr="003D5713" w:rsidRDefault="003D5713" w:rsidP="003D5713">
      <w:pPr>
        <w:pStyle w:val="a7"/>
        <w:numPr>
          <w:ilvl w:val="0"/>
          <w:numId w:val="25"/>
        </w:numPr>
        <w:spacing w:after="120" w:line="360" w:lineRule="auto"/>
        <w:ind w:left="0" w:firstLine="567"/>
        <w:jc w:val="both"/>
      </w:pPr>
      <w:r w:rsidRPr="003D5713">
        <w:rPr>
          <w:rFonts w:cs="Times New Roman"/>
          <w:b/>
          <w:color w:val="000000"/>
          <w:szCs w:val="28"/>
          <w:lang w:val="uk-UA"/>
        </w:rPr>
        <w:t xml:space="preserve">УГКЦ представила свій 25-річний цифровий досвід на зустрічі прес-секретарів єпископатів Європи </w:t>
      </w:r>
      <w:r w:rsidRPr="003D5713">
        <w:rPr>
          <w:rFonts w:cs="Times New Roman"/>
          <w:szCs w:val="28"/>
          <w:lang w:val="uk-UA"/>
        </w:rPr>
        <w:t xml:space="preserve">[Електронний ресурс] // </w:t>
      </w:r>
      <w:r w:rsidRPr="003D5713">
        <w:rPr>
          <w:rFonts w:cs="Times New Roman"/>
          <w:szCs w:val="28"/>
        </w:rPr>
        <w:t>RISU</w:t>
      </w:r>
      <w:r w:rsidRPr="003D5713">
        <w:rPr>
          <w:rFonts w:cs="Times New Roman"/>
          <w:szCs w:val="28"/>
          <w:lang w:val="uk-UA"/>
        </w:rPr>
        <w:t>.</w:t>
      </w:r>
      <w:r w:rsidRPr="003D5713">
        <w:rPr>
          <w:rFonts w:cs="Times New Roman"/>
          <w:szCs w:val="28"/>
        </w:rPr>
        <w:t>ua</w:t>
      </w:r>
      <w:r w:rsidRPr="003D5713">
        <w:rPr>
          <w:rFonts w:cs="Times New Roman"/>
          <w:szCs w:val="28"/>
          <w:lang w:val="uk-UA"/>
        </w:rPr>
        <w:t xml:space="preserve"> : [вебсайт]. – 2026. – 9 трав. – Електрон. дані.</w:t>
      </w:r>
      <w:r w:rsidRPr="003D5713">
        <w:rPr>
          <w:lang w:val="uk-UA"/>
        </w:rPr>
        <w:t xml:space="preserve"> </w:t>
      </w:r>
      <w:r w:rsidRPr="003D5713">
        <w:rPr>
          <w:i/>
          <w:lang w:val="uk-UA"/>
        </w:rPr>
        <w:t>Подано інформацію, що к</w:t>
      </w:r>
      <w:r w:rsidRPr="003D5713">
        <w:rPr>
          <w:rFonts w:cs="Times New Roman"/>
          <w:i/>
          <w:szCs w:val="28"/>
          <w:lang w:val="uk-UA"/>
        </w:rPr>
        <w:t>ерівник інформаційного відділу Департаменту інформації</w:t>
      </w:r>
      <w:r w:rsidRPr="003D5713">
        <w:rPr>
          <w:rFonts w:cs="Times New Roman"/>
          <w:szCs w:val="28"/>
          <w:lang w:val="uk-UA"/>
        </w:rPr>
        <w:t xml:space="preserve"> </w:t>
      </w:r>
      <w:r w:rsidRPr="003D5713">
        <w:rPr>
          <w:rFonts w:cs="Times New Roman"/>
          <w:i/>
          <w:color w:val="000000"/>
          <w:szCs w:val="28"/>
          <w:lang w:val="uk-UA"/>
        </w:rPr>
        <w:t xml:space="preserve">Української </w:t>
      </w:r>
      <w:r w:rsidRPr="003D5713">
        <w:rPr>
          <w:rFonts w:cs="Times New Roman"/>
          <w:i/>
          <w:color w:val="000000"/>
          <w:szCs w:val="28"/>
          <w:lang w:val="uk-UA"/>
        </w:rPr>
        <w:lastRenderedPageBreak/>
        <w:t>Греко-Католицької Церкви (</w:t>
      </w:r>
      <w:r w:rsidRPr="003D5713">
        <w:rPr>
          <w:rFonts w:cs="Times New Roman"/>
          <w:i/>
          <w:szCs w:val="28"/>
          <w:lang w:val="uk-UA"/>
        </w:rPr>
        <w:t>УГКЦ) о. Тарас Жеплінський взяв участь у щорічній зустрічі прес-секретарів єпископських конференцій Європи, яка цьогоріч відбулася в Римі 5 – 7 травня за ініціативою Ради єпископських конференцій Європи (CCEE).</w:t>
      </w:r>
      <w:r w:rsidRPr="003D5713">
        <w:rPr>
          <w:i/>
          <w:lang w:val="uk-UA"/>
        </w:rPr>
        <w:t xml:space="preserve"> </w:t>
      </w:r>
      <w:r w:rsidRPr="003D5713">
        <w:rPr>
          <w:rFonts w:cs="Times New Roman"/>
          <w:i/>
          <w:szCs w:val="28"/>
          <w:lang w:val="uk-UA"/>
        </w:rPr>
        <w:t>Тема зустрічі — «Церква в Європі та цифрова місія» — зосередилася на викликах штучного інтелекту (ШІ) та стратегіях присутності Церкви в цифровому просторі. Захід зібрав прес-секретарів із кількох десятків країн континенту.</w:t>
      </w:r>
      <w:r w:rsidRPr="003D5713">
        <w:rPr>
          <w:i/>
          <w:lang w:val="uk-UA"/>
        </w:rPr>
        <w:t xml:space="preserve"> </w:t>
      </w:r>
      <w:r w:rsidRPr="003D5713">
        <w:rPr>
          <w:rFonts w:cs="Times New Roman"/>
          <w:i/>
          <w:szCs w:val="28"/>
          <w:lang w:val="uk-UA"/>
        </w:rPr>
        <w:t xml:space="preserve">Особливу увагу було приділено унікальному виміру цифрової місії УГКЦ — душпастирській роботі з українською діаспорою та вірними на окупованих територіях. Показано, що цифрова місія Церкви постає важливим інструментом релігійної комунікації, зміцнення духовної єдності та адаптації релігії до сучасного інформаційного суспільства. </w:t>
      </w:r>
      <w:r w:rsidRPr="003D5713">
        <w:rPr>
          <w:rFonts w:cs="Times New Roman"/>
          <w:szCs w:val="28"/>
          <w:lang w:val="uk-UA"/>
        </w:rPr>
        <w:t xml:space="preserve">Текст: </w:t>
      </w:r>
      <w:hyperlink r:id="rId59" w:history="1">
        <w:r w:rsidRPr="003D5713">
          <w:rPr>
            <w:rStyle w:val="a3"/>
            <w:rFonts w:cs="Times New Roman"/>
            <w:szCs w:val="28"/>
            <w:lang w:val="uk-UA"/>
          </w:rPr>
          <w:t>https://risu.ua/ugkc-predstavila-svij-25-richnij-cifrovij-dosvid-na-zustrichi-pres-sekretariv-yepiskopativ-yevropi_n163922</w:t>
        </w:r>
      </w:hyperlink>
    </w:p>
    <w:p w:rsidR="001965FA" w:rsidRPr="001965FA" w:rsidRDefault="007430C6" w:rsidP="001965FA">
      <w:pPr>
        <w:pStyle w:val="a7"/>
        <w:numPr>
          <w:ilvl w:val="0"/>
          <w:numId w:val="25"/>
        </w:numPr>
        <w:spacing w:after="120" w:line="360" w:lineRule="auto"/>
        <w:ind w:left="0" w:firstLine="567"/>
        <w:jc w:val="both"/>
      </w:pPr>
      <w:r w:rsidRPr="007430C6">
        <w:rPr>
          <w:b/>
          <w:bCs/>
          <w:szCs w:val="28"/>
          <w:shd w:val="clear" w:color="auto" w:fill="FFFFFF"/>
        </w:rPr>
        <w:t>Українська парламентська делегація розпочала роботу в межах весняної сесії Парл</w:t>
      </w:r>
      <w:r>
        <w:rPr>
          <w:b/>
          <w:bCs/>
          <w:szCs w:val="28"/>
          <w:shd w:val="clear" w:color="auto" w:fill="FFFFFF"/>
        </w:rPr>
        <w:t xml:space="preserve">аментської асамблеї Ради Європи </w:t>
      </w:r>
      <w:r w:rsidRPr="007430C6">
        <w:rPr>
          <w:bCs/>
          <w:iCs/>
          <w:szCs w:val="28"/>
          <w:shd w:val="clear" w:color="auto" w:fill="FFFFFF"/>
          <w:lang w:val="uk-UA"/>
        </w:rPr>
        <w:t>[Електронний ресурс]</w:t>
      </w:r>
      <w:r>
        <w:rPr>
          <w:bCs/>
          <w:szCs w:val="28"/>
          <w:shd w:val="clear" w:color="auto" w:fill="FFFFFF"/>
          <w:lang w:val="uk-UA"/>
        </w:rPr>
        <w:t xml:space="preserve"> </w:t>
      </w:r>
      <w:r w:rsidRPr="007430C6">
        <w:rPr>
          <w:bCs/>
          <w:szCs w:val="28"/>
          <w:shd w:val="clear" w:color="auto" w:fill="FFFFFF"/>
          <w:lang w:val="uk-UA"/>
        </w:rPr>
        <w:t>/ Прес-служба Апарату Верхов. Ради України // Голос України. –</w:t>
      </w:r>
      <w:r>
        <w:rPr>
          <w:bCs/>
          <w:szCs w:val="28"/>
          <w:shd w:val="clear" w:color="auto" w:fill="FFFFFF"/>
          <w:lang w:val="uk-UA"/>
        </w:rPr>
        <w:t xml:space="preserve"> </w:t>
      </w:r>
      <w:r w:rsidRPr="007430C6">
        <w:rPr>
          <w:bCs/>
          <w:szCs w:val="28"/>
          <w:shd w:val="clear" w:color="auto" w:fill="FFFFFF"/>
          <w:lang w:val="uk-UA"/>
        </w:rPr>
        <w:t>2026. – 23 квіт. [№ 580]. – Електрон. дані.</w:t>
      </w:r>
      <w:r>
        <w:rPr>
          <w:b/>
          <w:bCs/>
          <w:szCs w:val="28"/>
          <w:shd w:val="clear" w:color="auto" w:fill="FFFFFF"/>
          <w:lang w:val="uk-UA"/>
        </w:rPr>
        <w:t xml:space="preserve"> </w:t>
      </w:r>
      <w:r w:rsidRPr="007430C6">
        <w:rPr>
          <w:i/>
          <w:iCs/>
          <w:szCs w:val="28"/>
          <w:shd w:val="clear" w:color="auto" w:fill="FFFFFF"/>
          <w:lang w:val="uk-UA"/>
        </w:rPr>
        <w:t>Подано інформацію, що 20 квітня</w:t>
      </w:r>
      <w:r>
        <w:rPr>
          <w:i/>
          <w:iCs/>
          <w:szCs w:val="28"/>
          <w:shd w:val="clear" w:color="auto" w:fill="FFFFFF"/>
          <w:lang w:val="uk-UA"/>
        </w:rPr>
        <w:t xml:space="preserve"> </w:t>
      </w:r>
      <w:r w:rsidRPr="007430C6">
        <w:rPr>
          <w:i/>
          <w:iCs/>
          <w:szCs w:val="28"/>
          <w:shd w:val="clear" w:color="auto" w:fill="FFFFFF"/>
          <w:lang w:val="uk-UA"/>
        </w:rPr>
        <w:t>2026</w:t>
      </w:r>
      <w:r>
        <w:rPr>
          <w:i/>
          <w:iCs/>
          <w:szCs w:val="28"/>
          <w:shd w:val="clear" w:color="auto" w:fill="FFFFFF"/>
          <w:lang w:val="uk-UA"/>
        </w:rPr>
        <w:t xml:space="preserve"> </w:t>
      </w:r>
      <w:r w:rsidRPr="007430C6">
        <w:rPr>
          <w:i/>
          <w:iCs/>
          <w:szCs w:val="28"/>
          <w:shd w:val="clear" w:color="auto" w:fill="FFFFFF"/>
          <w:lang w:val="uk-UA"/>
        </w:rPr>
        <w:t xml:space="preserve">р. Постійна делегація Верховної Ради України (ВР України) у Парламентській асамблеї Ради Європи (ПАРЄ) розпочала свою роботу в межах весняної сесії ПАРЄ у Страсбурзі (Франція), де візьме участь у розгляді ключових питань порядку денного Асамблеї. Керівниця Постійної делегації ВР України у ПАРЄ, віцепрезидентка ПАРЄ Марія Мезенцева-Федоренко повідомила, що у межах роботи ПАРЄ очікується низка важливих дебатів і резолюцій. Зокрема питань, що стосуються Спеціального трибуналу (міжнародного механізму для притягнення до відповідальності за злочин агресії проти України), Реєстру збитків та Компенсаційного механізму (міжнародних інструментів фіксації та документування шкоди, завданої Україні внаслідок агресії РФ), заморожених активів (російських державних і приватних активів, заблокованих у юрисдикціях держав-партнерів, зокрема з метою їх подальшого </w:t>
      </w:r>
      <w:r w:rsidRPr="007430C6">
        <w:rPr>
          <w:i/>
          <w:iCs/>
          <w:szCs w:val="28"/>
          <w:shd w:val="clear" w:color="auto" w:fill="FFFFFF"/>
          <w:lang w:val="uk-UA"/>
        </w:rPr>
        <w:lastRenderedPageBreak/>
        <w:t>використання для компенсації збитків Україні), резолюції щодо кейсу Магнітського, яка дозволяє напряму пов’язувати корупцію в РФ і відмивання коштів із фінансуванням збройної агресії проти України, резолюції щодо Стамбульської конвенції (Європейської конвенції Ради Європи про запобігання насильству стосовно жінок і домашньому насильству та боротьбу з цими явищами), резолюції щодо свободи релігії в Європі, де порушуватиметься питання використання релігії РФ для ідеологічного впливу, пропаганди та ведення гібридної війни, зокрема ролі «російської православної церкви» (РПЦ) як фактичної філії держави-агресора.</w:t>
      </w:r>
      <w:r>
        <w:rPr>
          <w:i/>
          <w:iCs/>
          <w:szCs w:val="28"/>
          <w:shd w:val="clear" w:color="auto" w:fill="FFFFFF"/>
          <w:lang w:val="uk-UA"/>
        </w:rPr>
        <w:t xml:space="preserve"> </w:t>
      </w:r>
      <w:r w:rsidRPr="007430C6">
        <w:rPr>
          <w:szCs w:val="28"/>
          <w:shd w:val="clear" w:color="auto" w:fill="FFFFFF"/>
          <w:lang w:val="uk-UA"/>
        </w:rPr>
        <w:t>Текст:</w:t>
      </w:r>
      <w:r>
        <w:rPr>
          <w:szCs w:val="28"/>
          <w:shd w:val="clear" w:color="auto" w:fill="FFFFFF"/>
          <w:lang w:val="uk-UA"/>
        </w:rPr>
        <w:t xml:space="preserve"> </w:t>
      </w:r>
      <w:hyperlink r:id="rId60" w:tgtFrame="_blank" w:history="1">
        <w:r>
          <w:rPr>
            <w:rStyle w:val="a3"/>
            <w:szCs w:val="28"/>
            <w:shd w:val="clear" w:color="auto" w:fill="FFFFFF"/>
            <w:lang w:val="uk-UA"/>
          </w:rPr>
          <w:t>https://www.golos.com.ua/article/390992</w:t>
        </w:r>
      </w:hyperlink>
    </w:p>
    <w:p w:rsidR="00A13460" w:rsidRPr="00A13460" w:rsidRDefault="001965FA" w:rsidP="00A13460">
      <w:pPr>
        <w:pStyle w:val="a7"/>
        <w:numPr>
          <w:ilvl w:val="0"/>
          <w:numId w:val="25"/>
        </w:numPr>
        <w:spacing w:after="120" w:line="360" w:lineRule="auto"/>
        <w:ind w:left="0" w:firstLine="567"/>
        <w:jc w:val="both"/>
        <w:rPr>
          <w:rStyle w:val="a3"/>
          <w:color w:val="auto"/>
          <w:u w:val="none"/>
        </w:rPr>
      </w:pPr>
      <w:r w:rsidRPr="001965FA">
        <w:rPr>
          <w:b/>
          <w:szCs w:val="28"/>
          <w:lang w:val="uk-UA"/>
        </w:rPr>
        <w:t xml:space="preserve">Франків Р. Просторовий уклад монастиря у селі Спас періоду </w:t>
      </w:r>
      <w:r w:rsidRPr="001965FA">
        <w:rPr>
          <w:b/>
          <w:szCs w:val="28"/>
          <w:lang w:val="en-US"/>
        </w:rPr>
        <w:t>XIII</w:t>
      </w:r>
      <w:r w:rsidRPr="001965FA">
        <w:rPr>
          <w:b/>
          <w:szCs w:val="28"/>
        </w:rPr>
        <w:t xml:space="preserve"> - </w:t>
      </w:r>
      <w:r w:rsidRPr="001965FA">
        <w:rPr>
          <w:b/>
          <w:szCs w:val="28"/>
          <w:lang w:val="en-US"/>
        </w:rPr>
        <w:t>XIV</w:t>
      </w:r>
      <w:r w:rsidRPr="001965FA">
        <w:rPr>
          <w:b/>
          <w:szCs w:val="28"/>
          <w:lang w:val="uk-UA"/>
        </w:rPr>
        <w:t xml:space="preserve"> ст. На основі археологічних, літописних та порівняльних джерел</w:t>
      </w:r>
      <w:r w:rsidRPr="001965FA">
        <w:rPr>
          <w:szCs w:val="28"/>
          <w:lang w:val="uk-UA"/>
        </w:rPr>
        <w:t xml:space="preserve"> [Електронний ресурс] / Роман Франків // Вісн. Нац. ун-ту ”Львів. політехніка”. Серія : Архітектура. – 2026. – Вип. 8 (№ 1). — С. 99-110.</w:t>
      </w:r>
      <w:r w:rsidRPr="00F02861">
        <w:t xml:space="preserve"> </w:t>
      </w:r>
      <w:r w:rsidRPr="001965FA">
        <w:rPr>
          <w:i/>
          <w:szCs w:val="28"/>
          <w:lang w:val="uk-UA"/>
        </w:rPr>
        <w:t xml:space="preserve">Розглянуто можливість реконструкції первинного просторового укладу Спаського монастиря (с. Спас) на основі аналогій із монастирем Старий Русик на Афоні. Обґрунтовано зв’язки між руською та афонською монашою традицією й висунуто гіпотезу про наслідування Спаською обителлю афонського зразка. Проаналізовано джерела, зокрема малюнки В. Григоровича-Барського та історичні свідчення, а також уточнено питання локалізації монастиря «на Полонині» в контексті «Галицького Афону». Запропоновано візуальну реконструкцію монастиря кінця XIII – початку XIV ст. і підкреслено необхідність подальших археологічних досліджень для уточнення його планувальної структури. </w:t>
      </w:r>
      <w:r w:rsidRPr="001965FA">
        <w:rPr>
          <w:szCs w:val="28"/>
          <w:lang w:val="uk-UA"/>
        </w:rPr>
        <w:t xml:space="preserve">Текст: </w:t>
      </w:r>
      <w:hyperlink r:id="rId61" w:history="1">
        <w:r w:rsidRPr="001965FA">
          <w:rPr>
            <w:rStyle w:val="a3"/>
            <w:szCs w:val="28"/>
            <w:lang w:val="uk-UA"/>
          </w:rPr>
          <w:t>https://science.lpnu.ua/sites/default/files/journal-paper/2026/mar/42092/10.pdf</w:t>
        </w:r>
      </w:hyperlink>
    </w:p>
    <w:p w:rsidR="00A13460" w:rsidRPr="00A13460" w:rsidRDefault="00A13460" w:rsidP="00A13460">
      <w:pPr>
        <w:pStyle w:val="a7"/>
        <w:numPr>
          <w:ilvl w:val="0"/>
          <w:numId w:val="25"/>
        </w:numPr>
        <w:spacing w:after="120" w:line="360" w:lineRule="auto"/>
        <w:ind w:left="0" w:firstLine="567"/>
        <w:jc w:val="both"/>
      </w:pPr>
      <w:r w:rsidRPr="00A13460">
        <w:rPr>
          <w:b/>
          <w:lang w:val="uk-UA"/>
        </w:rPr>
        <w:t>Хлистун Ю. Семантика і символіка програм розписів православних храмів Сходу України кінця XX – початку XXI століття</w:t>
      </w:r>
      <w:r w:rsidRPr="00A13460">
        <w:rPr>
          <w:lang w:val="uk-UA"/>
        </w:rPr>
        <w:t xml:space="preserve"> / Юлія Хлистун. — Дніпро : Ліра, 2025. — 511, [1] с. : фот. </w:t>
      </w:r>
      <w:r w:rsidRPr="00A13460">
        <w:rPr>
          <w:b/>
          <w:bCs/>
          <w:i/>
          <w:color w:val="000000"/>
          <w:szCs w:val="28"/>
          <w:lang w:val="uk-UA"/>
        </w:rPr>
        <w:t xml:space="preserve">Шифр зберігання в Бібліотеці: А844610 </w:t>
      </w:r>
      <w:r w:rsidRPr="00A13460">
        <w:rPr>
          <w:bCs/>
          <w:i/>
          <w:color w:val="000000"/>
          <w:szCs w:val="28"/>
          <w:lang w:val="uk-UA"/>
        </w:rPr>
        <w:t xml:space="preserve">Досліджено розписи православних храмів сходу України кінця </w:t>
      </w:r>
      <w:r w:rsidRPr="00A13460">
        <w:rPr>
          <w:bCs/>
          <w:i/>
          <w:color w:val="000000"/>
          <w:szCs w:val="28"/>
          <w:lang w:val="en-US"/>
        </w:rPr>
        <w:t>XX</w:t>
      </w:r>
      <w:r w:rsidRPr="00A13460">
        <w:rPr>
          <w:bCs/>
          <w:i/>
          <w:color w:val="000000"/>
          <w:szCs w:val="28"/>
          <w:lang w:val="uk-UA"/>
        </w:rPr>
        <w:t xml:space="preserve"> – початку </w:t>
      </w:r>
      <w:r w:rsidRPr="00A13460">
        <w:rPr>
          <w:bCs/>
          <w:i/>
          <w:color w:val="000000"/>
          <w:szCs w:val="28"/>
          <w:lang w:val="en-US"/>
        </w:rPr>
        <w:t>XXI</w:t>
      </w:r>
      <w:r w:rsidRPr="00A13460">
        <w:rPr>
          <w:bCs/>
          <w:i/>
          <w:color w:val="000000"/>
          <w:szCs w:val="28"/>
          <w:lang w:val="uk-UA"/>
        </w:rPr>
        <w:t xml:space="preserve"> ст. у контексті культурології. Увагу приділено </w:t>
      </w:r>
      <w:r w:rsidRPr="00A13460">
        <w:rPr>
          <w:bCs/>
          <w:i/>
          <w:color w:val="000000"/>
          <w:szCs w:val="28"/>
          <w:lang w:val="uk-UA"/>
        </w:rPr>
        <w:lastRenderedPageBreak/>
        <w:t>семіотиці храмових зображень, розкриттю їхньої символики та ролі у формуванні релігійного світогляду. Визначено основні тенденції розвитку храмового живопису цього періоду, а також виявлено індивідуальні особливості, властиві храмам сходу України. Дослідження набуває особливої актуальності через варварське знищення храмів сходу України в процесі російської збройної агресії. Тому вивчення цих пам</w:t>
      </w:r>
      <w:r w:rsidRPr="00A13460">
        <w:rPr>
          <w:bCs/>
          <w:i/>
          <w:color w:val="000000"/>
          <w:szCs w:val="28"/>
        </w:rPr>
        <w:t>`</w:t>
      </w:r>
      <w:r w:rsidRPr="00A13460">
        <w:rPr>
          <w:bCs/>
          <w:i/>
          <w:color w:val="000000"/>
          <w:szCs w:val="28"/>
          <w:lang w:val="uk-UA"/>
        </w:rPr>
        <w:t>яток є надважливим для збереження української культурної спадщини.</w:t>
      </w:r>
    </w:p>
    <w:p w:rsidR="00E7406D" w:rsidRPr="00E7406D" w:rsidRDefault="001E30F8" w:rsidP="00E7406D">
      <w:pPr>
        <w:pStyle w:val="a7"/>
        <w:numPr>
          <w:ilvl w:val="0"/>
          <w:numId w:val="25"/>
        </w:numPr>
        <w:spacing w:after="120" w:line="360" w:lineRule="auto"/>
        <w:ind w:left="0" w:firstLine="567"/>
        <w:jc w:val="both"/>
        <w:rPr>
          <w:rStyle w:val="a3"/>
          <w:color w:val="auto"/>
          <w:u w:val="none"/>
        </w:rPr>
      </w:pPr>
      <w:r w:rsidRPr="001E30F8">
        <w:rPr>
          <w:b/>
          <w:szCs w:val="28"/>
          <w:lang w:val="uk-UA"/>
        </w:rPr>
        <w:t xml:space="preserve">Християнство у світі зростає, але іслам збільшується швидше — глобальний звіт 2026 </w:t>
      </w:r>
      <w:r w:rsidRPr="001E30F8">
        <w:rPr>
          <w:color w:val="000000"/>
          <w:szCs w:val="28"/>
          <w:lang w:val="uk-UA"/>
        </w:rPr>
        <w:t xml:space="preserve">[Електронний ресурс] // </w:t>
      </w:r>
      <w:r w:rsidRPr="001E30F8">
        <w:rPr>
          <w:color w:val="000000"/>
          <w:szCs w:val="28"/>
        </w:rPr>
        <w:t>RISU</w:t>
      </w:r>
      <w:r w:rsidRPr="001E30F8">
        <w:rPr>
          <w:color w:val="000000"/>
          <w:szCs w:val="28"/>
          <w:lang w:val="uk-UA"/>
        </w:rPr>
        <w:t>.</w:t>
      </w:r>
      <w:r w:rsidRPr="001E30F8">
        <w:rPr>
          <w:color w:val="000000"/>
          <w:szCs w:val="28"/>
        </w:rPr>
        <w:t>ua</w:t>
      </w:r>
      <w:r w:rsidRPr="001E30F8">
        <w:rPr>
          <w:color w:val="000000"/>
          <w:szCs w:val="28"/>
          <w:lang w:val="uk-UA"/>
        </w:rPr>
        <w:t xml:space="preserve"> : [вебсайт]. – 2026. – 27 квіт. – Електрон. дані. </w:t>
      </w:r>
      <w:r w:rsidRPr="001E30F8">
        <w:rPr>
          <w:i/>
          <w:color w:val="000000"/>
          <w:szCs w:val="28"/>
          <w:lang w:val="uk-UA"/>
        </w:rPr>
        <w:t>Зазначено, що попри зростання кількості християн у світі, Церква стикається з серйозними викликами — від демографічних змін і переслідувань до урбанізації та духовної ізоляції. Про це йдеться у новому звіті ”</w:t>
      </w:r>
      <w:r w:rsidRPr="001E30F8">
        <w:rPr>
          <w:i/>
          <w:color w:val="000000"/>
          <w:szCs w:val="28"/>
          <w:lang w:val="en-US"/>
        </w:rPr>
        <w:t>Status</w:t>
      </w:r>
      <w:r w:rsidRPr="001E30F8">
        <w:rPr>
          <w:i/>
          <w:color w:val="000000"/>
          <w:szCs w:val="28"/>
          <w:lang w:val="uk-UA"/>
        </w:rPr>
        <w:t xml:space="preserve"> </w:t>
      </w:r>
      <w:r w:rsidRPr="001E30F8">
        <w:rPr>
          <w:i/>
          <w:color w:val="000000"/>
          <w:szCs w:val="28"/>
          <w:lang w:val="en-US"/>
        </w:rPr>
        <w:t>of</w:t>
      </w:r>
      <w:r w:rsidRPr="001E30F8">
        <w:rPr>
          <w:i/>
          <w:color w:val="000000"/>
          <w:szCs w:val="28"/>
          <w:lang w:val="uk-UA"/>
        </w:rPr>
        <w:t xml:space="preserve"> </w:t>
      </w:r>
      <w:r w:rsidRPr="001E30F8">
        <w:rPr>
          <w:i/>
          <w:color w:val="000000"/>
          <w:szCs w:val="28"/>
          <w:lang w:val="en-US"/>
        </w:rPr>
        <w:t>Global</w:t>
      </w:r>
      <w:r w:rsidRPr="001E30F8">
        <w:rPr>
          <w:i/>
          <w:color w:val="000000"/>
          <w:szCs w:val="28"/>
          <w:lang w:val="uk-UA"/>
        </w:rPr>
        <w:t xml:space="preserve"> </w:t>
      </w:r>
      <w:r w:rsidRPr="001E30F8">
        <w:rPr>
          <w:i/>
          <w:color w:val="000000"/>
          <w:szCs w:val="28"/>
          <w:lang w:val="en-US"/>
        </w:rPr>
        <w:t>Christianity</w:t>
      </w:r>
      <w:r w:rsidRPr="001E30F8">
        <w:rPr>
          <w:i/>
          <w:color w:val="000000"/>
          <w:szCs w:val="28"/>
          <w:lang w:val="uk-UA"/>
        </w:rPr>
        <w:t xml:space="preserve"> 2026”. Дослідження ”</w:t>
      </w:r>
      <w:r w:rsidRPr="001E30F8">
        <w:rPr>
          <w:i/>
          <w:color w:val="000000"/>
          <w:szCs w:val="28"/>
        </w:rPr>
        <w:t>Gordon</w:t>
      </w:r>
      <w:r w:rsidRPr="001E30F8">
        <w:rPr>
          <w:i/>
          <w:color w:val="000000"/>
          <w:szCs w:val="28"/>
          <w:lang w:val="uk-UA"/>
        </w:rPr>
        <w:t>-</w:t>
      </w:r>
      <w:r w:rsidRPr="001E30F8">
        <w:rPr>
          <w:i/>
          <w:color w:val="000000"/>
          <w:szCs w:val="28"/>
        </w:rPr>
        <w:t>Conwell</w:t>
      </w:r>
      <w:r w:rsidRPr="001E30F8">
        <w:rPr>
          <w:i/>
          <w:color w:val="000000"/>
          <w:szCs w:val="28"/>
          <w:lang w:val="uk-UA"/>
        </w:rPr>
        <w:t xml:space="preserve"> </w:t>
      </w:r>
      <w:r w:rsidRPr="001E30F8">
        <w:rPr>
          <w:i/>
          <w:color w:val="000000"/>
          <w:szCs w:val="28"/>
        </w:rPr>
        <w:t>Theological</w:t>
      </w:r>
      <w:r w:rsidRPr="001E30F8">
        <w:rPr>
          <w:i/>
          <w:color w:val="000000"/>
          <w:szCs w:val="28"/>
          <w:lang w:val="uk-UA"/>
        </w:rPr>
        <w:t xml:space="preserve"> </w:t>
      </w:r>
      <w:r w:rsidRPr="001E30F8">
        <w:rPr>
          <w:i/>
          <w:color w:val="000000"/>
          <w:szCs w:val="28"/>
        </w:rPr>
        <w:t>Seminary</w:t>
      </w:r>
      <w:r w:rsidRPr="001E30F8">
        <w:rPr>
          <w:i/>
          <w:color w:val="000000"/>
          <w:szCs w:val="28"/>
          <w:lang w:val="uk-UA"/>
        </w:rPr>
        <w:t xml:space="preserve">” показує, що християнство продовжує зростати приблизно на 0,95 % щороку. Втім, іслам зростає швидше — на 1,57 % щорічно. Нині кількість мусульман у світі вже перевищила 2 млрд і, за прогнозами, до 2075 р. може сягнути 3,4 млрд. </w:t>
      </w:r>
      <w:r w:rsidRPr="001E30F8">
        <w:rPr>
          <w:i/>
          <w:color w:val="000000"/>
          <w:szCs w:val="28"/>
        </w:rPr>
        <w:t>Це означає поступове скорочення розриву між двома найбільшими релігіями світу.</w:t>
      </w:r>
      <w:r w:rsidRPr="001E30F8">
        <w:rPr>
          <w:color w:val="000000"/>
          <w:szCs w:val="28"/>
          <w:lang w:val="uk-UA"/>
        </w:rPr>
        <w:t xml:space="preserve"> Текст: </w:t>
      </w:r>
      <w:hyperlink r:id="rId62" w:history="1">
        <w:r w:rsidRPr="001E30F8">
          <w:rPr>
            <w:rStyle w:val="a3"/>
            <w:szCs w:val="28"/>
            <w:lang w:val="uk-UA"/>
          </w:rPr>
          <w:t>https://risu.ua/hristiyanstvo-u-sviti-zrostaye-ale-islam-zbilshuyetsya-shvidshe--globalnij-zvit-2026_n163685</w:t>
        </w:r>
      </w:hyperlink>
    </w:p>
    <w:p w:rsidR="00E7406D" w:rsidRPr="00E7406D" w:rsidRDefault="00E7406D" w:rsidP="00E7406D">
      <w:pPr>
        <w:pStyle w:val="a7"/>
        <w:numPr>
          <w:ilvl w:val="0"/>
          <w:numId w:val="25"/>
        </w:numPr>
        <w:spacing w:after="120" w:line="360" w:lineRule="auto"/>
        <w:ind w:left="0" w:firstLine="567"/>
        <w:jc w:val="both"/>
      </w:pPr>
      <w:r w:rsidRPr="00E7406D">
        <w:rPr>
          <w:b/>
          <w:bCs/>
          <w:lang w:val="uk-UA"/>
        </w:rPr>
        <w:t>Щоткіна К. Трамп проти Папи: Реформація традиціоналістів</w:t>
      </w:r>
      <w:r w:rsidRPr="00E7406D">
        <w:rPr>
          <w:lang w:val="uk-UA"/>
        </w:rPr>
        <w:t xml:space="preserve"> [Електронний ресурс] / Катерина Щоткіна // Дзеркало тижня. – 2026. – 21 квіт. – Електрон. дані. </w:t>
      </w:r>
      <w:r w:rsidRPr="00E7406D">
        <w:rPr>
          <w:i/>
          <w:iCs/>
          <w:lang w:val="uk-UA"/>
        </w:rPr>
        <w:t xml:space="preserve">Йдеться про загострення протистояння між адміністрацією Дональда Трампа та Святим Престолом, яке автор розглядає як прояв ширшого конфлікту між політичним популізмом і релігійним авторитетом. Проаналізовано спробу Д. Трампа та його оточення привласнити християнський консервативний дискурс і перетворити його на основу політичної лояльності, що вступає в суперечність із позицією Папи Римського. Окрему увагу приділено ролі американських католиків, частина з яких поступово зміщує свою </w:t>
      </w:r>
      <w:r w:rsidRPr="00E7406D">
        <w:rPr>
          <w:i/>
          <w:iCs/>
          <w:lang w:val="uk-UA"/>
        </w:rPr>
        <w:lastRenderedPageBreak/>
        <w:t>ідентичність у бік руху MAGA, поєднуючи релігійність із політичною ідеологією. Проведено паралелі з практиками сакралізації влади в інших авторитарних системах і показано ризики злиття релігії та державної пропаганди. Підкреслено, що американське суспільство опиняється перед моральним вибором між духовною автономією церкви та політичним націоналізмом.</w:t>
      </w:r>
      <w:r w:rsidRPr="00E7406D">
        <w:rPr>
          <w:lang w:val="uk-UA"/>
        </w:rPr>
        <w:t xml:space="preserve"> Текст: </w:t>
      </w:r>
      <w:hyperlink r:id="rId63" w:history="1">
        <w:r w:rsidRPr="00E7406D">
          <w:rPr>
            <w:rStyle w:val="a3"/>
            <w:lang w:val="uk-UA"/>
          </w:rPr>
          <w:t>https://zn.ua/ukr/usa/tramp-proti-papi-reformatsija-traditsionalistiv.html</w:t>
        </w:r>
      </w:hyperlink>
      <w:r w:rsidRPr="00E7406D">
        <w:rPr>
          <w:lang w:val="uk-UA"/>
        </w:rPr>
        <w:t xml:space="preserve"> </w:t>
      </w:r>
    </w:p>
    <w:p w:rsidR="009A1E77" w:rsidRPr="009A1E77" w:rsidRDefault="009A1E77" w:rsidP="009A1E77">
      <w:pPr>
        <w:pStyle w:val="a7"/>
        <w:numPr>
          <w:ilvl w:val="0"/>
          <w:numId w:val="25"/>
        </w:numPr>
        <w:spacing w:after="120" w:line="360" w:lineRule="auto"/>
        <w:ind w:left="0" w:firstLine="567"/>
        <w:jc w:val="both"/>
      </w:pPr>
      <w:r w:rsidRPr="009A1E77">
        <w:rPr>
          <w:b/>
          <w:lang w:val="uk-UA"/>
        </w:rPr>
        <w:t>Якуніна К. І. Моральні наративи сучасного українського протестантизму в умовах війни</w:t>
      </w:r>
      <w:r w:rsidRPr="009A1E77">
        <w:rPr>
          <w:lang w:val="uk-UA"/>
        </w:rPr>
        <w:t xml:space="preserve"> </w:t>
      </w:r>
      <w:r w:rsidRPr="009A1E77">
        <w:rPr>
          <w:szCs w:val="28"/>
          <w:lang w:val="uk-UA"/>
        </w:rPr>
        <w:t xml:space="preserve">[Електронний ресурс] </w:t>
      </w:r>
      <w:r w:rsidRPr="009A1E77">
        <w:rPr>
          <w:rFonts w:cs="Times New Roman"/>
          <w:szCs w:val="28"/>
          <w:lang w:val="uk-UA"/>
        </w:rPr>
        <w:t>/ Катерина Ігорівна Якуніна</w:t>
      </w:r>
      <w:r w:rsidRPr="009A1E77">
        <w:rPr>
          <w:lang w:val="uk-UA"/>
        </w:rPr>
        <w:t xml:space="preserve"> </w:t>
      </w:r>
      <w:r w:rsidRPr="009A1E77">
        <w:rPr>
          <w:b/>
          <w:lang w:val="uk-UA"/>
        </w:rPr>
        <w:t xml:space="preserve">// </w:t>
      </w:r>
      <w:r w:rsidRPr="009A1E77">
        <w:rPr>
          <w:rFonts w:cs="Times New Roman"/>
          <w:color w:val="000000"/>
          <w:szCs w:val="28"/>
          <w:shd w:val="clear" w:color="auto" w:fill="FFFFFF"/>
          <w:lang w:val="uk-UA"/>
        </w:rPr>
        <w:t>Культур. альм. –</w:t>
      </w:r>
      <w:r>
        <w:rPr>
          <w:rFonts w:cs="Times New Roman"/>
          <w:color w:val="000000"/>
          <w:szCs w:val="28"/>
          <w:shd w:val="clear" w:color="auto" w:fill="FFFFFF"/>
        </w:rPr>
        <w:t xml:space="preserve"> </w:t>
      </w:r>
      <w:r w:rsidRPr="009A1E77">
        <w:rPr>
          <w:rFonts w:cs="Times New Roman"/>
          <w:szCs w:val="28"/>
          <w:shd w:val="clear" w:color="auto" w:fill="FFFFFF"/>
          <w:lang w:val="uk-UA"/>
        </w:rPr>
        <w:t>2026. – № 1. – С.</w:t>
      </w:r>
      <w:r>
        <w:rPr>
          <w:rFonts w:cs="Times New Roman"/>
          <w:szCs w:val="28"/>
          <w:shd w:val="clear" w:color="auto" w:fill="FFFFFF"/>
        </w:rPr>
        <w:t xml:space="preserve"> </w:t>
      </w:r>
      <w:r w:rsidRPr="009A1E77">
        <w:rPr>
          <w:rFonts w:cs="Times New Roman"/>
          <w:szCs w:val="28"/>
          <w:shd w:val="clear" w:color="auto" w:fill="FFFFFF"/>
          <w:lang w:val="uk-UA"/>
        </w:rPr>
        <w:t xml:space="preserve">89-102. </w:t>
      </w:r>
      <w:r w:rsidRPr="009A1E77">
        <w:rPr>
          <w:rFonts w:cs="Times New Roman"/>
          <w:i/>
          <w:szCs w:val="28"/>
          <w:shd w:val="clear" w:color="auto" w:fill="FFFFFF"/>
          <w:lang w:val="uk-UA"/>
        </w:rPr>
        <w:t xml:space="preserve">Досліджено трансформації етичних парадигм і формування нових моральних наративів у середовищі сучасного українського протестантизму в умовах повномасштабної російської агресії (2022 – 2025 рр.). Проаналізовано три найбільші протестантські деномінації баптистів, п’ятидесятників та адвентистів сьомого дня з метою виявлення специфіки їхнього богословського осмислення війни та практичних моделей реагування на соціальні, етичні й гуманітарні виклики воєнного часу. Простежено, як традиційні богословські установки трансформуються під впливом екзистенційної кризи, змінюючи уявлення про християнську відповідальність, громадянську позицію та межі допустимого насильства. </w:t>
      </w:r>
      <w:r w:rsidRPr="009A1E77">
        <w:rPr>
          <w:rFonts w:cs="Times New Roman"/>
          <w:szCs w:val="28"/>
          <w:shd w:val="clear" w:color="auto" w:fill="FFFFFF"/>
          <w:lang w:val="uk-UA"/>
        </w:rPr>
        <w:t xml:space="preserve">Текст: </w:t>
      </w:r>
      <w:hyperlink r:id="rId64" w:history="1">
        <w:r w:rsidRPr="009A1E77">
          <w:rPr>
            <w:rStyle w:val="a3"/>
            <w:rFonts w:cs="Times New Roman"/>
            <w:szCs w:val="28"/>
            <w:shd w:val="clear" w:color="auto" w:fill="FFFFFF"/>
            <w:lang w:val="uk-UA"/>
          </w:rPr>
          <w:t>https://almanac.npu.kiev.ua/index.php/almanac/article/view/786/716</w:t>
        </w:r>
      </w:hyperlink>
    </w:p>
    <w:p w:rsidR="008060CB" w:rsidRPr="00615A06" w:rsidRDefault="00AD2A5B" w:rsidP="008060CB">
      <w:pPr>
        <w:rPr>
          <w:rFonts w:cs="Times New Roman"/>
          <w:sz w:val="24"/>
          <w:szCs w:val="24"/>
          <w:lang w:val="uk-UA"/>
        </w:rPr>
      </w:pPr>
      <w:r>
        <w:rPr>
          <w:rFonts w:cs="Times New Roman"/>
          <w:b/>
          <w:sz w:val="24"/>
          <w:szCs w:val="24"/>
          <w:lang w:val="uk-UA"/>
        </w:rPr>
        <w:t>1</w:t>
      </w:r>
      <w:r w:rsidR="007E1548">
        <w:rPr>
          <w:rFonts w:cs="Times New Roman"/>
          <w:b/>
          <w:sz w:val="24"/>
          <w:szCs w:val="24"/>
          <w:lang w:val="uk-UA"/>
        </w:rPr>
        <w:t>8</w:t>
      </w:r>
      <w:r w:rsidR="00271DF9">
        <w:rPr>
          <w:rFonts w:cs="Times New Roman"/>
          <w:b/>
          <w:sz w:val="24"/>
          <w:szCs w:val="24"/>
          <w:lang w:val="uk-UA"/>
        </w:rPr>
        <w:t>.05.</w:t>
      </w:r>
      <w:r w:rsidR="008060CB" w:rsidRPr="00615A06">
        <w:rPr>
          <w:rFonts w:cs="Times New Roman"/>
          <w:b/>
          <w:sz w:val="24"/>
          <w:szCs w:val="24"/>
          <w:lang w:val="uk-UA"/>
        </w:rPr>
        <w:t>2026.</w:t>
      </w:r>
      <w:r w:rsidR="008060CB" w:rsidRPr="00615A06">
        <w:rPr>
          <w:rFonts w:cs="Times New Roman"/>
          <w:b/>
          <w:sz w:val="24"/>
          <w:szCs w:val="24"/>
        </w:rPr>
        <w:t xml:space="preserve"> </w:t>
      </w:r>
    </w:p>
    <w:p w:rsidR="008060CB" w:rsidRPr="00CB4A51" w:rsidRDefault="008060CB" w:rsidP="008060CB">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sectPr w:rsidR="008060CB" w:rsidRPr="00CB4A51" w:rsidSect="006E32A3">
      <w:footerReference w:type="defaul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8A" w:rsidRDefault="000C3A8A" w:rsidP="003078C3">
      <w:pPr>
        <w:spacing w:after="0"/>
      </w:pPr>
      <w:r>
        <w:separator/>
      </w:r>
    </w:p>
  </w:endnote>
  <w:endnote w:type="continuationSeparator" w:id="0">
    <w:p w:rsidR="000C3A8A" w:rsidRDefault="000C3A8A" w:rsidP="00307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28233"/>
      <w:docPartObj>
        <w:docPartGallery w:val="Page Numbers (Bottom of Page)"/>
        <w:docPartUnique/>
      </w:docPartObj>
    </w:sdtPr>
    <w:sdtEndPr/>
    <w:sdtContent>
      <w:p w:rsidR="003078C3" w:rsidRDefault="003078C3">
        <w:pPr>
          <w:pStyle w:val="ab"/>
          <w:jc w:val="right"/>
        </w:pPr>
        <w:r>
          <w:fldChar w:fldCharType="begin"/>
        </w:r>
        <w:r>
          <w:instrText>PAGE   \* MERGEFORMAT</w:instrText>
        </w:r>
        <w:r>
          <w:fldChar w:fldCharType="separate"/>
        </w:r>
        <w:r w:rsidR="00AC0765" w:rsidRPr="00AC0765">
          <w:rPr>
            <w:noProof/>
            <w:lang w:val="uk-UA"/>
          </w:rPr>
          <w:t>1</w:t>
        </w:r>
        <w:r>
          <w:fldChar w:fldCharType="end"/>
        </w:r>
      </w:p>
    </w:sdtContent>
  </w:sdt>
  <w:p w:rsidR="003078C3" w:rsidRDefault="003078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8A" w:rsidRDefault="000C3A8A" w:rsidP="003078C3">
      <w:pPr>
        <w:spacing w:after="0"/>
      </w:pPr>
      <w:r>
        <w:separator/>
      </w:r>
    </w:p>
  </w:footnote>
  <w:footnote w:type="continuationSeparator" w:id="0">
    <w:p w:rsidR="000C3A8A" w:rsidRDefault="000C3A8A" w:rsidP="003078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D4527"/>
    <w:multiLevelType w:val="hybridMultilevel"/>
    <w:tmpl w:val="BAD4FEEA"/>
    <w:lvl w:ilvl="0" w:tplc="E21A8094">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F2864"/>
    <w:multiLevelType w:val="hybridMultilevel"/>
    <w:tmpl w:val="E1400BD0"/>
    <w:lvl w:ilvl="0" w:tplc="787EE82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9567A"/>
    <w:multiLevelType w:val="hybridMultilevel"/>
    <w:tmpl w:val="98020458"/>
    <w:lvl w:ilvl="0" w:tplc="2348020E">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D66353"/>
    <w:multiLevelType w:val="hybridMultilevel"/>
    <w:tmpl w:val="E30CE268"/>
    <w:lvl w:ilvl="0" w:tplc="46F0F25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39271C"/>
    <w:multiLevelType w:val="hybridMultilevel"/>
    <w:tmpl w:val="BB58D8CE"/>
    <w:lvl w:ilvl="0" w:tplc="E13EB90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9"/>
  </w:num>
  <w:num w:numId="4">
    <w:abstractNumId w:val="1"/>
  </w:num>
  <w:num w:numId="5">
    <w:abstractNumId w:val="12"/>
  </w:num>
  <w:num w:numId="6">
    <w:abstractNumId w:val="15"/>
  </w:num>
  <w:num w:numId="7">
    <w:abstractNumId w:val="5"/>
  </w:num>
  <w:num w:numId="8">
    <w:abstractNumId w:val="10"/>
  </w:num>
  <w:num w:numId="9">
    <w:abstractNumId w:val="14"/>
  </w:num>
  <w:num w:numId="10">
    <w:abstractNumId w:val="0"/>
  </w:num>
  <w:num w:numId="11">
    <w:abstractNumId w:val="8"/>
  </w:num>
  <w:num w:numId="12">
    <w:abstractNumId w:val="24"/>
  </w:num>
  <w:num w:numId="13">
    <w:abstractNumId w:val="17"/>
  </w:num>
  <w:num w:numId="14">
    <w:abstractNumId w:val="23"/>
  </w:num>
  <w:num w:numId="15">
    <w:abstractNumId w:val="20"/>
  </w:num>
  <w:num w:numId="16">
    <w:abstractNumId w:val="11"/>
  </w:num>
  <w:num w:numId="17">
    <w:abstractNumId w:val="22"/>
  </w:num>
  <w:num w:numId="18">
    <w:abstractNumId w:val="19"/>
  </w:num>
  <w:num w:numId="19">
    <w:abstractNumId w:val="2"/>
  </w:num>
  <w:num w:numId="20">
    <w:abstractNumId w:val="16"/>
  </w:num>
  <w:num w:numId="21">
    <w:abstractNumId w:val="3"/>
  </w:num>
  <w:num w:numId="22">
    <w:abstractNumId w:val="13"/>
  </w:num>
  <w:num w:numId="23">
    <w:abstractNumId w:val="21"/>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4CE6"/>
    <w:rsid w:val="00021C77"/>
    <w:rsid w:val="00033DB7"/>
    <w:rsid w:val="00047BD6"/>
    <w:rsid w:val="00075DED"/>
    <w:rsid w:val="000A5F10"/>
    <w:rsid w:val="000B603A"/>
    <w:rsid w:val="000C3A8A"/>
    <w:rsid w:val="000D3E7F"/>
    <w:rsid w:val="000E1249"/>
    <w:rsid w:val="000E3714"/>
    <w:rsid w:val="000E712D"/>
    <w:rsid w:val="000F079F"/>
    <w:rsid w:val="000F130F"/>
    <w:rsid w:val="00102E08"/>
    <w:rsid w:val="0010345E"/>
    <w:rsid w:val="0011374B"/>
    <w:rsid w:val="00116197"/>
    <w:rsid w:val="001164E2"/>
    <w:rsid w:val="00122247"/>
    <w:rsid w:val="00134740"/>
    <w:rsid w:val="00141DEC"/>
    <w:rsid w:val="00142EB2"/>
    <w:rsid w:val="00145E0C"/>
    <w:rsid w:val="00147BCE"/>
    <w:rsid w:val="00147EFA"/>
    <w:rsid w:val="001537DF"/>
    <w:rsid w:val="001537F4"/>
    <w:rsid w:val="00154FD6"/>
    <w:rsid w:val="00156935"/>
    <w:rsid w:val="00176F3F"/>
    <w:rsid w:val="0018581B"/>
    <w:rsid w:val="001965FA"/>
    <w:rsid w:val="001C24E5"/>
    <w:rsid w:val="001C726D"/>
    <w:rsid w:val="001D30A0"/>
    <w:rsid w:val="001D6CA8"/>
    <w:rsid w:val="001E30F8"/>
    <w:rsid w:val="001E7AF3"/>
    <w:rsid w:val="001F02DF"/>
    <w:rsid w:val="001F2CCF"/>
    <w:rsid w:val="001F3F8A"/>
    <w:rsid w:val="001F54C7"/>
    <w:rsid w:val="002059D5"/>
    <w:rsid w:val="00205AFC"/>
    <w:rsid w:val="00207E8A"/>
    <w:rsid w:val="0021063D"/>
    <w:rsid w:val="00217626"/>
    <w:rsid w:val="00222B69"/>
    <w:rsid w:val="002239C1"/>
    <w:rsid w:val="00232494"/>
    <w:rsid w:val="002368E9"/>
    <w:rsid w:val="00241847"/>
    <w:rsid w:val="002438BE"/>
    <w:rsid w:val="00243A0E"/>
    <w:rsid w:val="00262918"/>
    <w:rsid w:val="0027078D"/>
    <w:rsid w:val="00271DF9"/>
    <w:rsid w:val="00297D56"/>
    <w:rsid w:val="002A09F3"/>
    <w:rsid w:val="002A3061"/>
    <w:rsid w:val="002A3734"/>
    <w:rsid w:val="002B0838"/>
    <w:rsid w:val="002B31BB"/>
    <w:rsid w:val="002B3A18"/>
    <w:rsid w:val="002C32E4"/>
    <w:rsid w:val="002D29ED"/>
    <w:rsid w:val="002D3376"/>
    <w:rsid w:val="002D6BAC"/>
    <w:rsid w:val="002E0D68"/>
    <w:rsid w:val="002F599F"/>
    <w:rsid w:val="0030076D"/>
    <w:rsid w:val="00304FDB"/>
    <w:rsid w:val="003078C3"/>
    <w:rsid w:val="00321768"/>
    <w:rsid w:val="00335E95"/>
    <w:rsid w:val="00336317"/>
    <w:rsid w:val="003433B1"/>
    <w:rsid w:val="0034549B"/>
    <w:rsid w:val="00371E0F"/>
    <w:rsid w:val="00381597"/>
    <w:rsid w:val="00383E1A"/>
    <w:rsid w:val="003871E2"/>
    <w:rsid w:val="003A3CBE"/>
    <w:rsid w:val="003A3D9D"/>
    <w:rsid w:val="003B4B45"/>
    <w:rsid w:val="003B6560"/>
    <w:rsid w:val="003C09CB"/>
    <w:rsid w:val="003C5023"/>
    <w:rsid w:val="003C7151"/>
    <w:rsid w:val="003D2A1D"/>
    <w:rsid w:val="003D3CE7"/>
    <w:rsid w:val="003D5713"/>
    <w:rsid w:val="003E450F"/>
    <w:rsid w:val="003E6E3B"/>
    <w:rsid w:val="003F039F"/>
    <w:rsid w:val="003F1466"/>
    <w:rsid w:val="003F1D09"/>
    <w:rsid w:val="003F5760"/>
    <w:rsid w:val="003F769C"/>
    <w:rsid w:val="004001F3"/>
    <w:rsid w:val="004063BD"/>
    <w:rsid w:val="00410E80"/>
    <w:rsid w:val="00411289"/>
    <w:rsid w:val="004228D0"/>
    <w:rsid w:val="004311DC"/>
    <w:rsid w:val="0044336D"/>
    <w:rsid w:val="00443C8E"/>
    <w:rsid w:val="0044484E"/>
    <w:rsid w:val="0044578B"/>
    <w:rsid w:val="00451125"/>
    <w:rsid w:val="00453E98"/>
    <w:rsid w:val="00456C11"/>
    <w:rsid w:val="00461A3F"/>
    <w:rsid w:val="00465D24"/>
    <w:rsid w:val="00476769"/>
    <w:rsid w:val="00481AAC"/>
    <w:rsid w:val="0048495C"/>
    <w:rsid w:val="004931B3"/>
    <w:rsid w:val="0049532C"/>
    <w:rsid w:val="004967F8"/>
    <w:rsid w:val="004A423D"/>
    <w:rsid w:val="004B3554"/>
    <w:rsid w:val="004C08A1"/>
    <w:rsid w:val="004C3E96"/>
    <w:rsid w:val="004D3570"/>
    <w:rsid w:val="004D5A23"/>
    <w:rsid w:val="004E02DC"/>
    <w:rsid w:val="004E37CF"/>
    <w:rsid w:val="004F024F"/>
    <w:rsid w:val="004F0983"/>
    <w:rsid w:val="00500268"/>
    <w:rsid w:val="00506666"/>
    <w:rsid w:val="00507AA0"/>
    <w:rsid w:val="005114C2"/>
    <w:rsid w:val="00513F10"/>
    <w:rsid w:val="00516E4F"/>
    <w:rsid w:val="005402AD"/>
    <w:rsid w:val="005408CE"/>
    <w:rsid w:val="00544501"/>
    <w:rsid w:val="00544E56"/>
    <w:rsid w:val="00563A16"/>
    <w:rsid w:val="00574575"/>
    <w:rsid w:val="00577296"/>
    <w:rsid w:val="005804CC"/>
    <w:rsid w:val="005844F6"/>
    <w:rsid w:val="00586511"/>
    <w:rsid w:val="00595BCD"/>
    <w:rsid w:val="005A0B6F"/>
    <w:rsid w:val="005B7D4E"/>
    <w:rsid w:val="005D28C2"/>
    <w:rsid w:val="005E05E2"/>
    <w:rsid w:val="005E1E67"/>
    <w:rsid w:val="005E335A"/>
    <w:rsid w:val="005E3C92"/>
    <w:rsid w:val="005E42BE"/>
    <w:rsid w:val="005E58C0"/>
    <w:rsid w:val="005F2D2A"/>
    <w:rsid w:val="00603971"/>
    <w:rsid w:val="0060460D"/>
    <w:rsid w:val="0060765D"/>
    <w:rsid w:val="00610CA3"/>
    <w:rsid w:val="006129F9"/>
    <w:rsid w:val="0062627E"/>
    <w:rsid w:val="0063501C"/>
    <w:rsid w:val="00636382"/>
    <w:rsid w:val="0064018F"/>
    <w:rsid w:val="006503B2"/>
    <w:rsid w:val="00650669"/>
    <w:rsid w:val="00657A41"/>
    <w:rsid w:val="00662F08"/>
    <w:rsid w:val="00663B92"/>
    <w:rsid w:val="00666475"/>
    <w:rsid w:val="00683114"/>
    <w:rsid w:val="00696528"/>
    <w:rsid w:val="006B4B8D"/>
    <w:rsid w:val="006B5998"/>
    <w:rsid w:val="006C0AB9"/>
    <w:rsid w:val="006E32A3"/>
    <w:rsid w:val="006E7682"/>
    <w:rsid w:val="006F6790"/>
    <w:rsid w:val="007014CC"/>
    <w:rsid w:val="00702944"/>
    <w:rsid w:val="00702DE1"/>
    <w:rsid w:val="00707A78"/>
    <w:rsid w:val="00710095"/>
    <w:rsid w:val="00710AA4"/>
    <w:rsid w:val="007262F6"/>
    <w:rsid w:val="00727CF2"/>
    <w:rsid w:val="00732209"/>
    <w:rsid w:val="007409AE"/>
    <w:rsid w:val="007409C4"/>
    <w:rsid w:val="007430C6"/>
    <w:rsid w:val="0074318F"/>
    <w:rsid w:val="0074637A"/>
    <w:rsid w:val="00755793"/>
    <w:rsid w:val="007630DE"/>
    <w:rsid w:val="00787F27"/>
    <w:rsid w:val="00790D90"/>
    <w:rsid w:val="007A3EC2"/>
    <w:rsid w:val="007A5301"/>
    <w:rsid w:val="007B563E"/>
    <w:rsid w:val="007B6A5A"/>
    <w:rsid w:val="007B701C"/>
    <w:rsid w:val="007D32D6"/>
    <w:rsid w:val="007D4045"/>
    <w:rsid w:val="007D7D72"/>
    <w:rsid w:val="007E0124"/>
    <w:rsid w:val="007E1548"/>
    <w:rsid w:val="007E1A55"/>
    <w:rsid w:val="00803C6D"/>
    <w:rsid w:val="008060CB"/>
    <w:rsid w:val="00810A2C"/>
    <w:rsid w:val="00810F13"/>
    <w:rsid w:val="0082367C"/>
    <w:rsid w:val="00826FEF"/>
    <w:rsid w:val="0082765A"/>
    <w:rsid w:val="0083675F"/>
    <w:rsid w:val="00836B8B"/>
    <w:rsid w:val="00844345"/>
    <w:rsid w:val="00844CA6"/>
    <w:rsid w:val="00846003"/>
    <w:rsid w:val="008515CB"/>
    <w:rsid w:val="00853945"/>
    <w:rsid w:val="00855FBF"/>
    <w:rsid w:val="008724C8"/>
    <w:rsid w:val="008905AC"/>
    <w:rsid w:val="00891056"/>
    <w:rsid w:val="008913B3"/>
    <w:rsid w:val="008B498F"/>
    <w:rsid w:val="008B540F"/>
    <w:rsid w:val="008C3776"/>
    <w:rsid w:val="008D01C2"/>
    <w:rsid w:val="008D6729"/>
    <w:rsid w:val="008E3F03"/>
    <w:rsid w:val="008E54F4"/>
    <w:rsid w:val="008F24EB"/>
    <w:rsid w:val="00904C93"/>
    <w:rsid w:val="00923583"/>
    <w:rsid w:val="00923B77"/>
    <w:rsid w:val="0092755F"/>
    <w:rsid w:val="009459A3"/>
    <w:rsid w:val="00945B0F"/>
    <w:rsid w:val="009519C6"/>
    <w:rsid w:val="00965B69"/>
    <w:rsid w:val="009711F3"/>
    <w:rsid w:val="009726B6"/>
    <w:rsid w:val="00990DC8"/>
    <w:rsid w:val="009A1E77"/>
    <w:rsid w:val="009A4FEE"/>
    <w:rsid w:val="009A5626"/>
    <w:rsid w:val="009A6118"/>
    <w:rsid w:val="009B22EC"/>
    <w:rsid w:val="009B4682"/>
    <w:rsid w:val="009B7AFE"/>
    <w:rsid w:val="009C2C6A"/>
    <w:rsid w:val="009D2070"/>
    <w:rsid w:val="009D5B99"/>
    <w:rsid w:val="009E5623"/>
    <w:rsid w:val="00A13460"/>
    <w:rsid w:val="00A1639D"/>
    <w:rsid w:val="00A2214F"/>
    <w:rsid w:val="00A32974"/>
    <w:rsid w:val="00A405BE"/>
    <w:rsid w:val="00A41429"/>
    <w:rsid w:val="00A43101"/>
    <w:rsid w:val="00A4378D"/>
    <w:rsid w:val="00A757CD"/>
    <w:rsid w:val="00A773BF"/>
    <w:rsid w:val="00A8125A"/>
    <w:rsid w:val="00A8244F"/>
    <w:rsid w:val="00A84140"/>
    <w:rsid w:val="00A953C0"/>
    <w:rsid w:val="00AA3EAF"/>
    <w:rsid w:val="00AB570B"/>
    <w:rsid w:val="00AC0765"/>
    <w:rsid w:val="00AC1B28"/>
    <w:rsid w:val="00AC27E4"/>
    <w:rsid w:val="00AC2C73"/>
    <w:rsid w:val="00AC4147"/>
    <w:rsid w:val="00AC5CCB"/>
    <w:rsid w:val="00AC6400"/>
    <w:rsid w:val="00AC7776"/>
    <w:rsid w:val="00AD2A5B"/>
    <w:rsid w:val="00AD6D34"/>
    <w:rsid w:val="00AF0745"/>
    <w:rsid w:val="00AF24E8"/>
    <w:rsid w:val="00AF7701"/>
    <w:rsid w:val="00B0048D"/>
    <w:rsid w:val="00B04A24"/>
    <w:rsid w:val="00B11219"/>
    <w:rsid w:val="00B16A68"/>
    <w:rsid w:val="00B43DF3"/>
    <w:rsid w:val="00B4671F"/>
    <w:rsid w:val="00B54BA7"/>
    <w:rsid w:val="00B73862"/>
    <w:rsid w:val="00B77A0E"/>
    <w:rsid w:val="00B9285A"/>
    <w:rsid w:val="00BA43E7"/>
    <w:rsid w:val="00BA7297"/>
    <w:rsid w:val="00BB1AB7"/>
    <w:rsid w:val="00BB4334"/>
    <w:rsid w:val="00BC116C"/>
    <w:rsid w:val="00BC6F2E"/>
    <w:rsid w:val="00BC7532"/>
    <w:rsid w:val="00BD1E30"/>
    <w:rsid w:val="00BD534E"/>
    <w:rsid w:val="00C0326C"/>
    <w:rsid w:val="00C10915"/>
    <w:rsid w:val="00C16707"/>
    <w:rsid w:val="00C17CAC"/>
    <w:rsid w:val="00C23081"/>
    <w:rsid w:val="00C244B0"/>
    <w:rsid w:val="00C272EB"/>
    <w:rsid w:val="00C35624"/>
    <w:rsid w:val="00C36F35"/>
    <w:rsid w:val="00C379FC"/>
    <w:rsid w:val="00C37BBA"/>
    <w:rsid w:val="00C400C9"/>
    <w:rsid w:val="00C401EB"/>
    <w:rsid w:val="00C41F8A"/>
    <w:rsid w:val="00C42264"/>
    <w:rsid w:val="00C450E7"/>
    <w:rsid w:val="00C5309F"/>
    <w:rsid w:val="00C626B8"/>
    <w:rsid w:val="00C66443"/>
    <w:rsid w:val="00C7359C"/>
    <w:rsid w:val="00C75A27"/>
    <w:rsid w:val="00C75CF0"/>
    <w:rsid w:val="00C76C50"/>
    <w:rsid w:val="00C81958"/>
    <w:rsid w:val="00C86319"/>
    <w:rsid w:val="00C8659D"/>
    <w:rsid w:val="00C96B87"/>
    <w:rsid w:val="00CC1D1C"/>
    <w:rsid w:val="00CD180E"/>
    <w:rsid w:val="00CD627D"/>
    <w:rsid w:val="00CE43E6"/>
    <w:rsid w:val="00CE4DE5"/>
    <w:rsid w:val="00D00995"/>
    <w:rsid w:val="00D02C86"/>
    <w:rsid w:val="00D0454F"/>
    <w:rsid w:val="00D06DD9"/>
    <w:rsid w:val="00D270A2"/>
    <w:rsid w:val="00D336EB"/>
    <w:rsid w:val="00D646A1"/>
    <w:rsid w:val="00D7246C"/>
    <w:rsid w:val="00D72F34"/>
    <w:rsid w:val="00D82221"/>
    <w:rsid w:val="00D93523"/>
    <w:rsid w:val="00DA5991"/>
    <w:rsid w:val="00DB4462"/>
    <w:rsid w:val="00DC2AA8"/>
    <w:rsid w:val="00DD0C96"/>
    <w:rsid w:val="00DD2967"/>
    <w:rsid w:val="00DD567B"/>
    <w:rsid w:val="00DE153C"/>
    <w:rsid w:val="00DE1F30"/>
    <w:rsid w:val="00DE68CA"/>
    <w:rsid w:val="00DF40D3"/>
    <w:rsid w:val="00DF4EBD"/>
    <w:rsid w:val="00E06E48"/>
    <w:rsid w:val="00E158EE"/>
    <w:rsid w:val="00E15D47"/>
    <w:rsid w:val="00E209D6"/>
    <w:rsid w:val="00E2345E"/>
    <w:rsid w:val="00E23D6B"/>
    <w:rsid w:val="00E27034"/>
    <w:rsid w:val="00E315FB"/>
    <w:rsid w:val="00E41AEC"/>
    <w:rsid w:val="00E64994"/>
    <w:rsid w:val="00E72553"/>
    <w:rsid w:val="00E7406D"/>
    <w:rsid w:val="00E82826"/>
    <w:rsid w:val="00E87B5F"/>
    <w:rsid w:val="00E9756A"/>
    <w:rsid w:val="00E97A3C"/>
    <w:rsid w:val="00EB015B"/>
    <w:rsid w:val="00EB0EDD"/>
    <w:rsid w:val="00EB447D"/>
    <w:rsid w:val="00EC351D"/>
    <w:rsid w:val="00EC7390"/>
    <w:rsid w:val="00ED3DD8"/>
    <w:rsid w:val="00ED470A"/>
    <w:rsid w:val="00ED5423"/>
    <w:rsid w:val="00ED5A07"/>
    <w:rsid w:val="00EE0ED9"/>
    <w:rsid w:val="00EE4BA0"/>
    <w:rsid w:val="00EE72AA"/>
    <w:rsid w:val="00EF254C"/>
    <w:rsid w:val="00EF3F32"/>
    <w:rsid w:val="00F305D9"/>
    <w:rsid w:val="00F40069"/>
    <w:rsid w:val="00F6174B"/>
    <w:rsid w:val="00F63902"/>
    <w:rsid w:val="00F70B69"/>
    <w:rsid w:val="00F80E4D"/>
    <w:rsid w:val="00F82C0C"/>
    <w:rsid w:val="00F86F71"/>
    <w:rsid w:val="00F87DE0"/>
    <w:rsid w:val="00F904FE"/>
    <w:rsid w:val="00F90EB0"/>
    <w:rsid w:val="00F90F6D"/>
    <w:rsid w:val="00F97A9B"/>
    <w:rsid w:val="00FB4C3B"/>
    <w:rsid w:val="00FC24BE"/>
    <w:rsid w:val="00FC5023"/>
    <w:rsid w:val="00FD1790"/>
    <w:rsid w:val="00FD2191"/>
    <w:rsid w:val="00FE0329"/>
    <w:rsid w:val="00FE32EA"/>
    <w:rsid w:val="00FE7C76"/>
    <w:rsid w:val="00FF27E0"/>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 w:type="character" w:customStyle="1" w:styleId="whitespace-normal">
    <w:name w:val="whitespace-normal"/>
    <w:basedOn w:val="a0"/>
    <w:rsid w:val="00445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 w:type="character" w:customStyle="1" w:styleId="whitespace-normal">
    <w:name w:val="whitespace-normal"/>
    <w:basedOn w:val="a0"/>
    <w:rsid w:val="0044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285165637">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547255205">
      <w:bodyDiv w:val="1"/>
      <w:marLeft w:val="0"/>
      <w:marRight w:val="0"/>
      <w:marTop w:val="0"/>
      <w:marBottom w:val="0"/>
      <w:divBdr>
        <w:top w:val="none" w:sz="0" w:space="0" w:color="auto"/>
        <w:left w:val="none" w:sz="0" w:space="0" w:color="auto"/>
        <w:bottom w:val="none" w:sz="0" w:space="0" w:color="auto"/>
        <w:right w:val="none" w:sz="0" w:space="0" w:color="auto"/>
      </w:divBdr>
    </w:div>
    <w:div w:id="632713083">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25570910">
      <w:bodyDiv w:val="1"/>
      <w:marLeft w:val="0"/>
      <w:marRight w:val="0"/>
      <w:marTop w:val="0"/>
      <w:marBottom w:val="0"/>
      <w:divBdr>
        <w:top w:val="none" w:sz="0" w:space="0" w:color="auto"/>
        <w:left w:val="none" w:sz="0" w:space="0" w:color="auto"/>
        <w:bottom w:val="none" w:sz="0" w:space="0" w:color="auto"/>
        <w:right w:val="none" w:sz="0" w:space="0" w:color="auto"/>
      </w:divBdr>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763843081">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649163013">
      <w:bodyDiv w:val="1"/>
      <w:marLeft w:val="0"/>
      <w:marRight w:val="0"/>
      <w:marTop w:val="0"/>
      <w:marBottom w:val="0"/>
      <w:divBdr>
        <w:top w:val="none" w:sz="0" w:space="0" w:color="auto"/>
        <w:left w:val="none" w:sz="0" w:space="0" w:color="auto"/>
        <w:bottom w:val="none" w:sz="0" w:space="0" w:color="auto"/>
        <w:right w:val="none" w:sz="0" w:space="0" w:color="auto"/>
      </w:divBdr>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su.ua/vikonavcha-sluzhba-viselila-upc-mp-z-mihajlivskoyi-cerkvi-u-pereyaslavi_n163988" TargetMode="External"/><Relationship Id="rId18" Type="http://schemas.openxmlformats.org/officeDocument/2006/relationships/hyperlink" Target="https://risu.ua/glava-ugkc-zustrivsya-z-kerivnictvom-francuzkoyi-blagodijnoyi-organizaciyi-luvre-dorient_n163547" TargetMode="External"/><Relationship Id="rId26" Type="http://schemas.openxmlformats.org/officeDocument/2006/relationships/hyperlink" Target="https://www.golos.com.ua/article/390994" TargetMode="External"/><Relationship Id="rId39" Type="http://schemas.openxmlformats.org/officeDocument/2006/relationships/hyperlink" Target="https://umoloda.kyiv.ua/number/0/2006/194090/" TargetMode="External"/><Relationship Id="rId21" Type="http://schemas.openxmlformats.org/officeDocument/2006/relationships/hyperlink" Target="https://risu.ua/golovnij-rabin-ukrayini-zaklikav-izrayil-vidmovitisya-vid-zakupivel-rosijskoyi-pshenici_n163817" TargetMode="External"/><Relationship Id="rId34" Type="http://schemas.openxmlformats.org/officeDocument/2006/relationships/hyperlink" Target="https://risu.ua/manyavskij-skit-na-prikarpatti---pid-zagrozoyu-cherez-pidmivannya-gruntu_n163990" TargetMode="External"/><Relationship Id="rId42" Type="http://schemas.openxmlformats.org/officeDocument/2006/relationships/hyperlink" Target="https://science.lpnu.ua/sites/default/files/journal-paper/2026/mar/42081/5.pdf" TargetMode="External"/><Relationship Id="rId47" Type="http://schemas.openxmlformats.org/officeDocument/2006/relationships/hyperlink" Target="https://www.lsej.org.ua/3_2026/22.pdf" TargetMode="External"/><Relationship Id="rId50" Type="http://schemas.openxmlformats.org/officeDocument/2006/relationships/hyperlink" Target="https://risu.ua/sud-postanoviv-shcho-upc-mp-maye-povernuti-derzhavi-sporudi-bogoyavlenskogo-monastirya-u-kremenci_n163882" TargetMode="External"/><Relationship Id="rId55" Type="http://schemas.openxmlformats.org/officeDocument/2006/relationships/hyperlink" Target="https://risu.ua/u-kiyevi-vidbulasya-persha-protestantska-vijskova-konferenciya_n163870" TargetMode="External"/><Relationship Id="rId63" Type="http://schemas.openxmlformats.org/officeDocument/2006/relationships/hyperlink" Target="https://zn.ua/ukr/usa/tramp-proti-papi-reformatsija-traditsionalistiv.htm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almanac.npu.kiev.ua/index.php/almanac/article/view/773/704" TargetMode="External"/><Relationship Id="rId29" Type="http://schemas.openxmlformats.org/officeDocument/2006/relationships/hyperlink" Target="https://almanac.npu.kiev.ua/index.php/almanac/article/view/784/7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isu.ua/blazhennishij-svyatoslav-den-materi--ce-den-vidvojovanij-u-smerti_n163941" TargetMode="External"/><Relationship Id="rId24" Type="http://schemas.openxmlformats.org/officeDocument/2006/relationships/hyperlink" Target="https://risu.ua/eksmuftij-umma-rozpoviv-yak-u-zsu-zabezpechuyut-religijni-potrebi-musulman_n163725" TargetMode="External"/><Relationship Id="rId32" Type="http://schemas.openxmlformats.org/officeDocument/2006/relationships/hyperlink" Target="https://almanac.npu.kiev.ua/index.php/almanac/article/view/776/706" TargetMode="External"/><Relationship Id="rId37" Type="http://schemas.openxmlformats.org/officeDocument/2006/relationships/hyperlink" Target="https://risu.ua/na-rosiyi-protyagom-desyatilit-vidbuvalasya-negativna-selekciya-duhovenstava--mitropolit-yevstratij_n163834" TargetMode="External"/><Relationship Id="rId40" Type="http://schemas.openxmlformats.org/officeDocument/2006/relationships/hyperlink" Target="https://risu.ua/predstavniki-uchvye-z-mizhnarodnoyu-misiyeyu-remar-international-obgovorili-rozvitok-cerkvi-v-umovah-vijni_n163954" TargetMode="External"/><Relationship Id="rId45" Type="http://schemas.openxmlformats.org/officeDocument/2006/relationships/hyperlink" Target="https://risu.ua/svitovij-fond-pamyatok-pidtrimav-cifrovizaciyu-unikalnih-kozackih-hramiv_n163991" TargetMode="External"/><Relationship Id="rId53" Type="http://schemas.openxmlformats.org/officeDocument/2006/relationships/hyperlink" Target="https://www.ukrinform.ua/rubric-regions/4114702-u-zaporizkij-oblasti-rosiani-zrujnuvali-ta-poskodili-27-religijnih-sporud.html" TargetMode="External"/><Relationship Id="rId58" Type="http://schemas.openxmlformats.org/officeDocument/2006/relationships/hyperlink" Target="https://risu.ua/u-harkovi-shukayut-volonteriv-dlya-restavraciyi-hramu-ivana-bogoslova_n16356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isu.ua/vidomij-bogoslov-rozvinchav-mifi-pro-nazvu-velikorosiya_n163872" TargetMode="External"/><Relationship Id="rId23" Type="http://schemas.openxmlformats.org/officeDocument/2006/relationships/hyperlink" Target="https://risu.ua/dess-onovila-perelik-religijnih-organizacij-kritichno-vazhlivih-dlya-funkcionuvannya-ekonomiki_n163949" TargetMode="External"/><Relationship Id="rId28" Type="http://schemas.openxmlformats.org/officeDocument/2006/relationships/hyperlink" Target="https://fil.nlu.edu.ua/article/view/357200" TargetMode="External"/><Relationship Id="rId36" Type="http://schemas.openxmlformats.org/officeDocument/2006/relationships/hyperlink" Target="https://risu.ua/mzs-privitalo-uhvalennya-parye-rezolyuciyi-pro-zahist-svobodi-religiyi-ta-perekonan-u-yevropi_n163572" TargetMode="External"/><Relationship Id="rId49" Type="http://schemas.openxmlformats.org/officeDocument/2006/relationships/hyperlink" Target="https://www.ukrinform.ua/rubric-culture/4123234-spaskij-sobor-u-cernigovi-ne-slid-peredavati-u-postijne-koristuvanna-religijnim-gromadam-direktorka-zapovidnika.html" TargetMode="External"/><Relationship Id="rId57" Type="http://schemas.openxmlformats.org/officeDocument/2006/relationships/hyperlink" Target="https://risu.ua/u-finalnomu-komyunike-comece-okremo-zgadali-ukrayinu_n163713" TargetMode="External"/><Relationship Id="rId61" Type="http://schemas.openxmlformats.org/officeDocument/2006/relationships/hyperlink" Target="https://science.lpnu.ua/sites/default/files/journal-paper/2026/mar/42092/10.pdf"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science.lpnu.ua/sites/default/files/journal-paper/2026/mar/42076/3.pdf" TargetMode="External"/><Relationship Id="rId31" Type="http://schemas.openxmlformats.org/officeDocument/2006/relationships/hyperlink" Target="https://focus.ua/uk/ukraine/751595-sbu-ta-mon-rozsliduye-pidpilnu-shkolu-upc-mp-u-kiyevi" TargetMode="External"/><Relationship Id="rId44" Type="http://schemas.openxmlformats.org/officeDocument/2006/relationships/hyperlink" Target="https://risu.ua/rosiya-zadiyala-shi-dlya-provokuvannya-v-ukrayini-konfliktiv-na-religijnomu-grunti_n163891" TargetMode="External"/><Relationship Id="rId52" Type="http://schemas.openxmlformats.org/officeDocument/2006/relationships/hyperlink" Target="https://risu.ua/u-dess-poyasnili-yakimi-budut-yih-diyi-na-rishennya-sudu-na-korist-upc-mp_n163792" TargetMode="External"/><Relationship Id="rId60" Type="http://schemas.openxmlformats.org/officeDocument/2006/relationships/hyperlink" Target="https://www.golos.com.ua/article/39099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isu.ua/vidbulasya-narada-mizh-dess-ta-konfesiyami-z-privodu-bronyuvannya-svyashchennosluzhiteliv_n163987" TargetMode="External"/><Relationship Id="rId22" Type="http://schemas.openxmlformats.org/officeDocument/2006/relationships/hyperlink" Target="https://almanac.npu.kiev.ua/index.php/almanac/article/view/779/711" TargetMode="External"/><Relationship Id="rId27" Type="http://schemas.openxmlformats.org/officeDocument/2006/relationships/hyperlink" Target="http://easternlaw.com.ua/wp-content/uploads/2026/03/zapisochny_144.pdf" TargetMode="External"/><Relationship Id="rId30" Type="http://schemas.openxmlformats.org/officeDocument/2006/relationships/hyperlink" Target="https://risu.ua/nove-zhittya-folgovih-ikon_n163555" TargetMode="External"/><Relationship Id="rId35" Type="http://schemas.openxmlformats.org/officeDocument/2006/relationships/hyperlink" Target="https://risu.ua/mizhkonfesijni-kapelanski-komandi-yak-vidpovid-na-duhovni-potrebi-voyiniv-zsu-kapelani-hsp-proveli-robochu-zustrich_n163995" TargetMode="External"/><Relationship Id="rId43" Type="http://schemas.openxmlformats.org/officeDocument/2006/relationships/hyperlink" Target="https://almanac.npu.kiev.ua/index.php/almanac/article/view/778/709" TargetMode="External"/><Relationship Id="rId48" Type="http://schemas.openxmlformats.org/officeDocument/2006/relationships/hyperlink" Target="https://almanac.npu.kiev.ua/index.php/almanac/article/view/780/710" TargetMode="External"/><Relationship Id="rId56" Type="http://schemas.openxmlformats.org/officeDocument/2006/relationships/hyperlink" Target="https://risu.ua/u-kiyevi-predstavlyat-turivske-yevangeliye-shcho-nalezhit-do-najdavnishih-knizhnih-pamyatok-rusi-ukrayini_n163992" TargetMode="External"/><Relationship Id="rId64" Type="http://schemas.openxmlformats.org/officeDocument/2006/relationships/hyperlink" Target="https://almanac.npu.kiev.ua/index.php/almanac/article/view/786/716" TargetMode="External"/><Relationship Id="rId8" Type="http://schemas.openxmlformats.org/officeDocument/2006/relationships/image" Target="media/image1.png"/><Relationship Id="rId51" Type="http://schemas.openxmlformats.org/officeDocument/2006/relationships/hyperlink" Target="https://ukurier.gov.ua/uk/articles/suspilstvo-potrebuye-duhovnoyi-pidtrimki/" TargetMode="External"/><Relationship Id="rId3" Type="http://schemas.microsoft.com/office/2007/relationships/stylesWithEffects" Target="stylesWithEffects.xml"/><Relationship Id="rId12" Type="http://schemas.openxmlformats.org/officeDocument/2006/relationships/hyperlink" Target="https://almanac.npu.kiev.ua/index.php/almanac/article/view/772/703" TargetMode="External"/><Relationship Id="rId17" Type="http://schemas.openxmlformats.org/officeDocument/2006/relationships/hyperlink" Target="https://risu.ua/vrciro-provela-onlajn-zustrich-z-vsesvitnoyu-radoyu-cerkov_n163556" TargetMode="External"/><Relationship Id="rId25" Type="http://schemas.openxmlformats.org/officeDocument/2006/relationships/hyperlink" Target="https://www.golos.com.ua/article/391003" TargetMode="External"/><Relationship Id="rId33" Type="http://schemas.openxmlformats.org/officeDocument/2006/relationships/hyperlink" Target="https://almanac.npu.kiev.ua/index.php/almanac/article/view/777/708" TargetMode="External"/><Relationship Id="rId38" Type="http://schemas.openxmlformats.org/officeDocument/2006/relationships/hyperlink" Target="https://risu.ua/narada-cerkov-ukrayini-obgovorila-proekt-civilnogo-kodeksu-gotuyut-zvernennya-do-verhovnoyi-radi_n163806" TargetMode="External"/><Relationship Id="rId46" Type="http://schemas.openxmlformats.org/officeDocument/2006/relationships/hyperlink" Target="https://risu.ua/svyatini-v-okupovanomu-krimu-opinilisya-pid-zagrozoyu-rujnuvannya_n163686" TargetMode="External"/><Relationship Id="rId59" Type="http://schemas.openxmlformats.org/officeDocument/2006/relationships/hyperlink" Target="https://risu.ua/ugkc-predstavila-svij-25-richnij-cifrovij-dosvid-na-zustrichi-pres-sekretariv-yepiskopativ-yevropi_n163922" TargetMode="External"/><Relationship Id="rId67" Type="http://schemas.openxmlformats.org/officeDocument/2006/relationships/theme" Target="theme/theme1.xml"/><Relationship Id="rId20" Type="http://schemas.openxmlformats.org/officeDocument/2006/relationships/hyperlink" Target="https://risu.ua/golova-dess-z-yepiskopami-mukachivskoyi-greko-katolickoyi-yeparhiyi-obgovorili-socialne-sluzhinnya-ta-realizaciyu-gumanitarnih-iniciativ_n163887" TargetMode="External"/><Relationship Id="rId41" Type="http://schemas.openxmlformats.org/officeDocument/2006/relationships/hyperlink" Target="https://risu.ua/pro-spravedlivij-mir-dlya-ukrayini-govorili-v-augsburzi-predstavniki-riznih-cerkov_n163955" TargetMode="External"/><Relationship Id="rId54" Type="http://schemas.openxmlformats.org/officeDocument/2006/relationships/hyperlink" Target="https://risu.ua/u-kiyevi-vidbuvsya-mizhreligijnij-forum-molod-v-dialozi-braterstvo-yak-zvyazok-miru_n163536" TargetMode="External"/><Relationship Id="rId62" Type="http://schemas.openxmlformats.org/officeDocument/2006/relationships/hyperlink" Target="https://risu.ua/hristiyanstvo-u-sviti-zrostaye-ale-islam-zbilshuyetsya-shvidshe--globalnij-zvit-2026_n163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11099</Words>
  <Characters>63267</Characters>
  <Application>Microsoft Office Word</Application>
  <DocSecurity>0</DocSecurity>
  <Lines>527</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2026-05-18T08:24:00Z</dcterms:created>
  <dcterms:modified xsi:type="dcterms:W3CDTF">2026-05-18T08:24:00Z</dcterms:modified>
</cp:coreProperties>
</file>